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12459" w14:textId="77777777" w:rsidR="00503993" w:rsidRPr="00F329C2" w:rsidRDefault="00DC49F0" w:rsidP="00F329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329C2">
        <w:rPr>
          <w:rFonts w:ascii="Garamond" w:hAnsi="Garamond"/>
          <w:b/>
          <w:sz w:val="24"/>
          <w:szCs w:val="24"/>
        </w:rPr>
        <w:t>VENDIM</w:t>
      </w:r>
    </w:p>
    <w:p w14:paraId="126CEBAD" w14:textId="77777777" w:rsidR="00DC49F0" w:rsidRPr="009B7B17" w:rsidRDefault="00503993" w:rsidP="00F329C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B7B17">
        <w:rPr>
          <w:rFonts w:ascii="Garamond" w:hAnsi="Garamond"/>
          <w:i/>
          <w:sz w:val="24"/>
          <w:szCs w:val="24"/>
        </w:rPr>
        <w:t>(i shkurtuar)</w:t>
      </w:r>
    </w:p>
    <w:p w14:paraId="7F31245A" w14:textId="7799F92D" w:rsidR="00F329C2" w:rsidRPr="00F329C2" w:rsidRDefault="00F329C2" w:rsidP="00F329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F31245B" w14:textId="0FC31167" w:rsidR="00B56218" w:rsidRPr="00F329C2" w:rsidRDefault="00B60377" w:rsidP="00F32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F329C2">
        <w:rPr>
          <w:rFonts w:ascii="Garamond" w:hAnsi="Garamond"/>
          <w:sz w:val="24"/>
          <w:szCs w:val="24"/>
        </w:rPr>
        <w:t xml:space="preserve">Gjykata e </w:t>
      </w:r>
      <w:r w:rsidR="00503993" w:rsidRPr="00F329C2">
        <w:rPr>
          <w:rFonts w:ascii="Garamond" w:hAnsi="Garamond"/>
          <w:sz w:val="24"/>
          <w:szCs w:val="24"/>
        </w:rPr>
        <w:t xml:space="preserve">Shkallës së Parë </w:t>
      </w:r>
      <w:r w:rsidR="009B7B17">
        <w:rPr>
          <w:rFonts w:ascii="Garamond" w:hAnsi="Garamond"/>
          <w:sz w:val="24"/>
          <w:szCs w:val="24"/>
        </w:rPr>
        <w:t>të</w:t>
      </w:r>
      <w:r w:rsidR="00503993" w:rsidRPr="00F329C2">
        <w:rPr>
          <w:rFonts w:ascii="Garamond" w:hAnsi="Garamond"/>
          <w:sz w:val="24"/>
          <w:szCs w:val="24"/>
        </w:rPr>
        <w:t xml:space="preserve"> </w:t>
      </w:r>
      <w:r w:rsidR="009B7B17" w:rsidRPr="00F329C2">
        <w:rPr>
          <w:rFonts w:ascii="Garamond" w:hAnsi="Garamond"/>
          <w:sz w:val="24"/>
          <w:szCs w:val="24"/>
        </w:rPr>
        <w:t>Juridiksionit</w:t>
      </w:r>
      <w:r w:rsidR="00503993" w:rsidRPr="00F329C2">
        <w:rPr>
          <w:rFonts w:ascii="Garamond" w:hAnsi="Garamond"/>
          <w:sz w:val="24"/>
          <w:szCs w:val="24"/>
        </w:rPr>
        <w:t xml:space="preserve"> të </w:t>
      </w:r>
      <w:r w:rsidR="009B7B17" w:rsidRPr="00F329C2">
        <w:rPr>
          <w:rFonts w:ascii="Garamond" w:hAnsi="Garamond"/>
          <w:sz w:val="24"/>
          <w:szCs w:val="24"/>
        </w:rPr>
        <w:t>Përgjithshëm</w:t>
      </w:r>
      <w:r w:rsidR="00503993" w:rsidRPr="00F329C2">
        <w:rPr>
          <w:rFonts w:ascii="Garamond" w:hAnsi="Garamond"/>
          <w:sz w:val="24"/>
          <w:szCs w:val="24"/>
        </w:rPr>
        <w:t xml:space="preserve"> </w:t>
      </w:r>
      <w:r w:rsidR="00F03ED1" w:rsidRPr="00F329C2">
        <w:rPr>
          <w:rFonts w:ascii="Garamond" w:hAnsi="Garamond"/>
          <w:sz w:val="24"/>
          <w:szCs w:val="24"/>
        </w:rPr>
        <w:t>Dibër</w:t>
      </w:r>
      <w:r w:rsidR="009B7B17">
        <w:rPr>
          <w:rFonts w:ascii="Garamond" w:hAnsi="Garamond"/>
          <w:sz w:val="24"/>
          <w:szCs w:val="24"/>
        </w:rPr>
        <w:t>,</w:t>
      </w:r>
      <w:r w:rsidR="00DC49F0" w:rsidRPr="00F329C2">
        <w:rPr>
          <w:rFonts w:ascii="Garamond" w:hAnsi="Garamond"/>
          <w:sz w:val="24"/>
          <w:szCs w:val="24"/>
        </w:rPr>
        <w:t xml:space="preserve"> me</w:t>
      </w:r>
      <w:r w:rsidRPr="00F329C2">
        <w:rPr>
          <w:rFonts w:ascii="Garamond" w:hAnsi="Garamond"/>
          <w:sz w:val="24"/>
          <w:szCs w:val="24"/>
        </w:rPr>
        <w:t xml:space="preserve"> vendimin nr. </w:t>
      </w:r>
      <w:r w:rsidR="00212595" w:rsidRPr="00F329C2">
        <w:rPr>
          <w:rFonts w:ascii="Garamond" w:hAnsi="Garamond"/>
          <w:sz w:val="24"/>
          <w:szCs w:val="24"/>
        </w:rPr>
        <w:t>474</w:t>
      </w:r>
      <w:r w:rsidR="00F03ED1" w:rsidRPr="00F329C2">
        <w:rPr>
          <w:rFonts w:ascii="Garamond" w:hAnsi="Garamond"/>
          <w:sz w:val="24"/>
          <w:szCs w:val="24"/>
        </w:rPr>
        <w:t xml:space="preserve"> (33</w:t>
      </w:r>
      <w:r w:rsidR="00E3745B" w:rsidRPr="00F329C2">
        <w:rPr>
          <w:rFonts w:ascii="Garamond" w:hAnsi="Garamond"/>
          <w:sz w:val="24"/>
          <w:szCs w:val="24"/>
        </w:rPr>
        <w:t>-</w:t>
      </w:r>
      <w:r w:rsidR="00F03ED1" w:rsidRPr="00F329C2">
        <w:rPr>
          <w:rFonts w:ascii="Garamond" w:hAnsi="Garamond"/>
          <w:sz w:val="24"/>
          <w:szCs w:val="24"/>
        </w:rPr>
        <w:t>2024-</w:t>
      </w:r>
      <w:r w:rsidR="00E3745B" w:rsidRPr="00F329C2">
        <w:rPr>
          <w:rFonts w:ascii="Garamond" w:hAnsi="Garamond"/>
          <w:sz w:val="24"/>
          <w:szCs w:val="24"/>
        </w:rPr>
        <w:t>1</w:t>
      </w:r>
      <w:r w:rsidR="00212595" w:rsidRPr="00F329C2">
        <w:rPr>
          <w:rFonts w:ascii="Garamond" w:hAnsi="Garamond"/>
          <w:sz w:val="24"/>
          <w:szCs w:val="24"/>
        </w:rPr>
        <w:t>790</w:t>
      </w:r>
      <w:r w:rsidR="00F03ED1" w:rsidRPr="00F329C2">
        <w:rPr>
          <w:rFonts w:ascii="Garamond" w:hAnsi="Garamond"/>
          <w:sz w:val="24"/>
          <w:szCs w:val="24"/>
        </w:rPr>
        <w:t>),</w:t>
      </w:r>
      <w:r w:rsidR="00E3745B" w:rsidRPr="00F329C2">
        <w:rPr>
          <w:rFonts w:ascii="Garamond" w:hAnsi="Garamond"/>
          <w:sz w:val="24"/>
          <w:szCs w:val="24"/>
        </w:rPr>
        <w:t xml:space="preserve"> </w:t>
      </w:r>
      <w:r w:rsidR="00DC49F0" w:rsidRPr="00F329C2">
        <w:rPr>
          <w:rFonts w:ascii="Garamond" w:hAnsi="Garamond"/>
          <w:sz w:val="24"/>
          <w:szCs w:val="24"/>
        </w:rPr>
        <w:t>datë</w:t>
      </w:r>
      <w:r w:rsidRPr="00F329C2">
        <w:rPr>
          <w:rFonts w:ascii="Garamond" w:hAnsi="Garamond"/>
          <w:sz w:val="24"/>
          <w:szCs w:val="24"/>
        </w:rPr>
        <w:t xml:space="preserve"> </w:t>
      </w:r>
      <w:r w:rsidR="00212595" w:rsidRPr="00F329C2">
        <w:rPr>
          <w:rFonts w:ascii="Garamond" w:hAnsi="Garamond"/>
          <w:sz w:val="24"/>
          <w:szCs w:val="24"/>
        </w:rPr>
        <w:t>27</w:t>
      </w:r>
      <w:r w:rsidR="00F03ED1" w:rsidRPr="00F329C2">
        <w:rPr>
          <w:rFonts w:ascii="Garamond" w:hAnsi="Garamond"/>
          <w:sz w:val="24"/>
          <w:szCs w:val="24"/>
        </w:rPr>
        <w:t>.11</w:t>
      </w:r>
      <w:r w:rsidR="00503993" w:rsidRPr="00F329C2">
        <w:rPr>
          <w:rFonts w:ascii="Garamond" w:hAnsi="Garamond"/>
          <w:sz w:val="24"/>
          <w:szCs w:val="24"/>
        </w:rPr>
        <w:t>.</w:t>
      </w:r>
      <w:r w:rsidR="002C1009" w:rsidRPr="00F329C2">
        <w:rPr>
          <w:rFonts w:ascii="Garamond" w:hAnsi="Garamond"/>
          <w:sz w:val="24"/>
          <w:szCs w:val="24"/>
        </w:rPr>
        <w:t>2024</w:t>
      </w:r>
      <w:r w:rsidR="0065371A" w:rsidRPr="00F329C2">
        <w:rPr>
          <w:rFonts w:ascii="Garamond" w:hAnsi="Garamond"/>
          <w:sz w:val="24"/>
          <w:szCs w:val="24"/>
        </w:rPr>
        <w:t xml:space="preserve">, vendosi </w:t>
      </w:r>
      <w:r w:rsidR="00F055CB" w:rsidRPr="00F329C2">
        <w:rPr>
          <w:rFonts w:ascii="Garamond" w:hAnsi="Garamond"/>
          <w:sz w:val="24"/>
          <w:szCs w:val="24"/>
        </w:rPr>
        <w:t>shpalljen</w:t>
      </w:r>
      <w:r w:rsidR="008E5B57" w:rsidRPr="00F329C2">
        <w:rPr>
          <w:rFonts w:ascii="Garamond" w:hAnsi="Garamond"/>
          <w:sz w:val="24"/>
          <w:szCs w:val="24"/>
        </w:rPr>
        <w:t xml:space="preserve"> </w:t>
      </w:r>
      <w:r w:rsidR="00F03ED1" w:rsidRPr="00F329C2">
        <w:rPr>
          <w:rFonts w:ascii="Garamond" w:hAnsi="Garamond"/>
          <w:sz w:val="24"/>
          <w:szCs w:val="24"/>
        </w:rPr>
        <w:t xml:space="preserve">të </w:t>
      </w:r>
      <w:r w:rsidR="00212595" w:rsidRPr="00F329C2">
        <w:rPr>
          <w:rFonts w:ascii="Garamond" w:hAnsi="Garamond"/>
          <w:sz w:val="24"/>
          <w:szCs w:val="24"/>
        </w:rPr>
        <w:t>vdekur</w:t>
      </w:r>
      <w:r w:rsidR="009B7B17">
        <w:rPr>
          <w:rFonts w:ascii="Garamond" w:hAnsi="Garamond"/>
          <w:sz w:val="24"/>
          <w:szCs w:val="24"/>
        </w:rPr>
        <w:t>,</w:t>
      </w:r>
      <w:r w:rsidR="00212595" w:rsidRPr="00F329C2">
        <w:rPr>
          <w:rFonts w:ascii="Garamond" w:hAnsi="Garamond"/>
          <w:sz w:val="24"/>
          <w:szCs w:val="24"/>
        </w:rPr>
        <w:t xml:space="preserve"> më datë 5.5.2005</w:t>
      </w:r>
      <w:r w:rsidR="009B7B17">
        <w:rPr>
          <w:rFonts w:ascii="Garamond" w:hAnsi="Garamond"/>
          <w:sz w:val="24"/>
          <w:szCs w:val="24"/>
        </w:rPr>
        <w:t>,</w:t>
      </w:r>
      <w:r w:rsidR="00F03ED1" w:rsidRPr="00F329C2">
        <w:rPr>
          <w:rFonts w:ascii="Garamond" w:hAnsi="Garamond"/>
          <w:sz w:val="24"/>
          <w:szCs w:val="24"/>
        </w:rPr>
        <w:t xml:space="preserve"> t</w:t>
      </w:r>
      <w:r w:rsidR="00F055CB" w:rsidRPr="00F329C2">
        <w:rPr>
          <w:rFonts w:ascii="Garamond" w:hAnsi="Garamond"/>
          <w:sz w:val="24"/>
          <w:szCs w:val="24"/>
        </w:rPr>
        <w:t>ë shtetasit</w:t>
      </w:r>
      <w:r w:rsidRPr="00F329C2">
        <w:rPr>
          <w:rFonts w:ascii="Garamond" w:hAnsi="Garamond"/>
          <w:sz w:val="24"/>
          <w:szCs w:val="24"/>
        </w:rPr>
        <w:t xml:space="preserve"> </w:t>
      </w:r>
      <w:proofErr w:type="spellStart"/>
      <w:r w:rsidR="00212595" w:rsidRPr="00F329C2">
        <w:rPr>
          <w:rFonts w:ascii="Garamond" w:hAnsi="Garamond"/>
          <w:sz w:val="24"/>
          <w:szCs w:val="24"/>
        </w:rPr>
        <w:t>Sali</w:t>
      </w:r>
      <w:proofErr w:type="spellEnd"/>
      <w:r w:rsidR="00F03ED1" w:rsidRPr="00F329C2">
        <w:rPr>
          <w:rFonts w:ascii="Garamond" w:hAnsi="Garamond"/>
          <w:sz w:val="24"/>
          <w:szCs w:val="24"/>
        </w:rPr>
        <w:t xml:space="preserve"> (</w:t>
      </w:r>
      <w:proofErr w:type="spellStart"/>
      <w:r w:rsidR="00212595" w:rsidRPr="00F329C2">
        <w:rPr>
          <w:rFonts w:ascii="Garamond" w:hAnsi="Garamond"/>
          <w:sz w:val="24"/>
          <w:szCs w:val="24"/>
        </w:rPr>
        <w:t>Mikel</w:t>
      </w:r>
      <w:proofErr w:type="spellEnd"/>
      <w:r w:rsidR="00F03ED1" w:rsidRPr="00F329C2">
        <w:rPr>
          <w:rFonts w:ascii="Garamond" w:hAnsi="Garamond"/>
          <w:sz w:val="24"/>
          <w:szCs w:val="24"/>
        </w:rPr>
        <w:t xml:space="preserve">) </w:t>
      </w:r>
      <w:r w:rsidR="00212595" w:rsidRPr="00F329C2">
        <w:rPr>
          <w:rFonts w:ascii="Garamond" w:hAnsi="Garamond"/>
          <w:sz w:val="24"/>
          <w:szCs w:val="24"/>
        </w:rPr>
        <w:t>Spahiu</w:t>
      </w:r>
      <w:r w:rsidR="009B7B1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E3745B" w:rsidRPr="00F329C2">
        <w:rPr>
          <w:rFonts w:ascii="Garamond" w:hAnsi="Garamond"/>
          <w:sz w:val="24"/>
          <w:szCs w:val="24"/>
        </w:rPr>
        <w:t xml:space="preserve"> </w:t>
      </w:r>
      <w:r w:rsidR="00F03ED1" w:rsidRPr="00F329C2">
        <w:rPr>
          <w:rFonts w:ascii="Garamond" w:hAnsi="Garamond"/>
          <w:sz w:val="24"/>
          <w:szCs w:val="24"/>
        </w:rPr>
        <w:t>i datëlindjes</w:t>
      </w:r>
      <w:r w:rsidR="00212595" w:rsidRPr="00F329C2">
        <w:rPr>
          <w:rFonts w:ascii="Garamond" w:hAnsi="Garamond"/>
          <w:sz w:val="24"/>
          <w:szCs w:val="24"/>
        </w:rPr>
        <w:t xml:space="preserve"> 14.4.1976</w:t>
      </w:r>
      <w:r w:rsidR="00F03ED1" w:rsidRPr="00F329C2">
        <w:rPr>
          <w:rFonts w:ascii="Garamond" w:hAnsi="Garamond"/>
          <w:sz w:val="24"/>
          <w:szCs w:val="24"/>
        </w:rPr>
        <w:t xml:space="preserve">, lindur në </w:t>
      </w:r>
      <w:proofErr w:type="spellStart"/>
      <w:r w:rsidR="00212595" w:rsidRPr="00F329C2">
        <w:rPr>
          <w:rFonts w:ascii="Garamond" w:hAnsi="Garamond"/>
          <w:sz w:val="24"/>
          <w:szCs w:val="24"/>
        </w:rPr>
        <w:t>Sohodoll</w:t>
      </w:r>
      <w:proofErr w:type="spellEnd"/>
      <w:r w:rsidR="00F03ED1" w:rsidRPr="00F329C2">
        <w:rPr>
          <w:rFonts w:ascii="Garamond" w:hAnsi="Garamond"/>
          <w:sz w:val="24"/>
          <w:szCs w:val="24"/>
        </w:rPr>
        <w:t xml:space="preserve">, Dibër, </w:t>
      </w:r>
      <w:r w:rsidR="00212595" w:rsidRPr="00F329C2">
        <w:rPr>
          <w:rFonts w:ascii="Garamond" w:hAnsi="Garamond"/>
          <w:sz w:val="24"/>
          <w:szCs w:val="24"/>
        </w:rPr>
        <w:t xml:space="preserve">me atësi </w:t>
      </w:r>
      <w:proofErr w:type="spellStart"/>
      <w:r w:rsidR="00212595" w:rsidRPr="00F329C2">
        <w:rPr>
          <w:rFonts w:ascii="Garamond" w:hAnsi="Garamond"/>
          <w:sz w:val="24"/>
          <w:szCs w:val="24"/>
        </w:rPr>
        <w:t>Pllumb</w:t>
      </w:r>
      <w:proofErr w:type="spellEnd"/>
      <w:r w:rsidR="00212595" w:rsidRPr="00F329C2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212595" w:rsidRPr="00F329C2">
        <w:rPr>
          <w:rFonts w:ascii="Garamond" w:hAnsi="Garamond"/>
          <w:sz w:val="24"/>
          <w:szCs w:val="24"/>
        </w:rPr>
        <w:t>Muzafere</w:t>
      </w:r>
      <w:proofErr w:type="spellEnd"/>
      <w:r w:rsidR="00212595" w:rsidRPr="00F329C2">
        <w:rPr>
          <w:rFonts w:ascii="Garamond" w:hAnsi="Garamond"/>
          <w:sz w:val="24"/>
          <w:szCs w:val="24"/>
        </w:rPr>
        <w:t>.</w:t>
      </w:r>
    </w:p>
    <w:sectPr w:rsidR="00B56218" w:rsidRPr="00F32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B7B17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329C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245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2025-02-27T14:56:29Z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2025-02-26T00:00:00Z</Date_x0020_protokolli>
    <Titulli xmlns="0e656187-b300-4fb0-8bf4-3a50f872073c">Me objekt shpalljen e vdekur të shtetasit Sali Spahiu</Titulli>
    <Modifikuesi xmlns="0e656187-b300-4fb0-8bf4-3a50f872073c">Suada.Daci</Modifikuesi>
    <Nr_x002e__x0020_prot_x0020_QBZ xmlns="0e656187-b300-4fb0-8bf4-3a50f872073c">393/1</Nr_x002e__x0020_prot_x0020_QBZ>
    <Data_x0020_e_x0020_Modifikimit xmlns="0e656187-b300-4fb0-8bf4-3a50f872073c">2025-02-27T15:17:49Z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9032F8A0834C128FEBEBA2116108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9032F8A0834C128FEBEBA2116108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BF1FC7-CA5D-4C6A-90E3-FB1398B85752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9D5742D-1F5A-4BCF-A95C-2BD80B257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ABA741-1CA2-488E-9BAA-AFD0FE2CC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6E0818-4706-44B1-8277-951CD4A4A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354EEB-83C9-42A2-AF64-61815A9561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shpalljen e vdekur të shtetasit Sali Spahiu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shpalljen e vdekur të shtetasit Sali Spahiu</dc:title>
  <dc:creator>Entela Suli</dc:creator>
  <cp:lastModifiedBy>Fjora Cahani</cp:lastModifiedBy>
  <cp:revision>4</cp:revision>
  <dcterms:created xsi:type="dcterms:W3CDTF">2025-02-27T13:59:00Z</dcterms:created>
  <dcterms:modified xsi:type="dcterms:W3CDTF">2025-02-27T14:30:00Z</dcterms:modified>
</cp:coreProperties>
</file>