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EF1BB" w14:textId="77777777" w:rsidR="00503993" w:rsidRPr="00423CCC" w:rsidRDefault="00DC49F0" w:rsidP="00423C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3CCC">
        <w:rPr>
          <w:rFonts w:ascii="Garamond" w:hAnsi="Garamond"/>
          <w:b/>
          <w:sz w:val="24"/>
          <w:szCs w:val="24"/>
        </w:rPr>
        <w:t>VENDIM</w:t>
      </w:r>
    </w:p>
    <w:p w14:paraId="6CFEF1BC" w14:textId="70403A34" w:rsidR="00DC49F0" w:rsidRPr="00423CCC" w:rsidRDefault="00503993" w:rsidP="00423CC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23CCC">
        <w:rPr>
          <w:rFonts w:ascii="Garamond" w:hAnsi="Garamond"/>
          <w:i/>
          <w:sz w:val="24"/>
          <w:szCs w:val="24"/>
        </w:rPr>
        <w:t>(i shkurtuar)</w:t>
      </w:r>
    </w:p>
    <w:p w14:paraId="6B05C08B" w14:textId="77777777" w:rsidR="00423CCC" w:rsidRPr="00B12CA6" w:rsidRDefault="00423CCC" w:rsidP="00423CC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FEF1BD" w14:textId="73A75794" w:rsidR="00B56218" w:rsidRPr="00B12CA6" w:rsidRDefault="00B60377" w:rsidP="00423CCC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12CA6">
        <w:rPr>
          <w:rFonts w:ascii="Garamond" w:hAnsi="Garamond"/>
          <w:sz w:val="24"/>
          <w:szCs w:val="24"/>
        </w:rPr>
        <w:t xml:space="preserve">Gjykata e </w:t>
      </w:r>
      <w:r w:rsidR="00503993" w:rsidRPr="00B12CA6">
        <w:rPr>
          <w:rFonts w:ascii="Garamond" w:hAnsi="Garamond"/>
          <w:sz w:val="24"/>
          <w:szCs w:val="24"/>
        </w:rPr>
        <w:t>Shkallës së Parë</w:t>
      </w:r>
      <w:r w:rsidR="001B51A9">
        <w:rPr>
          <w:rFonts w:ascii="Garamond" w:hAnsi="Garamond"/>
          <w:sz w:val="24"/>
          <w:szCs w:val="24"/>
        </w:rPr>
        <w:t xml:space="preserve"> të</w:t>
      </w:r>
      <w:r w:rsidR="00FB263B" w:rsidRPr="00B12CA6">
        <w:rPr>
          <w:rFonts w:ascii="Garamond" w:hAnsi="Garamond"/>
          <w:sz w:val="24"/>
          <w:szCs w:val="24"/>
        </w:rPr>
        <w:t xml:space="preserve"> </w:t>
      </w:r>
      <w:r w:rsidR="001B51A9" w:rsidRPr="00B12CA6">
        <w:rPr>
          <w:rFonts w:ascii="Garamond" w:hAnsi="Garamond"/>
          <w:sz w:val="24"/>
          <w:szCs w:val="24"/>
        </w:rPr>
        <w:t>Juridiksionit</w:t>
      </w:r>
      <w:r w:rsidR="00FB263B" w:rsidRPr="00B12CA6">
        <w:rPr>
          <w:rFonts w:ascii="Garamond" w:hAnsi="Garamond"/>
          <w:sz w:val="24"/>
          <w:szCs w:val="24"/>
        </w:rPr>
        <w:t xml:space="preserve"> të Përgjithshë</w:t>
      </w:r>
      <w:r w:rsidR="00503993" w:rsidRPr="00B12CA6">
        <w:rPr>
          <w:rFonts w:ascii="Garamond" w:hAnsi="Garamond"/>
          <w:sz w:val="24"/>
          <w:szCs w:val="24"/>
        </w:rPr>
        <w:t xml:space="preserve">m </w:t>
      </w:r>
      <w:r w:rsidR="007839B6" w:rsidRPr="00B12CA6">
        <w:rPr>
          <w:rFonts w:ascii="Garamond" w:hAnsi="Garamond"/>
          <w:sz w:val="24"/>
          <w:szCs w:val="24"/>
        </w:rPr>
        <w:t>Shkod</w:t>
      </w:r>
      <w:r w:rsidR="00E84294" w:rsidRPr="00B12CA6">
        <w:rPr>
          <w:rFonts w:ascii="Garamond" w:hAnsi="Garamond"/>
          <w:sz w:val="24"/>
          <w:szCs w:val="24"/>
        </w:rPr>
        <w:t>ë</w:t>
      </w:r>
      <w:r w:rsidR="007839B6" w:rsidRPr="00B12CA6">
        <w:rPr>
          <w:rFonts w:ascii="Garamond" w:hAnsi="Garamond"/>
          <w:sz w:val="24"/>
          <w:szCs w:val="24"/>
        </w:rPr>
        <w:t>r</w:t>
      </w:r>
      <w:r w:rsidR="001B51A9">
        <w:rPr>
          <w:rFonts w:ascii="Garamond" w:hAnsi="Garamond"/>
          <w:sz w:val="24"/>
          <w:szCs w:val="24"/>
        </w:rPr>
        <w:t>,</w:t>
      </w:r>
      <w:r w:rsidR="00DC49F0" w:rsidRPr="00B12CA6">
        <w:rPr>
          <w:rFonts w:ascii="Garamond" w:hAnsi="Garamond"/>
          <w:sz w:val="24"/>
          <w:szCs w:val="24"/>
        </w:rPr>
        <w:t xml:space="preserve"> me</w:t>
      </w:r>
      <w:r w:rsidRPr="00B12CA6">
        <w:rPr>
          <w:rFonts w:ascii="Garamond" w:hAnsi="Garamond"/>
          <w:sz w:val="24"/>
          <w:szCs w:val="24"/>
        </w:rPr>
        <w:t xml:space="preserve"> vendimin nr.</w:t>
      </w:r>
      <w:r w:rsidR="00E84294" w:rsidRPr="00B12CA6">
        <w:rPr>
          <w:rFonts w:ascii="Garamond" w:hAnsi="Garamond"/>
          <w:sz w:val="24"/>
          <w:szCs w:val="24"/>
        </w:rPr>
        <w:t xml:space="preserve"> </w:t>
      </w:r>
      <w:r w:rsidR="007839B6" w:rsidRPr="00B12CA6">
        <w:rPr>
          <w:rFonts w:ascii="Garamond" w:hAnsi="Garamond"/>
          <w:sz w:val="24"/>
          <w:szCs w:val="24"/>
        </w:rPr>
        <w:t>419 (</w:t>
      </w:r>
      <w:r w:rsidR="00B9619F" w:rsidRPr="00B12CA6">
        <w:rPr>
          <w:rFonts w:ascii="Garamond" w:hAnsi="Garamond"/>
          <w:sz w:val="24"/>
          <w:szCs w:val="24"/>
        </w:rPr>
        <w:t>2399)</w:t>
      </w:r>
      <w:r w:rsidR="000220A2" w:rsidRPr="00B12CA6">
        <w:rPr>
          <w:rFonts w:ascii="Garamond" w:hAnsi="Garamond"/>
          <w:sz w:val="24"/>
          <w:szCs w:val="24"/>
        </w:rPr>
        <w:t>, datë 10</w:t>
      </w:r>
      <w:r w:rsidR="00FB263B" w:rsidRPr="00B12CA6">
        <w:rPr>
          <w:rFonts w:ascii="Garamond" w:hAnsi="Garamond"/>
          <w:sz w:val="24"/>
          <w:szCs w:val="24"/>
        </w:rPr>
        <w:t>.</w:t>
      </w:r>
      <w:r w:rsidR="000220A2" w:rsidRPr="00B12CA6">
        <w:rPr>
          <w:rFonts w:ascii="Garamond" w:hAnsi="Garamond"/>
          <w:sz w:val="24"/>
          <w:szCs w:val="24"/>
        </w:rPr>
        <w:t>7</w:t>
      </w:r>
      <w:r w:rsidR="00F853E8" w:rsidRPr="00B12CA6">
        <w:rPr>
          <w:rFonts w:ascii="Garamond" w:hAnsi="Garamond"/>
          <w:sz w:val="24"/>
          <w:szCs w:val="24"/>
        </w:rPr>
        <w:t>.2025</w:t>
      </w:r>
      <w:r w:rsidR="00F03ED1" w:rsidRPr="00B12CA6">
        <w:rPr>
          <w:rFonts w:ascii="Garamond" w:hAnsi="Garamond"/>
          <w:sz w:val="24"/>
          <w:szCs w:val="24"/>
        </w:rPr>
        <w:t>,</w:t>
      </w:r>
      <w:r w:rsidR="00E3745B" w:rsidRPr="00B12CA6">
        <w:rPr>
          <w:rFonts w:ascii="Garamond" w:hAnsi="Garamond"/>
          <w:sz w:val="24"/>
          <w:szCs w:val="24"/>
        </w:rPr>
        <w:t xml:space="preserve"> </w:t>
      </w:r>
      <w:r w:rsidR="0065371A" w:rsidRPr="00B12CA6">
        <w:rPr>
          <w:rFonts w:ascii="Garamond" w:hAnsi="Garamond"/>
          <w:sz w:val="24"/>
          <w:szCs w:val="24"/>
        </w:rPr>
        <w:t xml:space="preserve">vendosi </w:t>
      </w:r>
      <w:r w:rsidR="00F853E8" w:rsidRPr="00B12CA6">
        <w:rPr>
          <w:rFonts w:ascii="Garamond" w:hAnsi="Garamond"/>
          <w:sz w:val="24"/>
          <w:szCs w:val="24"/>
        </w:rPr>
        <w:t xml:space="preserve">heqjen e </w:t>
      </w:r>
      <w:r w:rsidR="00A04225" w:rsidRPr="00B12CA6">
        <w:rPr>
          <w:rFonts w:ascii="Garamond" w:hAnsi="Garamond"/>
          <w:sz w:val="24"/>
          <w:szCs w:val="24"/>
        </w:rPr>
        <w:t xml:space="preserve">plotë të </w:t>
      </w:r>
      <w:r w:rsidR="00F853E8" w:rsidRPr="00B12CA6">
        <w:rPr>
          <w:rFonts w:ascii="Garamond" w:hAnsi="Garamond"/>
          <w:sz w:val="24"/>
          <w:szCs w:val="24"/>
        </w:rPr>
        <w:t>zotësisë për të vepruar</w:t>
      </w:r>
      <w:r w:rsidR="000220A2" w:rsidRPr="00B12CA6">
        <w:rPr>
          <w:rFonts w:ascii="Garamond" w:hAnsi="Garamond"/>
          <w:sz w:val="24"/>
          <w:szCs w:val="24"/>
        </w:rPr>
        <w:t xml:space="preserve"> </w:t>
      </w:r>
      <w:r w:rsidR="001B51A9">
        <w:rPr>
          <w:rFonts w:ascii="Garamond" w:hAnsi="Garamond"/>
          <w:sz w:val="24"/>
          <w:szCs w:val="24"/>
        </w:rPr>
        <w:t>të</w:t>
      </w:r>
      <w:r w:rsidR="00FB263B" w:rsidRPr="00B12CA6">
        <w:rPr>
          <w:rFonts w:ascii="Garamond" w:hAnsi="Garamond"/>
          <w:sz w:val="24"/>
          <w:szCs w:val="24"/>
        </w:rPr>
        <w:t xml:space="preserve"> sht</w:t>
      </w:r>
      <w:r w:rsidR="000220A2" w:rsidRPr="00B12CA6">
        <w:rPr>
          <w:rFonts w:ascii="Garamond" w:hAnsi="Garamond"/>
          <w:sz w:val="24"/>
          <w:szCs w:val="24"/>
        </w:rPr>
        <w:t>etasi</w:t>
      </w:r>
      <w:r w:rsidR="001B51A9">
        <w:rPr>
          <w:rFonts w:ascii="Garamond" w:hAnsi="Garamond"/>
          <w:sz w:val="24"/>
          <w:szCs w:val="24"/>
        </w:rPr>
        <w:t>t</w:t>
      </w:r>
      <w:r w:rsidR="00FB263B" w:rsidRPr="00B12CA6">
        <w:rPr>
          <w:rFonts w:ascii="Garamond" w:hAnsi="Garamond"/>
          <w:sz w:val="24"/>
          <w:szCs w:val="24"/>
        </w:rPr>
        <w:t xml:space="preserve"> </w:t>
      </w:r>
      <w:r w:rsidR="000220A2" w:rsidRPr="00B12CA6">
        <w:rPr>
          <w:rFonts w:ascii="Garamond" w:hAnsi="Garamond"/>
          <w:sz w:val="24"/>
          <w:szCs w:val="24"/>
        </w:rPr>
        <w:t>Dritan Pjetri</w:t>
      </w:r>
      <w:r w:rsidR="001B51A9">
        <w:rPr>
          <w:rFonts w:ascii="Garamond" w:hAnsi="Garamond"/>
          <w:sz w:val="24"/>
          <w:szCs w:val="24"/>
        </w:rPr>
        <w:t>,</w:t>
      </w:r>
      <w:r w:rsidR="00F62284" w:rsidRPr="00B12CA6">
        <w:rPr>
          <w:rFonts w:ascii="Garamond" w:hAnsi="Garamond"/>
          <w:sz w:val="24"/>
          <w:szCs w:val="24"/>
        </w:rPr>
        <w:t xml:space="preserve"> </w:t>
      </w:r>
      <w:r w:rsidR="000220A2" w:rsidRPr="00B12CA6">
        <w:rPr>
          <w:rFonts w:ascii="Garamond" w:hAnsi="Garamond"/>
          <w:sz w:val="24"/>
          <w:szCs w:val="24"/>
        </w:rPr>
        <w:t>i datëlindjes 4.8.1984, lindur në Shkodër dhe banues në fshatin Rrenc</w:t>
      </w:r>
      <w:r w:rsidR="00A04225" w:rsidRPr="00B12CA6">
        <w:rPr>
          <w:rFonts w:ascii="Garamond" w:hAnsi="Garamond"/>
          <w:sz w:val="24"/>
          <w:szCs w:val="24"/>
        </w:rPr>
        <w:t>, Njësia Administrative Gur i Zi, Bashkia Shkodër,</w:t>
      </w:r>
      <w:r w:rsidR="00F853E8" w:rsidRPr="00B12CA6">
        <w:rPr>
          <w:rFonts w:ascii="Garamond" w:hAnsi="Garamond"/>
          <w:sz w:val="24"/>
          <w:szCs w:val="24"/>
        </w:rPr>
        <w:t xml:space="preserve"> </w:t>
      </w:r>
      <w:r w:rsidR="0026593F" w:rsidRPr="00B12CA6">
        <w:rPr>
          <w:rFonts w:ascii="Garamond" w:hAnsi="Garamond"/>
          <w:sz w:val="24"/>
          <w:szCs w:val="24"/>
        </w:rPr>
        <w:t xml:space="preserve">dhe </w:t>
      </w:r>
      <w:r w:rsidR="00A04225" w:rsidRPr="00B12CA6">
        <w:rPr>
          <w:rFonts w:ascii="Garamond" w:hAnsi="Garamond"/>
          <w:sz w:val="24"/>
          <w:szCs w:val="24"/>
        </w:rPr>
        <w:t xml:space="preserve">caktimin si kujdestare </w:t>
      </w:r>
      <w:bookmarkStart w:id="0" w:name="_GoBack"/>
      <w:bookmarkEnd w:id="0"/>
      <w:r w:rsidR="00A04225" w:rsidRPr="00B12CA6">
        <w:rPr>
          <w:rFonts w:ascii="Garamond" w:hAnsi="Garamond"/>
          <w:sz w:val="24"/>
          <w:szCs w:val="24"/>
        </w:rPr>
        <w:t>të tij</w:t>
      </w:r>
      <w:r w:rsidR="00F853E8" w:rsidRPr="00B12CA6">
        <w:rPr>
          <w:rFonts w:ascii="Garamond" w:hAnsi="Garamond"/>
          <w:sz w:val="24"/>
          <w:szCs w:val="24"/>
        </w:rPr>
        <w:t xml:space="preserve"> </w:t>
      </w:r>
      <w:r w:rsidR="00A04225" w:rsidRPr="00B12CA6">
        <w:rPr>
          <w:rFonts w:ascii="Garamond" w:hAnsi="Garamond"/>
          <w:sz w:val="24"/>
          <w:szCs w:val="24"/>
        </w:rPr>
        <w:t>shtetasen Brunilda Pjetri</w:t>
      </w:r>
      <w:r w:rsidR="0026593F" w:rsidRPr="00B12CA6">
        <w:rPr>
          <w:rFonts w:ascii="Garamond" w:hAnsi="Garamond"/>
          <w:sz w:val="24"/>
          <w:szCs w:val="24"/>
        </w:rPr>
        <w:t>.</w:t>
      </w:r>
    </w:p>
    <w:sectPr w:rsidR="00B56218" w:rsidRPr="00B12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0A2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B51A9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3CCC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16F8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9B6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04225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12CA6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19F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D5EBC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EF1B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2025-09-15T09:31:44Z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2025-09-11T00:00:00Z</Date_x0020_protokolli>
    <Titulli xmlns="0e656187-b300-4fb0-8bf4-3a50f872073c">Heqja e zotësisë juridike për të vepruar të shtetasit Dritan Pjetri</Titulli>
    <Modifikuesi xmlns="0e656187-b300-4fb0-8bf4-3a50f872073c">Fjora.Cahani</Modifikuesi>
    <Nr_x002e__x0020_prot_x0020_QBZ xmlns="0e656187-b300-4fb0-8bf4-3a50f872073c">1462/1</Nr_x002e__x0020_prot_x0020_QBZ>
    <Data_x0020_e_x0020_Modifikimit xmlns="0e656187-b300-4fb0-8bf4-3a50f872073c">2025-09-15T09:57:31Z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1583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DA376E15344AB95DFAFDB2E3CE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DA376E15344AB95DFAFDB2E3CE6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4BE59-D6EA-4AD9-8FED-EDAAC8DBCD55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24831E-9DDF-4510-B81C-0306B32C80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052383-DE45-4645-8B0A-3E3504203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2FBEBB-1A2D-4718-A63C-994F5C98F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958645-78CC-435D-A146-5B17A169D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juridike për të vepruar të shtetasit Dritan Pjetri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juridike për të vepruar të shtetasit Dritan Pjetri</dc:title>
  <dc:creator>Entela Suli</dc:creator>
  <cp:lastModifiedBy>Valeta Kaftalli</cp:lastModifiedBy>
  <cp:revision>7</cp:revision>
  <dcterms:created xsi:type="dcterms:W3CDTF">2025-09-15T08:35:00Z</dcterms:created>
  <dcterms:modified xsi:type="dcterms:W3CDTF">2025-09-15T10:07:00Z</dcterms:modified>
</cp:coreProperties>
</file>