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355" w:rsidRDefault="00670355" w:rsidP="00670355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670355" w:rsidRDefault="00670355" w:rsidP="00670355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14, datë 22.01.2019</w:t>
      </w:r>
      <w:bookmarkEnd w:id="0"/>
    </w:p>
    <w:p w:rsidR="00670355" w:rsidRDefault="00670355" w:rsidP="00670355">
      <w:pPr>
        <w:pStyle w:val="Hapesira7"/>
        <w:rPr>
          <w:lang w:val="sq-AL"/>
        </w:rPr>
      </w:pPr>
    </w:p>
    <w:p w:rsidR="00670355" w:rsidRDefault="00670355" w:rsidP="00670355">
      <w:pPr>
        <w:pStyle w:val="NeniTitull"/>
        <w:rPr>
          <w:lang w:val="sq-AL"/>
        </w:rPr>
      </w:pPr>
      <w:r>
        <w:rPr>
          <w:lang w:val="sq-AL"/>
        </w:rPr>
        <w:t>MBI FILLIMIN E PROCESIT TË KRIJIMIT TË SKEMËS SË DELEGIMIT</w:t>
      </w:r>
    </w:p>
    <w:p w:rsidR="00670355" w:rsidRDefault="00670355" w:rsidP="00670355">
      <w:pPr>
        <w:pStyle w:val="Hapesira7"/>
        <w:rPr>
          <w:lang w:val="sq-AL"/>
        </w:rPr>
      </w:pPr>
    </w:p>
    <w:p w:rsidR="00670355" w:rsidRDefault="00670355" w:rsidP="00670355">
      <w:pPr>
        <w:pStyle w:val="Paragrafi"/>
        <w:rPr>
          <w:lang w:val="sq-AL"/>
        </w:rPr>
      </w:pPr>
      <w:r>
        <w:rPr>
          <w:lang w:val="sq-AL"/>
        </w:rPr>
        <w:t>Këshilli i Lartë Gjyqësor, i mbledhur në datën 22.1.2019, në përmbushje të përgjegjësive për mbarëvajtjen e pushtetit gjyqësor, në respektim të parimit qeverisës të eficiencës, në ushtrim të kompetencave në lidhje me administrimin e gjykatave, bazuar në nenin 147 të Kushtetutës të Republikës së Shqipërisë, nenet 2 dhe 89, të ligjit nr. 115/2016 “Për organet e qeverisjes së sistemit të drejtësisë”, në funksion të aplikimit të skemës së delegimit dhe asaj të transferimit të përkohshëm, sipas neneve 45 dhe 46, të ligjit nr.96/2016 “Për statusin e gjyqtarëve dhe prokurorëve në Republikën e Shqipërisë”,</w:t>
      </w:r>
    </w:p>
    <w:p w:rsidR="00670355" w:rsidRDefault="00670355" w:rsidP="00670355">
      <w:pPr>
        <w:pStyle w:val="Hapesira7"/>
        <w:rPr>
          <w:lang w:val="sq-AL"/>
        </w:rPr>
      </w:pPr>
    </w:p>
    <w:p w:rsidR="00670355" w:rsidRDefault="00670355" w:rsidP="00670355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670355" w:rsidRDefault="00670355" w:rsidP="00670355">
      <w:pPr>
        <w:pStyle w:val="Hapesira7"/>
        <w:rPr>
          <w:lang w:val="sq-AL"/>
        </w:rPr>
      </w:pPr>
    </w:p>
    <w:p w:rsidR="00670355" w:rsidRDefault="00670355" w:rsidP="00670355">
      <w:pPr>
        <w:pStyle w:val="Paragrafi"/>
        <w:rPr>
          <w:lang w:val="sq-AL"/>
        </w:rPr>
      </w:pPr>
      <w:r>
        <w:rPr>
          <w:lang w:val="sq-AL"/>
        </w:rPr>
        <w:t xml:space="preserve">1. Fillimin e procesit për krijimin e skemës së delegimit, si dhe, deri në zbatimin e saj, për transferimin e përkohshëm në çdo gjykatë ku evidentohet nevoja për krijimin e trupës gjyqësore në rastin konkret. </w:t>
      </w:r>
    </w:p>
    <w:p w:rsidR="00670355" w:rsidRDefault="00670355" w:rsidP="00670355">
      <w:pPr>
        <w:pStyle w:val="Paragrafi"/>
        <w:rPr>
          <w:lang w:val="sq-AL"/>
        </w:rPr>
      </w:pPr>
      <w:r>
        <w:rPr>
          <w:lang w:val="sq-AL"/>
        </w:rPr>
        <w:t>2. Të kërkohet pëlqimi i të gjithë magjistratëve në gjykatat e shkallës së parë dhe të apelit në Republikën e Shqipërisë, që pa lëvizur nga pozicioni ku është emëruar, për kandidimin në skemën e delegimit sipas nenit 45, të ligjit nr. 96/2016 “Për statusin e gjyqtarëve dhe prokurorëve në Republikën e Shqipërisë”, si edhe për dhënien e pëlqimit për transferimin e përkohshëm sipas nenit 46 të këtij ligji.</w:t>
      </w:r>
    </w:p>
    <w:p w:rsidR="00670355" w:rsidRDefault="00670355" w:rsidP="00670355">
      <w:pPr>
        <w:pStyle w:val="Paragrafi"/>
        <w:rPr>
          <w:lang w:val="sq-AL"/>
        </w:rPr>
      </w:pPr>
      <w:r>
        <w:rPr>
          <w:lang w:val="sq-AL"/>
        </w:rPr>
        <w:t>3. Dhënia e pëlqimit nga magjistratët të dokumentohet me një deklaratë me shkrim sipas formatit bashkëlidhur këtij vendimi, ku të evidentohet qartë pëlqimi i tij sa i përket kandidimit në skemën e delegimit dhe/ose për transferimin e përkohshëm.</w:t>
      </w:r>
    </w:p>
    <w:p w:rsidR="00670355" w:rsidRDefault="00670355" w:rsidP="00670355">
      <w:pPr>
        <w:pStyle w:val="Paragrafi"/>
        <w:rPr>
          <w:lang w:val="sq-AL"/>
        </w:rPr>
      </w:pPr>
      <w:r>
        <w:rPr>
          <w:lang w:val="sq-AL"/>
        </w:rPr>
        <w:t>4. Dhënia e pëlqimit me shkrim nga magjistratët të depozitohet, brenda datës 25.1.2019, pranë Kryetarit të Gjykatës ku magjistrati ushtron funksionin.</w:t>
      </w:r>
    </w:p>
    <w:p w:rsidR="00670355" w:rsidRDefault="00670355" w:rsidP="00670355">
      <w:pPr>
        <w:pStyle w:val="Paragrafi"/>
        <w:rPr>
          <w:lang w:val="sq-AL"/>
        </w:rPr>
      </w:pPr>
      <w:r>
        <w:rPr>
          <w:lang w:val="sq-AL"/>
        </w:rPr>
        <w:t>5. Kryetari i Gjykatës, brenda datës 26.1.2019, depoziton deklaratat për dhënien e pëlqimit të magjistratëve, në Këshillin e Lartë Gjyqësor.</w:t>
      </w:r>
    </w:p>
    <w:p w:rsidR="00670355" w:rsidRDefault="00670355" w:rsidP="00670355">
      <w:pPr>
        <w:pStyle w:val="Paragrafi"/>
        <w:rPr>
          <w:lang w:val="sq-AL"/>
        </w:rPr>
      </w:pPr>
      <w:r>
        <w:rPr>
          <w:lang w:val="sq-AL"/>
        </w:rPr>
        <w:t xml:space="preserve">6. Në mungesë të dhënies nga magjistratët të pëlqimit sipas nenit 45, 46 të ligjit, Këshilli i Lartë Gjyqësor do të fillojë procedurat sipas nenit 46, pika 2, të ligjit “Për statusin e gjyqtarëve dhe prokurorëve në Republikën e Shqipërisë”, për përmbushjen e nevojave të gjykatave. </w:t>
      </w:r>
    </w:p>
    <w:p w:rsidR="00670355" w:rsidRDefault="00670355" w:rsidP="00670355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670355" w:rsidRDefault="00670355" w:rsidP="00670355">
      <w:pPr>
        <w:pStyle w:val="Hapesira7"/>
        <w:rPr>
          <w:highlight w:val="yellow"/>
          <w:lang w:val="sq-AL"/>
        </w:rPr>
      </w:pPr>
    </w:p>
    <w:p w:rsidR="00670355" w:rsidRDefault="00670355" w:rsidP="00670355">
      <w:pPr>
        <w:pStyle w:val="Paragrafi"/>
        <w:jc w:val="right"/>
        <w:rPr>
          <w:lang w:val="sq-AL"/>
        </w:rPr>
      </w:pPr>
      <w:r>
        <w:rPr>
          <w:lang w:val="sq-AL"/>
        </w:rPr>
        <w:t>PËR KËSHILLIN E LARTË GJYQËSOR</w:t>
      </w:r>
    </w:p>
    <w:p w:rsidR="00670355" w:rsidRDefault="00670355" w:rsidP="00670355">
      <w:pPr>
        <w:pStyle w:val="Paragrafi"/>
        <w:jc w:val="right"/>
        <w:rPr>
          <w:lang w:val="sq-AL"/>
        </w:rPr>
      </w:pPr>
      <w:r>
        <w:rPr>
          <w:lang w:val="sq-AL"/>
        </w:rPr>
        <w:t>KRYETARE</w:t>
      </w:r>
    </w:p>
    <w:p w:rsidR="00670355" w:rsidRDefault="00670355" w:rsidP="0067035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Naureda Llagami</w:t>
      </w:r>
    </w:p>
    <w:p w:rsidR="00670355" w:rsidRDefault="00670355" w:rsidP="00670355">
      <w:pPr>
        <w:pStyle w:val="Paragrafi"/>
        <w:jc w:val="right"/>
        <w:rPr>
          <w:b/>
          <w:lang w:val="sq-AL"/>
        </w:rPr>
        <w:sectPr w:rsidR="00670355" w:rsidSect="00670355">
          <w:pgSz w:w="11907" w:h="16840"/>
          <w:pgMar w:top="720" w:right="1134" w:bottom="720" w:left="1134" w:header="851" w:footer="851" w:gutter="0"/>
          <w:cols w:space="454"/>
        </w:sectPr>
      </w:pPr>
    </w:p>
    <w:p w:rsidR="00670355" w:rsidRDefault="00670355" w:rsidP="00670355">
      <w:pPr>
        <w:pStyle w:val="Paragrafi"/>
        <w:jc w:val="right"/>
        <w:rPr>
          <w:b/>
          <w:lang w:val="sq-AL"/>
        </w:rPr>
      </w:pPr>
    </w:p>
    <w:p w:rsidR="00670355" w:rsidRDefault="00670355" w:rsidP="0067035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670355" w:rsidSect="00670355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670355" w:rsidRDefault="00670355" w:rsidP="0067035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670355" w:rsidRDefault="00670355" w:rsidP="0067035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670355" w:rsidRDefault="00670355" w:rsidP="0067035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670355" w:rsidRDefault="00670355" w:rsidP="0067035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670355" w:rsidRDefault="00670355" w:rsidP="0067035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670355" w:rsidRDefault="00670355" w:rsidP="0067035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670355" w:rsidRDefault="00670355" w:rsidP="0067035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670355" w:rsidRDefault="00670355" w:rsidP="0067035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670355" w:rsidRDefault="00670355" w:rsidP="0067035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</w:pPr>
    </w:p>
    <w:p w:rsidR="00670355" w:rsidRDefault="00670355" w:rsidP="00670355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DEKLARATË </w:t>
      </w:r>
    </w:p>
    <w:p w:rsidR="00670355" w:rsidRDefault="00670355" w:rsidP="00670355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PËR KANDIDIM NË SKEMËN E DELEGIMIT </w:t>
      </w:r>
    </w:p>
    <w:p w:rsidR="00670355" w:rsidRDefault="00670355" w:rsidP="0067035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670355" w:rsidRDefault="00670355" w:rsidP="0067035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Unë __________________, aktualisht gjyqtar/e pranë Gjykatës ______________________, me vullnetin tim të lirë, mbështetur në nenin 45, të ligjit nr. 96/2016 “Për statusin e gjyqtarëve dhe prokurorëve në Republikën e Shqipërisë”, shpreh pëlqimin për kandidim në skemën e delegimit që do të krijohet pranë Këshillit të Lartë Gjyqësor, dhe për t’u caktuar në këtë mënyrë në çdo gjykatë ku evidentohet nevoja për krijimin/plotësimin e trupës gjyqësore në rastet konkrete. </w:t>
      </w:r>
    </w:p>
    <w:p w:rsidR="00670355" w:rsidRDefault="00670355" w:rsidP="00670355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670355" w:rsidRDefault="00670355" w:rsidP="00670355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DEKLARUESI</w:t>
      </w:r>
    </w:p>
    <w:p w:rsidR="00670355" w:rsidRDefault="00670355" w:rsidP="00670355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(______________________________)</w:t>
      </w:r>
    </w:p>
    <w:p w:rsidR="00670355" w:rsidRDefault="00670355" w:rsidP="00670355">
      <w:pPr>
        <w:pStyle w:val="Paragrafi"/>
        <w:rPr>
          <w:lang w:val="sq-AL"/>
        </w:rPr>
      </w:pPr>
    </w:p>
    <w:p w:rsidR="00670355" w:rsidRDefault="00670355" w:rsidP="00670355">
      <w:pPr>
        <w:pStyle w:val="Paragrafi"/>
        <w:rPr>
          <w:lang w:val="sq-AL"/>
        </w:rPr>
      </w:pPr>
    </w:p>
    <w:p w:rsidR="00670355" w:rsidRDefault="00670355" w:rsidP="00670355">
      <w:pPr>
        <w:pStyle w:val="Paragrafi"/>
        <w:rPr>
          <w:lang w:val="sq-AL"/>
        </w:rPr>
      </w:pPr>
    </w:p>
    <w:p w:rsidR="00670355" w:rsidRDefault="00670355" w:rsidP="00670355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lastRenderedPageBreak/>
        <w:t xml:space="preserve">DEKLARATË </w:t>
      </w:r>
    </w:p>
    <w:p w:rsidR="00670355" w:rsidRDefault="00670355" w:rsidP="00670355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DHËNIE PËLQIMI PËR TRANSFERIM TË PËRKOHSHËM</w:t>
      </w:r>
    </w:p>
    <w:p w:rsidR="00670355" w:rsidRDefault="00670355" w:rsidP="00670355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:rsidR="00670355" w:rsidRDefault="00670355" w:rsidP="0067035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Unë __________________, aktualisht gjyqtar/e pranë Gjykatës ______________________, me vullnetin tim të lirë, mbështetur në nenin 46 të ligjit nr. 96/2016 “Për statusin e gjyqtarëve dhe prokurorëve në Republikën e Shqipërisë”, shpreh pëlqimin tim për transferimin e përkohshëm, nga Këshilli i Lartë Gjyqësor, në çdo gjykatë ku evidentohet nevoja për krijimin/plotësimin e trupës gjyqësore në rastet konkrete. </w:t>
      </w:r>
    </w:p>
    <w:p w:rsidR="00670355" w:rsidRDefault="00670355" w:rsidP="00670355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670355" w:rsidRDefault="00670355" w:rsidP="00670355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DEKLARUESI</w:t>
      </w:r>
    </w:p>
    <w:p w:rsidR="00670355" w:rsidRDefault="00670355" w:rsidP="00670355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(______________________________)</w:t>
      </w:r>
    </w:p>
    <w:p w:rsidR="00670355" w:rsidRDefault="00670355" w:rsidP="00670355">
      <w:pPr>
        <w:pStyle w:val="Paragrafi"/>
        <w:rPr>
          <w:lang w:val="sq-AL"/>
        </w:rPr>
      </w:pPr>
    </w:p>
    <w:p w:rsidR="00670355" w:rsidRDefault="00670355" w:rsidP="00670355">
      <w:pPr>
        <w:pStyle w:val="Paragrafi"/>
        <w:rPr>
          <w:rFonts w:eastAsia="Times New Roman"/>
          <w:spacing w:val="-4"/>
          <w:lang w:val="sq-AL" w:eastAsia="en-GB"/>
        </w:rPr>
      </w:pPr>
    </w:p>
    <w:p w:rsidR="00670355" w:rsidRDefault="00670355" w:rsidP="00670355">
      <w:pPr>
        <w:pStyle w:val="Paragrafi"/>
        <w:rPr>
          <w:rFonts w:eastAsia="Times New Roman"/>
          <w:spacing w:val="-4"/>
          <w:lang w:val="sq-AL" w:eastAsia="en-GB"/>
        </w:rPr>
        <w:sectPr w:rsidR="00670355" w:rsidSect="00670355">
          <w:type w:val="continuous"/>
          <w:pgSz w:w="11907" w:h="16840"/>
          <w:pgMar w:top="720" w:right="1134" w:bottom="720" w:left="1134" w:header="851" w:footer="851" w:gutter="0"/>
          <w:cols w:space="454"/>
        </w:sectPr>
      </w:pPr>
    </w:p>
    <w:p w:rsidR="00670355" w:rsidRDefault="00670355" w:rsidP="00670355">
      <w:pPr>
        <w:pStyle w:val="Paragrafi"/>
        <w:rPr>
          <w:rFonts w:eastAsia="Times New Roman"/>
          <w:spacing w:val="-4"/>
          <w:lang w:val="sq-AL" w:eastAsia="en-GB"/>
        </w:rPr>
      </w:pPr>
    </w:p>
    <w:p w:rsidR="00670355" w:rsidRDefault="00670355" w:rsidP="00670355">
      <w:pPr>
        <w:pStyle w:val="Paragrafi"/>
        <w:rPr>
          <w:rFonts w:eastAsia="Times New Roman"/>
          <w:spacing w:val="-4"/>
          <w:lang w:val="sq-AL" w:eastAsia="en-GB"/>
        </w:rPr>
      </w:pPr>
    </w:p>
    <w:p w:rsidR="00670355" w:rsidRDefault="00670355" w:rsidP="00670355">
      <w:pPr>
        <w:pStyle w:val="Paragrafi"/>
        <w:rPr>
          <w:rFonts w:eastAsia="Times New Roman"/>
          <w:spacing w:val="-4"/>
          <w:lang w:val="sq-AL" w:eastAsia="en-GB"/>
        </w:rPr>
      </w:pPr>
    </w:p>
    <w:p w:rsidR="00670355" w:rsidRDefault="00670355" w:rsidP="00670355">
      <w:pPr>
        <w:pStyle w:val="Paragrafi"/>
        <w:rPr>
          <w:rFonts w:eastAsia="Times New Roman"/>
          <w:spacing w:val="-4"/>
          <w:lang w:val="sq-AL" w:eastAsia="en-GB"/>
        </w:rPr>
      </w:pPr>
    </w:p>
    <w:p w:rsidR="00670355" w:rsidRDefault="00670355" w:rsidP="00670355">
      <w:pPr>
        <w:pStyle w:val="Paragrafi"/>
        <w:rPr>
          <w:rFonts w:eastAsia="Times New Roman"/>
          <w:spacing w:val="-4"/>
          <w:lang w:val="sq-AL" w:eastAsia="en-GB"/>
        </w:rPr>
      </w:pPr>
    </w:p>
    <w:p w:rsidR="00670355" w:rsidRDefault="00670355" w:rsidP="00670355">
      <w:pPr>
        <w:pStyle w:val="Paragrafi"/>
        <w:rPr>
          <w:rFonts w:eastAsia="Times New Roman"/>
          <w:spacing w:val="-4"/>
          <w:lang w:val="sq-AL" w:eastAsia="en-GB"/>
        </w:rPr>
      </w:pPr>
    </w:p>
    <w:p w:rsidR="00670355" w:rsidRDefault="00670355" w:rsidP="00670355">
      <w:pPr>
        <w:pStyle w:val="Paragrafi"/>
        <w:rPr>
          <w:rFonts w:eastAsia="Times New Roman"/>
          <w:spacing w:val="-4"/>
          <w:lang w:val="sq-AL" w:eastAsia="en-GB"/>
        </w:rPr>
      </w:pPr>
    </w:p>
    <w:p w:rsidR="00670355" w:rsidRDefault="00670355" w:rsidP="0067035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670355" w:rsidSect="00670355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C42B06" w:rsidRDefault="00C42B06"/>
    <w:sectPr w:rsidR="00C42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355"/>
    <w:rsid w:val="00670355"/>
    <w:rsid w:val="00C4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8DA2D1-A90F-443C-9105-EC8E558A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35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7035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703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7035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7035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7035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7035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7035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7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2019-02-01T07:45:00Z</dcterms:created>
  <dcterms:modified xsi:type="dcterms:W3CDTF">2019-02-01T07:46:00Z</dcterms:modified>
</cp:coreProperties>
</file>