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45C17" w14:textId="03CB61F0" w:rsidR="00D336DC" w:rsidRPr="00017036" w:rsidRDefault="005F64BF" w:rsidP="005F64B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7036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DBB6D6" w14:textId="196739DB" w:rsidR="00154882" w:rsidRPr="00017036" w:rsidRDefault="005F64BF" w:rsidP="005F64B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7036">
        <w:rPr>
          <w:rFonts w:ascii="Garamond" w:hAnsi="Garamond"/>
          <w:b/>
          <w:sz w:val="24"/>
          <w:szCs w:val="24"/>
          <w:lang w:val="sq-AL"/>
        </w:rPr>
        <w:t>Nr</w:t>
      </w:r>
      <w:r w:rsidR="009D7888" w:rsidRPr="00017036">
        <w:rPr>
          <w:rFonts w:ascii="Garamond" w:hAnsi="Garamond"/>
          <w:b/>
          <w:sz w:val="24"/>
          <w:szCs w:val="24"/>
          <w:lang w:val="sq-AL"/>
        </w:rPr>
        <w:t>.</w:t>
      </w:r>
      <w:r w:rsidR="005D2900" w:rsidRPr="000170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D7888" w:rsidRPr="00017036">
        <w:rPr>
          <w:rFonts w:ascii="Garamond" w:hAnsi="Garamond"/>
          <w:b/>
          <w:sz w:val="24"/>
          <w:szCs w:val="24"/>
          <w:lang w:val="sq-AL"/>
        </w:rPr>
        <w:t>495, datë 21.10.2020</w:t>
      </w:r>
    </w:p>
    <w:p w14:paraId="666259E8" w14:textId="77777777" w:rsidR="005F64BF" w:rsidRPr="00017036" w:rsidRDefault="005F64BF" w:rsidP="005F64B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A16478" w14:textId="7EA73593" w:rsidR="005F64BF" w:rsidRPr="00017036" w:rsidRDefault="005F64BF" w:rsidP="005F64B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7036">
        <w:rPr>
          <w:rFonts w:ascii="Garamond" w:hAnsi="Garamond"/>
          <w:b/>
          <w:sz w:val="24"/>
          <w:szCs w:val="24"/>
          <w:lang w:val="sq-AL"/>
        </w:rPr>
        <w:t>PËR KRIJIMIN E NJËSIVE TË SHËRBIMIT LIGJOR PRANË GJYKATAVE TË APELIT</w:t>
      </w:r>
    </w:p>
    <w:p w14:paraId="6620083F" w14:textId="77777777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9826E2" w14:textId="7C106CF1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Mbështetur në nenin 147/a të Kushtetutës së Republikës së Shqipërisë</w:t>
      </w:r>
      <w:r w:rsidR="00AF2DFE">
        <w:rPr>
          <w:rFonts w:ascii="Garamond" w:hAnsi="Garamond"/>
          <w:sz w:val="24"/>
          <w:szCs w:val="24"/>
          <w:lang w:val="sq-AL"/>
        </w:rPr>
        <w:t>;</w:t>
      </w:r>
      <w:r w:rsidRPr="00017036">
        <w:rPr>
          <w:rFonts w:ascii="Garamond" w:hAnsi="Garamond"/>
          <w:sz w:val="24"/>
          <w:szCs w:val="24"/>
          <w:lang w:val="sq-AL"/>
        </w:rPr>
        <w:t xml:space="preserve"> </w:t>
      </w:r>
      <w:r w:rsidR="00AF2DFE">
        <w:rPr>
          <w:rFonts w:ascii="Garamond" w:hAnsi="Garamond"/>
          <w:sz w:val="24"/>
          <w:szCs w:val="24"/>
          <w:lang w:val="sq-AL"/>
        </w:rPr>
        <w:t xml:space="preserve">në </w:t>
      </w:r>
      <w:r w:rsidRPr="00017036">
        <w:rPr>
          <w:rFonts w:ascii="Garamond" w:hAnsi="Garamond"/>
          <w:sz w:val="24"/>
          <w:szCs w:val="24"/>
          <w:lang w:val="sq-AL"/>
        </w:rPr>
        <w:t>nenin 61, pika 2/ë, 94, pika 3</w:t>
      </w:r>
      <w:r w:rsidR="00AF2DFE">
        <w:rPr>
          <w:rFonts w:ascii="Garamond" w:hAnsi="Garamond"/>
          <w:sz w:val="24"/>
          <w:szCs w:val="24"/>
          <w:lang w:val="sq-AL"/>
        </w:rPr>
        <w:t>,</w:t>
      </w:r>
      <w:r w:rsidRPr="00017036">
        <w:rPr>
          <w:rFonts w:ascii="Garamond" w:hAnsi="Garamond"/>
          <w:sz w:val="24"/>
          <w:szCs w:val="24"/>
          <w:lang w:val="sq-AL"/>
        </w:rPr>
        <w:t xml:space="preserve"> dhe 97</w:t>
      </w:r>
      <w:r w:rsidR="00AF2DFE">
        <w:rPr>
          <w:rFonts w:ascii="Garamond" w:hAnsi="Garamond"/>
          <w:sz w:val="24"/>
          <w:szCs w:val="24"/>
          <w:lang w:val="sq-AL"/>
        </w:rPr>
        <w:t>,</w:t>
      </w:r>
      <w:r w:rsidRPr="00017036">
        <w:rPr>
          <w:rFonts w:ascii="Garamond" w:hAnsi="Garamond"/>
          <w:sz w:val="24"/>
          <w:szCs w:val="24"/>
          <w:lang w:val="sq-AL"/>
        </w:rPr>
        <w:t xml:space="preserve"> pika 1/c, të ligjit nr.</w:t>
      </w:r>
      <w:r w:rsidR="00017036">
        <w:rPr>
          <w:rFonts w:ascii="Garamond" w:hAnsi="Garamond"/>
          <w:sz w:val="24"/>
          <w:szCs w:val="24"/>
          <w:lang w:val="sq-AL"/>
        </w:rPr>
        <w:t xml:space="preserve"> </w:t>
      </w:r>
      <w:r w:rsidR="003A65E0">
        <w:rPr>
          <w:rFonts w:ascii="Garamond" w:hAnsi="Garamond"/>
          <w:sz w:val="24"/>
          <w:szCs w:val="24"/>
          <w:lang w:val="sq-AL"/>
        </w:rPr>
        <w:t>115</w:t>
      </w:r>
      <w:bookmarkStart w:id="0" w:name="_GoBack"/>
      <w:bookmarkEnd w:id="0"/>
      <w:r w:rsidRPr="00017036">
        <w:rPr>
          <w:rFonts w:ascii="Garamond" w:hAnsi="Garamond"/>
          <w:sz w:val="24"/>
          <w:szCs w:val="24"/>
          <w:lang w:val="sq-AL"/>
        </w:rPr>
        <w:t>/2016</w:t>
      </w:r>
      <w:r w:rsidR="00AF2DFE">
        <w:rPr>
          <w:rFonts w:ascii="Garamond" w:hAnsi="Garamond"/>
          <w:sz w:val="24"/>
          <w:szCs w:val="24"/>
          <w:lang w:val="sq-AL"/>
        </w:rPr>
        <w:t>,</w:t>
      </w:r>
      <w:r w:rsidRPr="00017036">
        <w:rPr>
          <w:rFonts w:ascii="Garamond" w:hAnsi="Garamond"/>
          <w:sz w:val="24"/>
          <w:szCs w:val="24"/>
          <w:lang w:val="sq-AL"/>
        </w:rPr>
        <w:t xml:space="preserve"> “Për organet e qeverisjes së sistemit të drejtësisë”, </w:t>
      </w:r>
      <w:r w:rsidR="00AF2DFE">
        <w:rPr>
          <w:rFonts w:ascii="Garamond" w:hAnsi="Garamond"/>
          <w:sz w:val="24"/>
          <w:szCs w:val="24"/>
          <w:lang w:val="sq-AL"/>
        </w:rPr>
        <w:t>të</w:t>
      </w:r>
      <w:r w:rsidRPr="00017036">
        <w:rPr>
          <w:rFonts w:ascii="Garamond" w:hAnsi="Garamond"/>
          <w:sz w:val="24"/>
          <w:szCs w:val="24"/>
          <w:lang w:val="sq-AL"/>
        </w:rPr>
        <w:t xml:space="preserve"> ndryshuar</w:t>
      </w:r>
      <w:r w:rsidR="00AF2DFE">
        <w:rPr>
          <w:rFonts w:ascii="Garamond" w:hAnsi="Garamond"/>
          <w:sz w:val="24"/>
          <w:szCs w:val="24"/>
          <w:lang w:val="sq-AL"/>
        </w:rPr>
        <w:t>; në</w:t>
      </w:r>
      <w:r w:rsidRPr="00017036">
        <w:rPr>
          <w:rFonts w:ascii="Garamond" w:hAnsi="Garamond"/>
          <w:sz w:val="24"/>
          <w:szCs w:val="24"/>
          <w:lang w:val="sq-AL"/>
        </w:rPr>
        <w:t xml:space="preserve"> nenin 42, pika 1</w:t>
      </w:r>
      <w:r w:rsidR="00AF2DFE">
        <w:rPr>
          <w:rFonts w:ascii="Garamond" w:hAnsi="Garamond"/>
          <w:sz w:val="24"/>
          <w:szCs w:val="24"/>
          <w:lang w:val="sq-AL"/>
        </w:rPr>
        <w:t>,</w:t>
      </w:r>
      <w:r w:rsidRPr="00017036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017036">
        <w:rPr>
          <w:rFonts w:ascii="Garamond" w:hAnsi="Garamond"/>
          <w:sz w:val="24"/>
          <w:szCs w:val="24"/>
          <w:lang w:val="sq-AL"/>
        </w:rPr>
        <w:t xml:space="preserve"> </w:t>
      </w:r>
      <w:r w:rsidRPr="00017036">
        <w:rPr>
          <w:rFonts w:ascii="Garamond" w:hAnsi="Garamond"/>
          <w:sz w:val="24"/>
          <w:szCs w:val="24"/>
          <w:lang w:val="sq-AL"/>
        </w:rPr>
        <w:t>98/2016</w:t>
      </w:r>
      <w:r w:rsidR="00AF2DFE">
        <w:rPr>
          <w:rFonts w:ascii="Garamond" w:hAnsi="Garamond"/>
          <w:sz w:val="24"/>
          <w:szCs w:val="24"/>
          <w:lang w:val="sq-AL"/>
        </w:rPr>
        <w:t>,</w:t>
      </w:r>
      <w:r w:rsidRPr="00017036">
        <w:rPr>
          <w:rFonts w:ascii="Garamond" w:hAnsi="Garamond"/>
          <w:sz w:val="24"/>
          <w:szCs w:val="24"/>
          <w:lang w:val="sq-AL"/>
        </w:rPr>
        <w:t xml:space="preserve"> “Për organizimin e pushtetit gjyqësor në Republikën e Shqipërisë”, me propozim të Komisionit të Vlerësimit të Etikës dhe Veprimtarisë Profesionale, </w:t>
      </w:r>
      <w:r w:rsidR="00AF2DFE" w:rsidRPr="00017036">
        <w:rPr>
          <w:rFonts w:ascii="Garamond" w:hAnsi="Garamond"/>
          <w:sz w:val="24"/>
          <w:szCs w:val="24"/>
          <w:lang w:val="sq-AL"/>
        </w:rPr>
        <w:t xml:space="preserve">Këshilli </w:t>
      </w:r>
      <w:r w:rsidRPr="00017036">
        <w:rPr>
          <w:rFonts w:ascii="Garamond" w:hAnsi="Garamond"/>
          <w:sz w:val="24"/>
          <w:szCs w:val="24"/>
          <w:lang w:val="sq-AL"/>
        </w:rPr>
        <w:t>i Lartë Gjyqë</w:t>
      </w:r>
      <w:r w:rsidR="00AF2DFE">
        <w:rPr>
          <w:rFonts w:ascii="Garamond" w:hAnsi="Garamond"/>
          <w:sz w:val="24"/>
          <w:szCs w:val="24"/>
          <w:lang w:val="sq-AL"/>
        </w:rPr>
        <w:t>sor</w:t>
      </w:r>
    </w:p>
    <w:p w14:paraId="75E95976" w14:textId="77777777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3DD8C4" w14:textId="6421ED86" w:rsidR="005F64BF" w:rsidRPr="00017036" w:rsidRDefault="005F64BF" w:rsidP="005F64B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VENDOSI:</w:t>
      </w:r>
    </w:p>
    <w:p w14:paraId="1419F862" w14:textId="77777777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3ABC7" w14:textId="63DC4F20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1.</w:t>
      </w:r>
      <w:r w:rsidR="00017036">
        <w:rPr>
          <w:rFonts w:ascii="Garamond" w:hAnsi="Garamond"/>
          <w:sz w:val="24"/>
          <w:szCs w:val="24"/>
          <w:lang w:val="sq-AL"/>
        </w:rPr>
        <w:t xml:space="preserve"> </w:t>
      </w:r>
      <w:r w:rsidRPr="00017036">
        <w:rPr>
          <w:rFonts w:ascii="Garamond" w:hAnsi="Garamond"/>
          <w:sz w:val="24"/>
          <w:szCs w:val="24"/>
          <w:lang w:val="sq-AL"/>
        </w:rPr>
        <w:t>Krijimin e “Njësisë së Shërbimit Ligjor”</w:t>
      </w:r>
      <w:r w:rsidR="00D952CA">
        <w:rPr>
          <w:rFonts w:ascii="Garamond" w:hAnsi="Garamond"/>
          <w:sz w:val="24"/>
          <w:szCs w:val="24"/>
          <w:lang w:val="sq-AL"/>
        </w:rPr>
        <w:t>,</w:t>
      </w:r>
      <w:r w:rsidRPr="00017036">
        <w:rPr>
          <w:rFonts w:ascii="Garamond" w:hAnsi="Garamond"/>
          <w:sz w:val="24"/>
          <w:szCs w:val="24"/>
          <w:lang w:val="sq-AL"/>
        </w:rPr>
        <w:t xml:space="preserve"> si pjesë e strukturës së gjykatave të apelit, me organikë si më poshtë:</w:t>
      </w:r>
    </w:p>
    <w:p w14:paraId="552132A0" w14:textId="15D458EB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a) Gjykata e Apelit Tiranë – 15 ndihmës ligjorë</w:t>
      </w:r>
      <w:r w:rsidR="00D952CA">
        <w:rPr>
          <w:rFonts w:ascii="Garamond" w:hAnsi="Garamond"/>
          <w:sz w:val="24"/>
          <w:szCs w:val="24"/>
          <w:lang w:val="sq-AL"/>
        </w:rPr>
        <w:t>;</w:t>
      </w:r>
    </w:p>
    <w:p w14:paraId="02C738D2" w14:textId="0E63DE21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 xml:space="preserve">b) Gjykata e Apelit Durrës </w:t>
      </w:r>
      <w:r w:rsidR="00017036" w:rsidRPr="00017036">
        <w:rPr>
          <w:rFonts w:ascii="Garamond" w:hAnsi="Garamond"/>
          <w:sz w:val="24"/>
          <w:szCs w:val="24"/>
          <w:lang w:val="sq-AL"/>
        </w:rPr>
        <w:t xml:space="preserve">– </w:t>
      </w:r>
      <w:r w:rsidRPr="00017036">
        <w:rPr>
          <w:rFonts w:ascii="Garamond" w:hAnsi="Garamond"/>
          <w:sz w:val="24"/>
          <w:szCs w:val="24"/>
          <w:lang w:val="sq-AL"/>
        </w:rPr>
        <w:t>6 ndihmës ligjorë</w:t>
      </w:r>
      <w:r w:rsidR="00D952CA">
        <w:rPr>
          <w:rFonts w:ascii="Garamond" w:hAnsi="Garamond"/>
          <w:sz w:val="24"/>
          <w:szCs w:val="24"/>
          <w:lang w:val="sq-AL"/>
        </w:rPr>
        <w:t>;</w:t>
      </w:r>
    </w:p>
    <w:p w14:paraId="070B2FF3" w14:textId="284D58A7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 xml:space="preserve">c) Gjykata e Apelit Gjirokastër </w:t>
      </w:r>
      <w:r w:rsidR="00017036" w:rsidRPr="00017036">
        <w:rPr>
          <w:rFonts w:ascii="Garamond" w:hAnsi="Garamond"/>
          <w:sz w:val="24"/>
          <w:szCs w:val="24"/>
          <w:lang w:val="sq-AL"/>
        </w:rPr>
        <w:t xml:space="preserve">– </w:t>
      </w:r>
      <w:r w:rsidRPr="00017036">
        <w:rPr>
          <w:rFonts w:ascii="Garamond" w:hAnsi="Garamond"/>
          <w:sz w:val="24"/>
          <w:szCs w:val="24"/>
          <w:lang w:val="sq-AL"/>
        </w:rPr>
        <w:t>3 ndihmës ligjorë</w:t>
      </w:r>
      <w:r w:rsidR="00D952CA">
        <w:rPr>
          <w:rFonts w:ascii="Garamond" w:hAnsi="Garamond"/>
          <w:sz w:val="24"/>
          <w:szCs w:val="24"/>
          <w:lang w:val="sq-AL"/>
        </w:rPr>
        <w:t>;</w:t>
      </w:r>
    </w:p>
    <w:p w14:paraId="2C012057" w14:textId="3A4ECF24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 xml:space="preserve">d) Gjykata e Apelit Korçë </w:t>
      </w:r>
      <w:r w:rsidR="00017036" w:rsidRPr="00017036">
        <w:rPr>
          <w:rFonts w:ascii="Garamond" w:hAnsi="Garamond"/>
          <w:sz w:val="24"/>
          <w:szCs w:val="24"/>
          <w:lang w:val="sq-AL"/>
        </w:rPr>
        <w:t xml:space="preserve">– </w:t>
      </w:r>
      <w:r w:rsidRPr="00017036">
        <w:rPr>
          <w:rFonts w:ascii="Garamond" w:hAnsi="Garamond"/>
          <w:sz w:val="24"/>
          <w:szCs w:val="24"/>
          <w:lang w:val="sq-AL"/>
        </w:rPr>
        <w:t>3</w:t>
      </w:r>
      <w:r w:rsidR="00017036" w:rsidRPr="00017036">
        <w:rPr>
          <w:rFonts w:ascii="Garamond" w:hAnsi="Garamond"/>
          <w:sz w:val="24"/>
          <w:szCs w:val="24"/>
          <w:lang w:val="sq-AL"/>
        </w:rPr>
        <w:t xml:space="preserve"> </w:t>
      </w:r>
      <w:r w:rsidRPr="00017036">
        <w:rPr>
          <w:rFonts w:ascii="Garamond" w:hAnsi="Garamond"/>
          <w:sz w:val="24"/>
          <w:szCs w:val="24"/>
          <w:lang w:val="sq-AL"/>
        </w:rPr>
        <w:t>ndihmës ligjorë</w:t>
      </w:r>
      <w:r w:rsidR="00D952CA">
        <w:rPr>
          <w:rFonts w:ascii="Garamond" w:hAnsi="Garamond"/>
          <w:sz w:val="24"/>
          <w:szCs w:val="24"/>
          <w:lang w:val="sq-AL"/>
        </w:rPr>
        <w:t>;</w:t>
      </w:r>
    </w:p>
    <w:p w14:paraId="192CEE70" w14:textId="7C6D7510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e) Gjykata e Apelit Shkodër – 5 ndihmës ligjorë</w:t>
      </w:r>
      <w:r w:rsidR="00D952CA">
        <w:rPr>
          <w:rFonts w:ascii="Garamond" w:hAnsi="Garamond"/>
          <w:sz w:val="24"/>
          <w:szCs w:val="24"/>
          <w:lang w:val="sq-AL"/>
        </w:rPr>
        <w:t>;</w:t>
      </w:r>
    </w:p>
    <w:p w14:paraId="11D997E8" w14:textId="0E30D09D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f) Gjykata e Apelit Vlorë – 6 ndihmës ligjorë</w:t>
      </w:r>
      <w:r w:rsidR="00D952CA">
        <w:rPr>
          <w:rFonts w:ascii="Garamond" w:hAnsi="Garamond"/>
          <w:sz w:val="24"/>
          <w:szCs w:val="24"/>
          <w:lang w:val="sq-AL"/>
        </w:rPr>
        <w:t>;</w:t>
      </w:r>
    </w:p>
    <w:p w14:paraId="3EDF0EF3" w14:textId="01BFDCCC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g) Gjykata Administrative e Apelit – 8 ndihmës ligjorë</w:t>
      </w:r>
      <w:r w:rsidR="00D952CA">
        <w:rPr>
          <w:rFonts w:ascii="Garamond" w:hAnsi="Garamond"/>
          <w:sz w:val="24"/>
          <w:szCs w:val="24"/>
          <w:lang w:val="sq-AL"/>
        </w:rPr>
        <w:t>;</w:t>
      </w:r>
    </w:p>
    <w:p w14:paraId="4BE2274B" w14:textId="388635B5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h) Gjykata e Posaçme e Apelit për Korrupsionin dhe Krimin e Organizuar – 5 ndihmës ligjorë</w:t>
      </w:r>
      <w:r w:rsidR="00D952CA">
        <w:rPr>
          <w:rFonts w:ascii="Garamond" w:hAnsi="Garamond"/>
          <w:sz w:val="24"/>
          <w:szCs w:val="24"/>
          <w:lang w:val="sq-AL"/>
        </w:rPr>
        <w:t>.</w:t>
      </w:r>
    </w:p>
    <w:p w14:paraId="6DCFC202" w14:textId="2A4F4DE6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Ky vendim hyn në fuqi në datën e botimit në Fletoren Zyrtare.</w:t>
      </w:r>
    </w:p>
    <w:p w14:paraId="3FD1B3C7" w14:textId="77777777" w:rsidR="005F64BF" w:rsidRPr="00017036" w:rsidRDefault="005F64BF" w:rsidP="005F64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964922" w14:textId="4A3C4660" w:rsidR="005F64BF" w:rsidRPr="00017036" w:rsidRDefault="005F64BF" w:rsidP="005F64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PËR KËSHILLIN E LARTË GJYQËSOR</w:t>
      </w:r>
    </w:p>
    <w:p w14:paraId="258087FA" w14:textId="7BD4A467" w:rsidR="005F64BF" w:rsidRPr="00017036" w:rsidRDefault="005F64BF" w:rsidP="005F64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7036">
        <w:rPr>
          <w:rFonts w:ascii="Garamond" w:hAnsi="Garamond"/>
          <w:sz w:val="24"/>
          <w:szCs w:val="24"/>
          <w:lang w:val="sq-AL"/>
        </w:rPr>
        <w:t>KRYETAR</w:t>
      </w:r>
    </w:p>
    <w:p w14:paraId="7FDCF6DA" w14:textId="5186C75B" w:rsidR="005F64BF" w:rsidRPr="00017036" w:rsidRDefault="005F64BF" w:rsidP="005F64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17036">
        <w:rPr>
          <w:rFonts w:ascii="Garamond" w:hAnsi="Garamond"/>
          <w:b/>
          <w:sz w:val="24"/>
          <w:szCs w:val="24"/>
          <w:lang w:val="sq-AL"/>
        </w:rPr>
        <w:t>Naureda Llagami</w:t>
      </w:r>
    </w:p>
    <w:p w14:paraId="0564AA32" w14:textId="77777777" w:rsidR="005F64BF" w:rsidRPr="00017036" w:rsidRDefault="005F64B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5F64BF" w:rsidRPr="00017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888"/>
    <w:rsid w:val="00017036"/>
    <w:rsid w:val="000E4CF0"/>
    <w:rsid w:val="00154882"/>
    <w:rsid w:val="003A65E0"/>
    <w:rsid w:val="005D2900"/>
    <w:rsid w:val="005F64BF"/>
    <w:rsid w:val="00804800"/>
    <w:rsid w:val="009D7888"/>
    <w:rsid w:val="00AF2DFE"/>
    <w:rsid w:val="00D336DC"/>
    <w:rsid w:val="00D952CA"/>
    <w:rsid w:val="00EE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BB6D6"/>
  <w15:docId w15:val="{3125F8E7-B2F1-48AB-9955-738C6DFF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495</Nr_x002e__x0020_akti>
    <Data_x0020_e_x0020_Krijimit xmlns="0e656187-b300-4fb0-8bf4-3a50f872073c">2020-11-02T13:21:36Z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Për krijimin e  Njësive të Shërbimit Ligjor  pranë gjykatave të apelit</Titulli>
    <Modifikuesi xmlns="0e656187-b300-4fb0-8bf4-3a50f872073c">alma.lisaku</Modifikuesi>
    <Nr_x002e__x0020_prot_x0020_QBZ xmlns="0e656187-b300-4fb0-8bf4-3a50f872073c">1582/1</Nr_x002e__x0020_prot_x0020_QBZ>
    <Data_x0020_e_x0020_Modifikimit xmlns="0e656187-b300-4fb0-8bf4-3a50f872073c">2020-11-03T09:59:27Z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5346/2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DA40097E864BA4BB580A92FFB556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DA40097E864BA4BB580A92FFB556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287E4-B6A6-4940-8538-09E02CB1F702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5F6D6BB-B6BB-4813-9451-9C45F2E0C9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D2A118-902A-4ED2-9948-3065C5326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8F7B73-3F42-46B6-A59C-EE6DE622D6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F2BB85-5083-43AA-88EF-0BA1D693A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8C9FBE-ADDD-4969-9E2D-25DB42D7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Njësive të Shërbimit Ligjor pranë gjykatave të apelit</vt:lpstr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Njësive të Shërbimit Ligjor pranë gjykatave të apelit</dc:title>
  <dc:creator>Entela Suli</dc:creator>
  <cp:lastModifiedBy>Entela Suli</cp:lastModifiedBy>
  <cp:revision>9</cp:revision>
  <dcterms:created xsi:type="dcterms:W3CDTF">2020-11-02T13:23:00Z</dcterms:created>
  <dcterms:modified xsi:type="dcterms:W3CDTF">2020-11-03T11:09:00Z</dcterms:modified>
</cp:coreProperties>
</file>