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AEBDBC" w14:textId="182D9910" w:rsidR="003631D0" w:rsidRPr="00557D72" w:rsidRDefault="003631D0" w:rsidP="00557D72">
      <w:pPr>
        <w:ind w:firstLine="284"/>
        <w:jc w:val="center"/>
        <w:rPr>
          <w:rFonts w:ascii="Garamond" w:hAnsi="Garamond"/>
          <w:b/>
          <w:sz w:val="24"/>
        </w:rPr>
      </w:pPr>
    </w:p>
    <w:p w14:paraId="7EAEBDC1" w14:textId="77777777" w:rsidR="003631D0" w:rsidRPr="00557D72" w:rsidRDefault="003631D0" w:rsidP="00557D72">
      <w:pPr>
        <w:ind w:firstLine="284"/>
        <w:jc w:val="center"/>
        <w:rPr>
          <w:rFonts w:ascii="Garamond" w:hAnsi="Garamond"/>
          <w:b/>
          <w:sz w:val="24"/>
        </w:rPr>
      </w:pPr>
      <w:r w:rsidRPr="00557D72">
        <w:rPr>
          <w:rFonts w:ascii="Garamond" w:hAnsi="Garamond"/>
          <w:b/>
          <w:sz w:val="24"/>
        </w:rPr>
        <w:t>VENDIM</w:t>
      </w:r>
    </w:p>
    <w:p w14:paraId="7EAEBDC2" w14:textId="6FB4E8BE" w:rsidR="003631D0" w:rsidRPr="00557D72" w:rsidRDefault="002C5BDD" w:rsidP="00557D72">
      <w:pPr>
        <w:ind w:firstLine="284"/>
        <w:jc w:val="center"/>
        <w:rPr>
          <w:rFonts w:ascii="Garamond" w:eastAsia="MS Mincho" w:hAnsi="Garamond"/>
          <w:b/>
          <w:sz w:val="24"/>
        </w:rPr>
      </w:pPr>
      <w:r w:rsidRPr="00557D72">
        <w:rPr>
          <w:rFonts w:ascii="Garamond" w:eastAsia="MS Mincho" w:hAnsi="Garamond"/>
          <w:b/>
          <w:sz w:val="24"/>
        </w:rPr>
        <w:t>Nr. 129</w:t>
      </w:r>
      <w:r w:rsidR="003631D0" w:rsidRPr="00557D72">
        <w:rPr>
          <w:rFonts w:ascii="Garamond" w:eastAsia="MS Mincho" w:hAnsi="Garamond"/>
          <w:b/>
          <w:sz w:val="24"/>
        </w:rPr>
        <w:t>, datë 6.3.2025</w:t>
      </w:r>
    </w:p>
    <w:p w14:paraId="1654607D" w14:textId="77777777" w:rsidR="00557D72" w:rsidRPr="00557D72" w:rsidRDefault="00557D72" w:rsidP="00557D72">
      <w:pPr>
        <w:ind w:firstLine="284"/>
        <w:jc w:val="center"/>
        <w:rPr>
          <w:rFonts w:ascii="Garamond" w:hAnsi="Garamond"/>
          <w:b/>
          <w:sz w:val="24"/>
        </w:rPr>
      </w:pPr>
    </w:p>
    <w:p w14:paraId="7EAEBDC4" w14:textId="4C20797C" w:rsidR="00044B58" w:rsidRPr="00557D72" w:rsidRDefault="005845DB" w:rsidP="000D4BDA">
      <w:pPr>
        <w:jc w:val="center"/>
        <w:rPr>
          <w:rFonts w:ascii="Garamond" w:hAnsi="Garamond"/>
          <w:b/>
          <w:sz w:val="24"/>
        </w:rPr>
      </w:pPr>
      <w:r w:rsidRPr="00557D72">
        <w:rPr>
          <w:rFonts w:ascii="Garamond" w:hAnsi="Garamond"/>
          <w:b/>
          <w:sz w:val="24"/>
        </w:rPr>
        <w:t>PËR</w:t>
      </w:r>
      <w:r w:rsidR="00D94C78" w:rsidRPr="00557D72">
        <w:rPr>
          <w:rFonts w:ascii="Garamond" w:hAnsi="Garamond"/>
          <w:b/>
          <w:sz w:val="24"/>
        </w:rPr>
        <w:t xml:space="preserve"> MIRATIMIN E </w:t>
      </w:r>
      <w:r w:rsidR="00666542" w:rsidRPr="00557D72">
        <w:rPr>
          <w:rFonts w:ascii="Garamond" w:hAnsi="Garamond"/>
          <w:b/>
          <w:sz w:val="24"/>
        </w:rPr>
        <w:t xml:space="preserve">PLATFORMËS ELEKTRONIKE PËR </w:t>
      </w:r>
      <w:r w:rsidR="00F2158F" w:rsidRPr="00557D72">
        <w:rPr>
          <w:rFonts w:ascii="Garamond" w:hAnsi="Garamond"/>
          <w:b/>
          <w:sz w:val="24"/>
        </w:rPr>
        <w:t>PARAQITJEN</w:t>
      </w:r>
      <w:r w:rsidR="00044B58" w:rsidRPr="00557D72">
        <w:rPr>
          <w:rFonts w:ascii="Garamond" w:hAnsi="Garamond"/>
          <w:b/>
          <w:sz w:val="24"/>
        </w:rPr>
        <w:t xml:space="preserve"> E K</w:t>
      </w:r>
      <w:r w:rsidR="00744E77" w:rsidRPr="00557D72">
        <w:rPr>
          <w:rFonts w:ascii="Garamond" w:hAnsi="Garamond"/>
          <w:b/>
          <w:sz w:val="24"/>
        </w:rPr>
        <w:t>Ë</w:t>
      </w:r>
      <w:r w:rsidR="00044B58" w:rsidRPr="00557D72">
        <w:rPr>
          <w:rFonts w:ascii="Garamond" w:hAnsi="Garamond"/>
          <w:b/>
          <w:sz w:val="24"/>
        </w:rPr>
        <w:t xml:space="preserve">RKESAVE </w:t>
      </w:r>
      <w:r w:rsidR="00BE0919" w:rsidRPr="00557D72">
        <w:rPr>
          <w:rFonts w:ascii="Garamond" w:hAnsi="Garamond"/>
          <w:b/>
          <w:sz w:val="24"/>
        </w:rPr>
        <w:t xml:space="preserve">EDHE </w:t>
      </w:r>
      <w:proofErr w:type="spellStart"/>
      <w:r w:rsidR="00F2158F" w:rsidRPr="00557D72">
        <w:rPr>
          <w:rFonts w:ascii="Garamond" w:hAnsi="Garamond"/>
          <w:b/>
          <w:sz w:val="24"/>
        </w:rPr>
        <w:t>ONLINE</w:t>
      </w:r>
      <w:proofErr w:type="spellEnd"/>
      <w:r w:rsidR="00F2158F" w:rsidRPr="00557D72">
        <w:rPr>
          <w:rFonts w:ascii="Garamond" w:hAnsi="Garamond"/>
          <w:b/>
          <w:sz w:val="24"/>
        </w:rPr>
        <w:t xml:space="preserve"> TË</w:t>
      </w:r>
      <w:r w:rsidR="00744E77" w:rsidRPr="00557D72">
        <w:rPr>
          <w:rFonts w:ascii="Garamond" w:hAnsi="Garamond"/>
          <w:b/>
          <w:sz w:val="24"/>
        </w:rPr>
        <w:t xml:space="preserve"> ZGJEDHËSVE QË </w:t>
      </w:r>
      <w:r w:rsidR="00F2158F" w:rsidRPr="00557D72">
        <w:rPr>
          <w:rFonts w:ascii="Garamond" w:hAnsi="Garamond"/>
          <w:b/>
          <w:sz w:val="24"/>
        </w:rPr>
        <w:t>VOTOJNË</w:t>
      </w:r>
      <w:r w:rsidR="0078198B" w:rsidRPr="00557D72">
        <w:rPr>
          <w:rFonts w:ascii="Garamond" w:hAnsi="Garamond"/>
          <w:b/>
          <w:sz w:val="24"/>
        </w:rPr>
        <w:t xml:space="preserve"> NGA</w:t>
      </w:r>
      <w:r w:rsidR="00744E77" w:rsidRPr="00557D72">
        <w:rPr>
          <w:rFonts w:ascii="Garamond" w:hAnsi="Garamond"/>
          <w:b/>
          <w:sz w:val="24"/>
        </w:rPr>
        <w:t xml:space="preserve"> JASHTË TERRITORIT TË REPUBLIKËS SË SHQIPËRISË</w:t>
      </w:r>
    </w:p>
    <w:p w14:paraId="7EAEBDC5" w14:textId="77777777" w:rsidR="003631D0" w:rsidRPr="00557D72" w:rsidRDefault="003631D0" w:rsidP="00557D72">
      <w:pPr>
        <w:ind w:firstLine="284"/>
        <w:jc w:val="both"/>
        <w:rPr>
          <w:rFonts w:ascii="Garamond" w:hAnsi="Garamond"/>
          <w:sz w:val="24"/>
        </w:rPr>
      </w:pPr>
    </w:p>
    <w:p w14:paraId="7EAEBDC6" w14:textId="6B0737B0" w:rsidR="00734B50" w:rsidRPr="00557D72" w:rsidRDefault="005845DB" w:rsidP="00557D72">
      <w:pPr>
        <w:ind w:firstLine="284"/>
        <w:jc w:val="both"/>
        <w:rPr>
          <w:rFonts w:ascii="Garamond" w:hAnsi="Garamond"/>
          <w:sz w:val="24"/>
        </w:rPr>
      </w:pPr>
      <w:r w:rsidRPr="00557D72">
        <w:rPr>
          <w:rFonts w:ascii="Garamond" w:hAnsi="Garamond"/>
          <w:sz w:val="24"/>
        </w:rPr>
        <w:t>Këshilli i Lartë Gjyqësor</w:t>
      </w:r>
      <w:r w:rsidR="007F2FB4" w:rsidRPr="00557D72">
        <w:rPr>
          <w:rFonts w:ascii="Garamond" w:hAnsi="Garamond"/>
          <w:sz w:val="24"/>
        </w:rPr>
        <w:t>, bazuar në nenin 147 dhe 147/a, të Kushtetu</w:t>
      </w:r>
      <w:r w:rsidR="004E0408" w:rsidRPr="00557D72">
        <w:rPr>
          <w:rFonts w:ascii="Garamond" w:hAnsi="Garamond"/>
          <w:sz w:val="24"/>
        </w:rPr>
        <w:t>tës së Republikës së Shqipërisë,</w:t>
      </w:r>
      <w:r w:rsidR="00DB3DB3" w:rsidRPr="00557D72">
        <w:rPr>
          <w:rFonts w:ascii="Garamond" w:hAnsi="Garamond"/>
          <w:sz w:val="24"/>
        </w:rPr>
        <w:t xml:space="preserve"> në nenin 25</w:t>
      </w:r>
      <w:r w:rsidR="00A65DF7">
        <w:rPr>
          <w:rFonts w:ascii="Garamond" w:hAnsi="Garamond"/>
          <w:sz w:val="24"/>
        </w:rPr>
        <w:t>,</w:t>
      </w:r>
      <w:r w:rsidR="00DB3DB3" w:rsidRPr="00557D72">
        <w:rPr>
          <w:rFonts w:ascii="Garamond" w:hAnsi="Garamond"/>
          <w:sz w:val="24"/>
        </w:rPr>
        <w:t xml:space="preserve"> pika 8</w:t>
      </w:r>
      <w:r w:rsidR="00A65DF7">
        <w:rPr>
          <w:rFonts w:ascii="Garamond" w:hAnsi="Garamond"/>
          <w:sz w:val="24"/>
        </w:rPr>
        <w:t>,</w:t>
      </w:r>
      <w:r w:rsidR="00DB3DB3" w:rsidRPr="00557D72">
        <w:rPr>
          <w:rFonts w:ascii="Garamond" w:hAnsi="Garamond"/>
          <w:sz w:val="24"/>
        </w:rPr>
        <w:t xml:space="preserve"> të Kodit Zgjedhor të Republikës së Shqipërisë, i ndryshuar,</w:t>
      </w:r>
      <w:r w:rsidR="007F2FB4" w:rsidRPr="00557D72">
        <w:rPr>
          <w:rFonts w:ascii="Garamond" w:hAnsi="Garamond"/>
          <w:sz w:val="24"/>
        </w:rPr>
        <w:t xml:space="preserve"> </w:t>
      </w:r>
      <w:r w:rsidR="00F31750" w:rsidRPr="00557D72">
        <w:rPr>
          <w:rFonts w:ascii="Garamond" w:hAnsi="Garamond"/>
          <w:sz w:val="24"/>
        </w:rPr>
        <w:t>në nenin 10 të Kodit të Procedurave Administrative,</w:t>
      </w:r>
      <w:r w:rsidR="007F2FB4" w:rsidRPr="00557D72">
        <w:rPr>
          <w:rFonts w:ascii="Garamond" w:hAnsi="Garamond"/>
          <w:sz w:val="24"/>
        </w:rPr>
        <w:t xml:space="preserve"> në nenin</w:t>
      </w:r>
      <w:r w:rsidR="00B555ED" w:rsidRPr="00557D72">
        <w:rPr>
          <w:rFonts w:ascii="Garamond" w:hAnsi="Garamond"/>
          <w:sz w:val="24"/>
        </w:rPr>
        <w:t xml:space="preserve"> 61</w:t>
      </w:r>
      <w:r w:rsidR="00000699">
        <w:rPr>
          <w:rFonts w:ascii="Garamond" w:hAnsi="Garamond"/>
          <w:sz w:val="24"/>
        </w:rPr>
        <w:t>,</w:t>
      </w:r>
      <w:r w:rsidR="003E7C8A" w:rsidRPr="00557D72">
        <w:rPr>
          <w:rFonts w:ascii="Garamond" w:hAnsi="Garamond"/>
          <w:sz w:val="24"/>
        </w:rPr>
        <w:t xml:space="preserve"> pika </w:t>
      </w:r>
      <w:r w:rsidR="005B3DD5" w:rsidRPr="00557D72">
        <w:rPr>
          <w:rFonts w:ascii="Garamond" w:hAnsi="Garamond"/>
          <w:sz w:val="24"/>
        </w:rPr>
        <w:t>“</w:t>
      </w:r>
      <w:r w:rsidR="003E7C8A" w:rsidRPr="00557D72">
        <w:rPr>
          <w:rFonts w:ascii="Garamond" w:hAnsi="Garamond"/>
          <w:sz w:val="24"/>
        </w:rPr>
        <w:t>ë</w:t>
      </w:r>
      <w:r w:rsidR="005B3DD5" w:rsidRPr="00557D72">
        <w:rPr>
          <w:rFonts w:ascii="Garamond" w:hAnsi="Garamond"/>
          <w:sz w:val="24"/>
        </w:rPr>
        <w:t>”</w:t>
      </w:r>
      <w:r w:rsidR="00B555ED" w:rsidRPr="00557D72">
        <w:rPr>
          <w:rFonts w:ascii="Garamond" w:hAnsi="Garamond"/>
          <w:sz w:val="24"/>
        </w:rPr>
        <w:t xml:space="preserve">, </w:t>
      </w:r>
      <w:r w:rsidR="007F2FB4" w:rsidRPr="00557D72">
        <w:rPr>
          <w:rFonts w:ascii="Garamond" w:hAnsi="Garamond"/>
          <w:sz w:val="24"/>
        </w:rPr>
        <w:t xml:space="preserve">të ligjit nr. 115/2016, “Për organet e qeverisjes së sistemit të drejtësisë”, i ndryshuar, </w:t>
      </w:r>
      <w:r w:rsidR="00DB3DB3" w:rsidRPr="00557D72">
        <w:rPr>
          <w:rFonts w:ascii="Garamond" w:hAnsi="Garamond"/>
          <w:sz w:val="24"/>
        </w:rPr>
        <w:t>në nenin 36, të  ligjit nr. 98/2016</w:t>
      </w:r>
      <w:r w:rsidR="005D0E7F">
        <w:rPr>
          <w:rFonts w:ascii="Garamond" w:hAnsi="Garamond"/>
          <w:sz w:val="24"/>
        </w:rPr>
        <w:t>,</w:t>
      </w:r>
      <w:r w:rsidR="00DB3DB3" w:rsidRPr="00557D72">
        <w:rPr>
          <w:rFonts w:ascii="Garamond" w:hAnsi="Garamond"/>
          <w:sz w:val="24"/>
        </w:rPr>
        <w:t xml:space="preserve"> “Për organizimin e pushtetit gjyqësor në Republikën e Shqipërisë”, i ndryshuar, </w:t>
      </w:r>
      <w:r w:rsidR="00D94C78" w:rsidRPr="00557D72">
        <w:rPr>
          <w:rFonts w:ascii="Garamond" w:hAnsi="Garamond"/>
          <w:sz w:val="24"/>
        </w:rPr>
        <w:t xml:space="preserve">si dhe </w:t>
      </w:r>
      <w:r w:rsidR="00DB3DB3" w:rsidRPr="00557D72">
        <w:rPr>
          <w:rFonts w:ascii="Garamond" w:hAnsi="Garamond"/>
          <w:sz w:val="24"/>
        </w:rPr>
        <w:t xml:space="preserve">në </w:t>
      </w:r>
      <w:r w:rsidR="002F752F" w:rsidRPr="00557D72">
        <w:rPr>
          <w:rFonts w:ascii="Garamond" w:hAnsi="Garamond"/>
          <w:sz w:val="24"/>
        </w:rPr>
        <w:t>vendimi</w:t>
      </w:r>
      <w:r w:rsidR="00DB3DB3" w:rsidRPr="00557D72">
        <w:rPr>
          <w:rFonts w:ascii="Garamond" w:hAnsi="Garamond"/>
          <w:sz w:val="24"/>
        </w:rPr>
        <w:t>n</w:t>
      </w:r>
      <w:r w:rsidR="002F752F" w:rsidRPr="00557D72">
        <w:rPr>
          <w:rFonts w:ascii="Garamond" w:hAnsi="Garamond"/>
          <w:sz w:val="24"/>
        </w:rPr>
        <w:t xml:space="preserve"> nr. 23, datë 24.1.2024 “Për krijimin e </w:t>
      </w:r>
      <w:r w:rsidR="005D0E7F">
        <w:rPr>
          <w:rFonts w:ascii="Garamond" w:hAnsi="Garamond"/>
          <w:sz w:val="24"/>
        </w:rPr>
        <w:t>‘</w:t>
      </w:r>
      <w:r w:rsidR="002F752F" w:rsidRPr="00557D72">
        <w:rPr>
          <w:rFonts w:ascii="Garamond" w:hAnsi="Garamond"/>
          <w:sz w:val="24"/>
        </w:rPr>
        <w:t>E-</w:t>
      </w:r>
      <w:proofErr w:type="spellStart"/>
      <w:r w:rsidR="002F752F" w:rsidRPr="00557D72">
        <w:rPr>
          <w:rFonts w:ascii="Garamond" w:hAnsi="Garamond"/>
          <w:sz w:val="24"/>
        </w:rPr>
        <w:t>Mail</w:t>
      </w:r>
      <w:proofErr w:type="spellEnd"/>
      <w:r w:rsidR="002F752F" w:rsidRPr="00557D72">
        <w:rPr>
          <w:rFonts w:ascii="Garamond" w:hAnsi="Garamond"/>
          <w:sz w:val="24"/>
        </w:rPr>
        <w:t xml:space="preserve"> Server</w:t>
      </w:r>
      <w:r w:rsidR="005D0E7F">
        <w:rPr>
          <w:rFonts w:ascii="Garamond" w:hAnsi="Garamond"/>
          <w:sz w:val="24"/>
        </w:rPr>
        <w:t>’</w:t>
      </w:r>
      <w:r w:rsidR="002F752F" w:rsidRPr="00557D72">
        <w:rPr>
          <w:rFonts w:ascii="Garamond" w:hAnsi="Garamond"/>
          <w:sz w:val="24"/>
        </w:rPr>
        <w:t xml:space="preserve"> për postën elektronike zyrtare të sistemit gjyqësor në Republikën e Shqipërisë”, </w:t>
      </w:r>
      <w:r w:rsidR="00DB3DB3" w:rsidRPr="00557D72">
        <w:rPr>
          <w:rFonts w:ascii="Garamond" w:hAnsi="Garamond"/>
          <w:sz w:val="24"/>
        </w:rPr>
        <w:t xml:space="preserve">dhe </w:t>
      </w:r>
      <w:r w:rsidR="002F752F" w:rsidRPr="00557D72">
        <w:rPr>
          <w:rFonts w:ascii="Garamond" w:hAnsi="Garamond"/>
          <w:sz w:val="24"/>
        </w:rPr>
        <w:t>vendimi</w:t>
      </w:r>
      <w:r w:rsidR="00DB3DB3" w:rsidRPr="00557D72">
        <w:rPr>
          <w:rFonts w:ascii="Garamond" w:hAnsi="Garamond"/>
          <w:sz w:val="24"/>
        </w:rPr>
        <w:t>t</w:t>
      </w:r>
      <w:r w:rsidR="002F752F" w:rsidRPr="00557D72">
        <w:rPr>
          <w:rFonts w:ascii="Garamond" w:hAnsi="Garamond"/>
          <w:sz w:val="24"/>
        </w:rPr>
        <w:t xml:space="preserve"> nr. 354, datë 11.7.2024</w:t>
      </w:r>
      <w:r w:rsidR="005D0E7F">
        <w:rPr>
          <w:rFonts w:ascii="Garamond" w:hAnsi="Garamond"/>
          <w:sz w:val="24"/>
        </w:rPr>
        <w:t>,</w:t>
      </w:r>
      <w:r w:rsidR="002F752F" w:rsidRPr="00557D72">
        <w:rPr>
          <w:rFonts w:ascii="Garamond" w:hAnsi="Garamond"/>
          <w:sz w:val="24"/>
        </w:rPr>
        <w:t xml:space="preserve"> “Për miratimin e rregullores </w:t>
      </w:r>
      <w:r w:rsidR="00161A9B">
        <w:rPr>
          <w:rFonts w:ascii="Garamond" w:hAnsi="Garamond"/>
          <w:sz w:val="24"/>
        </w:rPr>
        <w:t>‘</w:t>
      </w:r>
      <w:r w:rsidR="002F752F" w:rsidRPr="00557D72">
        <w:rPr>
          <w:rFonts w:ascii="Garamond" w:hAnsi="Garamond"/>
          <w:sz w:val="24"/>
        </w:rPr>
        <w:t xml:space="preserve">Për përdorimin e postës elektronike zyrtare në Këshillin e Lartë </w:t>
      </w:r>
      <w:r w:rsidR="0078198B" w:rsidRPr="00557D72">
        <w:rPr>
          <w:rFonts w:ascii="Garamond" w:hAnsi="Garamond"/>
          <w:sz w:val="24"/>
        </w:rPr>
        <w:t>Gjyqësor dhe Sistemin Gjyqësor</w:t>
      </w:r>
      <w:r w:rsidR="00161A9B">
        <w:rPr>
          <w:rFonts w:ascii="Garamond" w:hAnsi="Garamond"/>
          <w:sz w:val="24"/>
        </w:rPr>
        <w:t>’</w:t>
      </w:r>
      <w:r w:rsidR="0078198B" w:rsidRPr="00557D72">
        <w:rPr>
          <w:rFonts w:ascii="Garamond" w:hAnsi="Garamond"/>
          <w:sz w:val="24"/>
        </w:rPr>
        <w:t>”</w:t>
      </w:r>
      <w:r w:rsidR="00161A9B">
        <w:rPr>
          <w:rFonts w:ascii="Garamond" w:hAnsi="Garamond"/>
          <w:sz w:val="24"/>
        </w:rPr>
        <w:t>,</w:t>
      </w:r>
      <w:bookmarkStart w:id="0" w:name="_GoBack"/>
      <w:bookmarkEnd w:id="0"/>
      <w:r w:rsidR="0078198B" w:rsidRPr="00557D72">
        <w:rPr>
          <w:rFonts w:ascii="Garamond" w:hAnsi="Garamond"/>
          <w:sz w:val="24"/>
        </w:rPr>
        <w:t xml:space="preserve"> </w:t>
      </w:r>
      <w:r w:rsidRPr="00557D72">
        <w:rPr>
          <w:rFonts w:ascii="Garamond" w:hAnsi="Garamond"/>
          <w:sz w:val="24"/>
        </w:rPr>
        <w:t>me propozim të Komisionit të Planifikimit Strategjik, Administr</w:t>
      </w:r>
      <w:r w:rsidR="002D795F" w:rsidRPr="00557D72">
        <w:rPr>
          <w:rFonts w:ascii="Garamond" w:hAnsi="Garamond"/>
          <w:sz w:val="24"/>
        </w:rPr>
        <w:t>imit dhe Buxhetit,</w:t>
      </w:r>
    </w:p>
    <w:p w14:paraId="6BCE9C45" w14:textId="77777777" w:rsidR="00557D72" w:rsidRPr="00557D72" w:rsidRDefault="00557D72" w:rsidP="00557D72">
      <w:pPr>
        <w:ind w:firstLine="284"/>
        <w:jc w:val="center"/>
        <w:rPr>
          <w:rFonts w:ascii="Garamond" w:hAnsi="Garamond"/>
          <w:sz w:val="24"/>
        </w:rPr>
      </w:pPr>
    </w:p>
    <w:p w14:paraId="7EAEBDC7" w14:textId="704DFB2D" w:rsidR="008A29A9" w:rsidRPr="00557D72" w:rsidRDefault="005845DB" w:rsidP="00557D72">
      <w:pPr>
        <w:ind w:firstLine="284"/>
        <w:jc w:val="center"/>
        <w:rPr>
          <w:rFonts w:ascii="Garamond" w:hAnsi="Garamond"/>
          <w:sz w:val="24"/>
        </w:rPr>
      </w:pPr>
      <w:r w:rsidRPr="00557D72">
        <w:rPr>
          <w:rFonts w:ascii="Garamond" w:hAnsi="Garamond"/>
          <w:sz w:val="24"/>
        </w:rPr>
        <w:t>VENDOSI:</w:t>
      </w:r>
    </w:p>
    <w:p w14:paraId="7AA9CDC7" w14:textId="77777777" w:rsidR="00557D72" w:rsidRPr="00557D72" w:rsidRDefault="00557D72" w:rsidP="00557D72">
      <w:pPr>
        <w:ind w:firstLine="284"/>
        <w:jc w:val="both"/>
        <w:rPr>
          <w:rFonts w:ascii="Garamond" w:hAnsi="Garamond"/>
          <w:sz w:val="24"/>
        </w:rPr>
      </w:pPr>
    </w:p>
    <w:p w14:paraId="7EAEBDC8" w14:textId="79A58580" w:rsidR="00F2158F" w:rsidRPr="00557D72" w:rsidRDefault="00557D72" w:rsidP="00557D72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1. </w:t>
      </w:r>
      <w:r w:rsidR="008A29A9" w:rsidRPr="00557D72">
        <w:rPr>
          <w:rFonts w:ascii="Garamond" w:hAnsi="Garamond"/>
          <w:sz w:val="24"/>
        </w:rPr>
        <w:t xml:space="preserve">Miratimin e </w:t>
      </w:r>
      <w:r w:rsidR="002F752F" w:rsidRPr="00557D72">
        <w:rPr>
          <w:rFonts w:ascii="Garamond" w:hAnsi="Garamond"/>
          <w:sz w:val="24"/>
        </w:rPr>
        <w:t xml:space="preserve">platformës elektronike “Microsoft Exchange Server” </w:t>
      </w:r>
      <w:r w:rsidR="00666542" w:rsidRPr="00557D72">
        <w:rPr>
          <w:rFonts w:ascii="Garamond" w:hAnsi="Garamond"/>
          <w:sz w:val="24"/>
        </w:rPr>
        <w:t xml:space="preserve">për </w:t>
      </w:r>
      <w:r w:rsidR="00176EDB" w:rsidRPr="00557D72">
        <w:rPr>
          <w:rFonts w:ascii="Garamond" w:hAnsi="Garamond"/>
          <w:sz w:val="24"/>
        </w:rPr>
        <w:t xml:space="preserve">paraqitjen </w:t>
      </w:r>
      <w:r w:rsidR="00666542" w:rsidRPr="00557D72">
        <w:rPr>
          <w:rFonts w:ascii="Garamond" w:hAnsi="Garamond"/>
          <w:sz w:val="24"/>
        </w:rPr>
        <w:t>e</w:t>
      </w:r>
      <w:r w:rsidR="00744E77" w:rsidRPr="00557D72">
        <w:rPr>
          <w:rFonts w:ascii="Garamond" w:hAnsi="Garamond"/>
          <w:sz w:val="24"/>
        </w:rPr>
        <w:t xml:space="preserve"> kërkesave</w:t>
      </w:r>
      <w:r w:rsidR="0078198B" w:rsidRPr="00557D72">
        <w:rPr>
          <w:rFonts w:ascii="Garamond" w:hAnsi="Garamond"/>
          <w:sz w:val="24"/>
        </w:rPr>
        <w:t xml:space="preserve"> edhe</w:t>
      </w:r>
      <w:r w:rsidR="00744E77" w:rsidRPr="00557D72">
        <w:rPr>
          <w:rFonts w:ascii="Garamond" w:hAnsi="Garamond"/>
          <w:sz w:val="24"/>
        </w:rPr>
        <w:t xml:space="preserve"> </w:t>
      </w:r>
      <w:proofErr w:type="spellStart"/>
      <w:r w:rsidR="00176EDB" w:rsidRPr="00557D72">
        <w:rPr>
          <w:rFonts w:ascii="Garamond" w:hAnsi="Garamond"/>
          <w:sz w:val="24"/>
        </w:rPr>
        <w:t>online</w:t>
      </w:r>
      <w:proofErr w:type="spellEnd"/>
      <w:r w:rsidR="00176EDB" w:rsidRPr="00557D72">
        <w:rPr>
          <w:rFonts w:ascii="Garamond" w:hAnsi="Garamond"/>
          <w:sz w:val="24"/>
        </w:rPr>
        <w:t xml:space="preserve"> </w:t>
      </w:r>
      <w:r w:rsidR="00744E77" w:rsidRPr="00557D72">
        <w:rPr>
          <w:rFonts w:ascii="Garamond" w:hAnsi="Garamond"/>
          <w:sz w:val="24"/>
        </w:rPr>
        <w:t xml:space="preserve">për </w:t>
      </w:r>
      <w:r w:rsidR="00176EDB" w:rsidRPr="00557D72">
        <w:rPr>
          <w:rFonts w:ascii="Garamond" w:hAnsi="Garamond"/>
          <w:sz w:val="24"/>
        </w:rPr>
        <w:t>zgjedhësit</w:t>
      </w:r>
      <w:r w:rsidR="00F31750" w:rsidRPr="00557D72">
        <w:rPr>
          <w:rFonts w:ascii="Garamond" w:hAnsi="Garamond"/>
          <w:sz w:val="24"/>
        </w:rPr>
        <w:t xml:space="preserve"> </w:t>
      </w:r>
      <w:r w:rsidR="00176EDB" w:rsidRPr="00557D72">
        <w:rPr>
          <w:rFonts w:ascii="Garamond" w:hAnsi="Garamond"/>
          <w:sz w:val="24"/>
        </w:rPr>
        <w:t>që votojnë nga jashtë territorit të Republikës  së  Shqipërisë</w:t>
      </w:r>
      <w:r w:rsidR="002F752F" w:rsidRPr="00557D72">
        <w:rPr>
          <w:rFonts w:ascii="Garamond" w:hAnsi="Garamond"/>
          <w:sz w:val="24"/>
        </w:rPr>
        <w:t>.</w:t>
      </w:r>
    </w:p>
    <w:p w14:paraId="7EAEBDC9" w14:textId="423B011A" w:rsidR="00152FEC" w:rsidRPr="00557D72" w:rsidRDefault="00557D72" w:rsidP="00557D72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2. </w:t>
      </w:r>
      <w:r w:rsidR="00F2158F" w:rsidRPr="00557D72">
        <w:rPr>
          <w:rFonts w:ascii="Garamond" w:hAnsi="Garamond"/>
          <w:sz w:val="24"/>
        </w:rPr>
        <w:t>Kërkesat</w:t>
      </w:r>
      <w:r w:rsidR="00F31750" w:rsidRPr="00557D72">
        <w:rPr>
          <w:rFonts w:ascii="Garamond" w:hAnsi="Garamond"/>
          <w:sz w:val="24"/>
        </w:rPr>
        <w:t xml:space="preserve"> </w:t>
      </w:r>
      <w:r w:rsidR="00F2158F" w:rsidRPr="00557D72">
        <w:rPr>
          <w:rFonts w:ascii="Garamond" w:hAnsi="Garamond"/>
          <w:sz w:val="24"/>
        </w:rPr>
        <w:t xml:space="preserve">e zgjedhësve që votojnë nga jashtë territorit të Republikës  së  Shqipërisë, do të dërgohen në adresën zyrtare </w:t>
      </w:r>
      <w:hyperlink r:id="rId12" w:history="1">
        <w:proofErr w:type="spellStart"/>
        <w:r w:rsidR="00F2158F" w:rsidRPr="00557D72">
          <w:rPr>
            <w:rStyle w:val="Hyperlink"/>
            <w:rFonts w:ascii="Garamond" w:hAnsi="Garamond"/>
            <w:sz w:val="24"/>
          </w:rPr>
          <w:t>diaspora@gjykata.gov.al</w:t>
        </w:r>
        <w:proofErr w:type="spellEnd"/>
      </w:hyperlink>
      <w:r w:rsidR="00F2158F" w:rsidRPr="00557D72">
        <w:rPr>
          <w:rFonts w:ascii="Garamond" w:hAnsi="Garamond"/>
          <w:sz w:val="24"/>
        </w:rPr>
        <w:t>.</w:t>
      </w:r>
    </w:p>
    <w:p w14:paraId="7EAEBDCA" w14:textId="52E3E3E5" w:rsidR="00F2158F" w:rsidRPr="00557D72" w:rsidRDefault="00557D72" w:rsidP="00557D72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3. </w:t>
      </w:r>
      <w:r w:rsidR="00152FEC" w:rsidRPr="00557D72">
        <w:rPr>
          <w:rFonts w:ascii="Garamond" w:hAnsi="Garamond"/>
          <w:sz w:val="24"/>
        </w:rPr>
        <w:t>Gjykata shqyrton dhe vendos për kërkesat e zgjedhësve që votojnë nga j</w:t>
      </w:r>
      <w:r w:rsidR="00F31750" w:rsidRPr="00557D72">
        <w:rPr>
          <w:rFonts w:ascii="Garamond" w:hAnsi="Garamond"/>
          <w:sz w:val="24"/>
        </w:rPr>
        <w:t xml:space="preserve">ashtë territorit të Republikës së </w:t>
      </w:r>
      <w:r w:rsidR="00152FEC" w:rsidRPr="00557D72">
        <w:rPr>
          <w:rFonts w:ascii="Garamond" w:hAnsi="Garamond"/>
          <w:sz w:val="24"/>
        </w:rPr>
        <w:t xml:space="preserve">Shqipërisë, </w:t>
      </w:r>
      <w:r w:rsidR="0078198B" w:rsidRPr="00557D72">
        <w:rPr>
          <w:rFonts w:ascii="Garamond" w:hAnsi="Garamond"/>
          <w:sz w:val="24"/>
        </w:rPr>
        <w:t xml:space="preserve">edhe </w:t>
      </w:r>
      <w:r w:rsidR="00152FEC" w:rsidRPr="00557D72">
        <w:rPr>
          <w:rFonts w:ascii="Garamond" w:hAnsi="Garamond"/>
          <w:sz w:val="24"/>
        </w:rPr>
        <w:t xml:space="preserve">nëpërmjet platformës elektronike “Microsoft </w:t>
      </w:r>
      <w:proofErr w:type="spellStart"/>
      <w:r w:rsidR="00152FEC" w:rsidRPr="00557D72">
        <w:rPr>
          <w:rFonts w:ascii="Garamond" w:hAnsi="Garamond"/>
          <w:sz w:val="24"/>
        </w:rPr>
        <w:t>Teams</w:t>
      </w:r>
      <w:proofErr w:type="spellEnd"/>
      <w:r w:rsidR="00152FEC" w:rsidRPr="00557D72">
        <w:rPr>
          <w:rFonts w:ascii="Garamond" w:hAnsi="Garamond"/>
          <w:sz w:val="24"/>
        </w:rPr>
        <w:t>”, brenda 48 orëve nga data e regjistrimit të kërkesës në sistemin elektronik të menaxhimit të ç</w:t>
      </w:r>
      <w:r w:rsidR="00A6040C" w:rsidRPr="00557D72">
        <w:rPr>
          <w:rFonts w:ascii="Garamond" w:hAnsi="Garamond"/>
          <w:sz w:val="24"/>
        </w:rPr>
        <w:t>ë</w:t>
      </w:r>
      <w:r w:rsidR="00152FEC" w:rsidRPr="00557D72">
        <w:rPr>
          <w:rFonts w:ascii="Garamond" w:hAnsi="Garamond"/>
          <w:sz w:val="24"/>
        </w:rPr>
        <w:t>shtjeve.</w:t>
      </w:r>
    </w:p>
    <w:p w14:paraId="7EAEBDCB" w14:textId="0E073E96" w:rsidR="00734B50" w:rsidRPr="00557D72" w:rsidRDefault="00557D72" w:rsidP="00557D72">
      <w:pPr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4. </w:t>
      </w:r>
      <w:r w:rsidR="008A29A9" w:rsidRPr="00557D72">
        <w:rPr>
          <w:rFonts w:ascii="Garamond" w:hAnsi="Garamond"/>
          <w:sz w:val="24"/>
        </w:rPr>
        <w:t>Ngarkohe</w:t>
      </w:r>
      <w:r w:rsidR="00AC214A" w:rsidRPr="00557D72">
        <w:rPr>
          <w:rFonts w:ascii="Garamond" w:hAnsi="Garamond"/>
          <w:sz w:val="24"/>
        </w:rPr>
        <w:t>t</w:t>
      </w:r>
      <w:r w:rsidR="008A29A9" w:rsidRPr="00557D72">
        <w:rPr>
          <w:rFonts w:ascii="Garamond" w:hAnsi="Garamond"/>
          <w:sz w:val="24"/>
        </w:rPr>
        <w:t xml:space="preserve"> </w:t>
      </w:r>
      <w:r w:rsidR="00666542" w:rsidRPr="00557D72">
        <w:rPr>
          <w:rFonts w:ascii="Garamond" w:hAnsi="Garamond"/>
          <w:sz w:val="24"/>
        </w:rPr>
        <w:t xml:space="preserve">Gjykata e Shkallës së Parë e Juridiksionit të Përgjithshëm Tiranë </w:t>
      </w:r>
      <w:r w:rsidR="008A29A9" w:rsidRPr="00557D72">
        <w:rPr>
          <w:rFonts w:ascii="Garamond" w:hAnsi="Garamond"/>
          <w:sz w:val="24"/>
        </w:rPr>
        <w:t>për zbatimin e këtij vendimi.</w:t>
      </w:r>
    </w:p>
    <w:p w14:paraId="7EAEBDCC" w14:textId="77777777" w:rsidR="004712A7" w:rsidRPr="00557D72" w:rsidRDefault="004712A7" w:rsidP="00557D72">
      <w:pPr>
        <w:ind w:firstLine="284"/>
        <w:jc w:val="both"/>
        <w:rPr>
          <w:rFonts w:ascii="Garamond" w:hAnsi="Garamond"/>
          <w:sz w:val="24"/>
        </w:rPr>
      </w:pPr>
      <w:r w:rsidRPr="00557D72">
        <w:rPr>
          <w:rFonts w:ascii="Garamond" w:hAnsi="Garamond"/>
          <w:sz w:val="24"/>
        </w:rPr>
        <w:t>Ky vendim publikohet në faqen zyrtare të internetit të Këshillit të Lartë Gjyqësor dhe hyn në fuqi në datën e botimit në Fletoren Zyrtare</w:t>
      </w:r>
      <w:r w:rsidR="007B277B" w:rsidRPr="00557D72">
        <w:rPr>
          <w:rFonts w:ascii="Garamond" w:hAnsi="Garamond"/>
          <w:sz w:val="24"/>
        </w:rPr>
        <w:t>.</w:t>
      </w:r>
    </w:p>
    <w:p w14:paraId="7EAEBDCD" w14:textId="77777777" w:rsidR="00176EDB" w:rsidRPr="00557D72" w:rsidRDefault="00176EDB" w:rsidP="00557D72">
      <w:pPr>
        <w:ind w:firstLine="284"/>
        <w:jc w:val="both"/>
        <w:rPr>
          <w:rFonts w:ascii="Garamond" w:hAnsi="Garamond"/>
          <w:sz w:val="24"/>
        </w:rPr>
      </w:pPr>
    </w:p>
    <w:p w14:paraId="7EAEBDCE" w14:textId="77777777" w:rsidR="000D3102" w:rsidRPr="00557D72" w:rsidRDefault="005845DB" w:rsidP="00557D72">
      <w:pPr>
        <w:ind w:firstLine="284"/>
        <w:jc w:val="right"/>
        <w:rPr>
          <w:rFonts w:ascii="Garamond" w:hAnsi="Garamond"/>
          <w:sz w:val="24"/>
        </w:rPr>
      </w:pPr>
      <w:r w:rsidRPr="00557D72">
        <w:rPr>
          <w:rFonts w:ascii="Garamond" w:hAnsi="Garamond"/>
          <w:sz w:val="24"/>
        </w:rPr>
        <w:t>PËR KËSHILLIN E LARTË GJYQËSOR</w:t>
      </w:r>
    </w:p>
    <w:p w14:paraId="7EAEBDCF" w14:textId="46F8AD13" w:rsidR="004D4505" w:rsidRPr="00557D72" w:rsidRDefault="004D4505" w:rsidP="00557D72">
      <w:pPr>
        <w:ind w:firstLine="284"/>
        <w:jc w:val="right"/>
        <w:rPr>
          <w:rFonts w:ascii="Garamond" w:hAnsi="Garamond"/>
          <w:sz w:val="24"/>
        </w:rPr>
      </w:pPr>
      <w:r w:rsidRPr="00557D72">
        <w:rPr>
          <w:rFonts w:ascii="Garamond" w:hAnsi="Garamond"/>
          <w:sz w:val="24"/>
        </w:rPr>
        <w:t>KRYETAR</w:t>
      </w:r>
    </w:p>
    <w:p w14:paraId="7EAEBDD1" w14:textId="7AFA9E37" w:rsidR="003631D0" w:rsidRPr="00557D72" w:rsidRDefault="00557D72" w:rsidP="00557D72">
      <w:pPr>
        <w:ind w:firstLine="284"/>
        <w:jc w:val="right"/>
        <w:rPr>
          <w:rFonts w:ascii="Garamond" w:hAnsi="Garamond"/>
          <w:b/>
          <w:sz w:val="24"/>
        </w:rPr>
      </w:pPr>
      <w:r w:rsidRPr="00557D72">
        <w:rPr>
          <w:rFonts w:ascii="Garamond" w:hAnsi="Garamond"/>
          <w:b/>
          <w:sz w:val="24"/>
        </w:rPr>
        <w:t>Ilir Rusi</w:t>
      </w:r>
    </w:p>
    <w:p w14:paraId="7EAEBDD2" w14:textId="77777777" w:rsidR="003631D0" w:rsidRDefault="003631D0" w:rsidP="003631D0">
      <w:pPr>
        <w:rPr>
          <w:b/>
          <w:sz w:val="24"/>
          <w:szCs w:val="24"/>
        </w:rPr>
      </w:pPr>
    </w:p>
    <w:p w14:paraId="7EAEBDD3" w14:textId="77777777" w:rsidR="003631D0" w:rsidRDefault="003631D0" w:rsidP="003631D0">
      <w:pPr>
        <w:rPr>
          <w:b/>
          <w:sz w:val="24"/>
          <w:szCs w:val="24"/>
        </w:rPr>
      </w:pPr>
    </w:p>
    <w:p w14:paraId="7EAEBDD4" w14:textId="77777777" w:rsidR="003631D0" w:rsidRDefault="003631D0" w:rsidP="003631D0">
      <w:pPr>
        <w:rPr>
          <w:sz w:val="20"/>
          <w:szCs w:val="20"/>
        </w:rPr>
      </w:pPr>
    </w:p>
    <w:sectPr w:rsidR="003631D0" w:rsidSect="003631D0">
      <w:headerReference w:type="default" r:id="rId13"/>
      <w:footerReference w:type="default" r:id="rId14"/>
      <w:type w:val="continuous"/>
      <w:pgSz w:w="12240" w:h="15840"/>
      <w:pgMar w:top="1134" w:right="1701" w:bottom="426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59F439" w14:textId="77777777" w:rsidR="000D4BDA" w:rsidRDefault="000D4BDA" w:rsidP="00F2158F">
      <w:r>
        <w:separator/>
      </w:r>
    </w:p>
  </w:endnote>
  <w:endnote w:type="continuationSeparator" w:id="0">
    <w:p w14:paraId="07620FA3" w14:textId="77777777" w:rsidR="000D4BDA" w:rsidRDefault="000D4BDA" w:rsidP="00F2158F">
      <w:r>
        <w:continuationSeparator/>
      </w:r>
    </w:p>
  </w:endnote>
  <w:endnote w:type="continuationNotice" w:id="1">
    <w:p w14:paraId="5CED798A" w14:textId="77777777" w:rsidR="000D4BDA" w:rsidRDefault="000D4BD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AEBDDB" w14:textId="77777777" w:rsidR="000D4BDA" w:rsidRPr="005B3200" w:rsidRDefault="000D4BDA" w:rsidP="00016AE3">
    <w:pPr>
      <w:pStyle w:val="Footer"/>
      <w:jc w:val="center"/>
    </w:pPr>
  </w:p>
  <w:p w14:paraId="7EAEBDDC" w14:textId="77777777" w:rsidR="000D4BDA" w:rsidRPr="005B3200" w:rsidRDefault="000D4BDA" w:rsidP="00016AE3">
    <w:pPr>
      <w:pStyle w:val="Footer"/>
      <w:jc w:val="center"/>
      <w:rPr>
        <w:noProof/>
        <w:sz w:val="18"/>
        <w:szCs w:val="18"/>
      </w:rPr>
    </w:pPr>
  </w:p>
  <w:p w14:paraId="7EAEBDDD" w14:textId="77777777" w:rsidR="000D4BDA" w:rsidRPr="00016AE3" w:rsidRDefault="000D4BDA" w:rsidP="00016A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5B8ADF" w14:textId="77777777" w:rsidR="000D4BDA" w:rsidRDefault="000D4BDA" w:rsidP="00F2158F">
      <w:r>
        <w:separator/>
      </w:r>
    </w:p>
  </w:footnote>
  <w:footnote w:type="continuationSeparator" w:id="0">
    <w:p w14:paraId="5C8E30A1" w14:textId="77777777" w:rsidR="000D4BDA" w:rsidRDefault="000D4BDA" w:rsidP="00F2158F">
      <w:r>
        <w:continuationSeparator/>
      </w:r>
    </w:p>
  </w:footnote>
  <w:footnote w:type="continuationNotice" w:id="1">
    <w:p w14:paraId="6BC312A6" w14:textId="77777777" w:rsidR="000D4BDA" w:rsidRDefault="000D4BD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8EE789" w14:textId="77777777" w:rsidR="000D4BDA" w:rsidRDefault="000D4B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1180B"/>
    <w:multiLevelType w:val="hybridMultilevel"/>
    <w:tmpl w:val="22B4BD7A"/>
    <w:lvl w:ilvl="0" w:tplc="9216C110">
      <w:start w:val="1"/>
      <w:numFmt w:val="decimal"/>
      <w:lvlText w:val="%1."/>
      <w:lvlJc w:val="left"/>
      <w:pPr>
        <w:ind w:left="4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sq-AL" w:eastAsia="en-US" w:bidi="ar-SA"/>
      </w:rPr>
    </w:lvl>
    <w:lvl w:ilvl="1" w:tplc="1B48DAE6">
      <w:numFmt w:val="bullet"/>
      <w:lvlText w:val="•"/>
      <w:lvlJc w:val="left"/>
      <w:pPr>
        <w:ind w:left="1372" w:hanging="360"/>
      </w:pPr>
      <w:rPr>
        <w:rFonts w:hint="default"/>
        <w:lang w:val="sq-AL" w:eastAsia="en-US" w:bidi="ar-SA"/>
      </w:rPr>
    </w:lvl>
    <w:lvl w:ilvl="2" w:tplc="29FC2820">
      <w:numFmt w:val="bullet"/>
      <w:lvlText w:val="•"/>
      <w:lvlJc w:val="left"/>
      <w:pPr>
        <w:ind w:left="2284" w:hanging="360"/>
      </w:pPr>
      <w:rPr>
        <w:rFonts w:hint="default"/>
        <w:lang w:val="sq-AL" w:eastAsia="en-US" w:bidi="ar-SA"/>
      </w:rPr>
    </w:lvl>
    <w:lvl w:ilvl="3" w:tplc="9A4245FE">
      <w:numFmt w:val="bullet"/>
      <w:lvlText w:val="•"/>
      <w:lvlJc w:val="left"/>
      <w:pPr>
        <w:ind w:left="3196" w:hanging="360"/>
      </w:pPr>
      <w:rPr>
        <w:rFonts w:hint="default"/>
        <w:lang w:val="sq-AL" w:eastAsia="en-US" w:bidi="ar-SA"/>
      </w:rPr>
    </w:lvl>
    <w:lvl w:ilvl="4" w:tplc="B5A61F6E">
      <w:numFmt w:val="bullet"/>
      <w:lvlText w:val="•"/>
      <w:lvlJc w:val="left"/>
      <w:pPr>
        <w:ind w:left="4108" w:hanging="360"/>
      </w:pPr>
      <w:rPr>
        <w:rFonts w:hint="default"/>
        <w:lang w:val="sq-AL" w:eastAsia="en-US" w:bidi="ar-SA"/>
      </w:rPr>
    </w:lvl>
    <w:lvl w:ilvl="5" w:tplc="0AB62BA6">
      <w:numFmt w:val="bullet"/>
      <w:lvlText w:val="•"/>
      <w:lvlJc w:val="left"/>
      <w:pPr>
        <w:ind w:left="5020" w:hanging="360"/>
      </w:pPr>
      <w:rPr>
        <w:rFonts w:hint="default"/>
        <w:lang w:val="sq-AL" w:eastAsia="en-US" w:bidi="ar-SA"/>
      </w:rPr>
    </w:lvl>
    <w:lvl w:ilvl="6" w:tplc="C4F4498A">
      <w:numFmt w:val="bullet"/>
      <w:lvlText w:val="•"/>
      <w:lvlJc w:val="left"/>
      <w:pPr>
        <w:ind w:left="5932" w:hanging="360"/>
      </w:pPr>
      <w:rPr>
        <w:rFonts w:hint="default"/>
        <w:lang w:val="sq-AL" w:eastAsia="en-US" w:bidi="ar-SA"/>
      </w:rPr>
    </w:lvl>
    <w:lvl w:ilvl="7" w:tplc="8E68A5FE">
      <w:numFmt w:val="bullet"/>
      <w:lvlText w:val="•"/>
      <w:lvlJc w:val="left"/>
      <w:pPr>
        <w:ind w:left="6844" w:hanging="360"/>
      </w:pPr>
      <w:rPr>
        <w:rFonts w:hint="default"/>
        <w:lang w:val="sq-AL" w:eastAsia="en-US" w:bidi="ar-SA"/>
      </w:rPr>
    </w:lvl>
    <w:lvl w:ilvl="8" w:tplc="7DF2336C">
      <w:numFmt w:val="bullet"/>
      <w:lvlText w:val="•"/>
      <w:lvlJc w:val="left"/>
      <w:pPr>
        <w:ind w:left="7756" w:hanging="360"/>
      </w:pPr>
      <w:rPr>
        <w:rFonts w:hint="default"/>
        <w:lang w:val="sq-AL" w:eastAsia="en-US" w:bidi="ar-SA"/>
      </w:rPr>
    </w:lvl>
  </w:abstractNum>
  <w:abstractNum w:abstractNumId="1" w15:restartNumberingAfterBreak="0">
    <w:nsid w:val="06D41C32"/>
    <w:multiLevelType w:val="hybridMultilevel"/>
    <w:tmpl w:val="7FB008DC"/>
    <w:lvl w:ilvl="0" w:tplc="2AFEB06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E87178"/>
    <w:multiLevelType w:val="hybridMultilevel"/>
    <w:tmpl w:val="9632AA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4B50"/>
    <w:rsid w:val="00000699"/>
    <w:rsid w:val="00016AE3"/>
    <w:rsid w:val="00037D2D"/>
    <w:rsid w:val="00044B58"/>
    <w:rsid w:val="0008432D"/>
    <w:rsid w:val="000912D9"/>
    <w:rsid w:val="000A26CD"/>
    <w:rsid w:val="000B26EA"/>
    <w:rsid w:val="000D3102"/>
    <w:rsid w:val="000D4BDA"/>
    <w:rsid w:val="000E188B"/>
    <w:rsid w:val="001179FB"/>
    <w:rsid w:val="00152FEC"/>
    <w:rsid w:val="00161A9B"/>
    <w:rsid w:val="00176EDB"/>
    <w:rsid w:val="001778D3"/>
    <w:rsid w:val="00195E47"/>
    <w:rsid w:val="001B1FAD"/>
    <w:rsid w:val="002051AE"/>
    <w:rsid w:val="002166DD"/>
    <w:rsid w:val="002C5BDD"/>
    <w:rsid w:val="002D795F"/>
    <w:rsid w:val="002F752F"/>
    <w:rsid w:val="00307105"/>
    <w:rsid w:val="00321B38"/>
    <w:rsid w:val="003345A9"/>
    <w:rsid w:val="003631D0"/>
    <w:rsid w:val="003E7C8A"/>
    <w:rsid w:val="00442EB1"/>
    <w:rsid w:val="004712A7"/>
    <w:rsid w:val="00491FE6"/>
    <w:rsid w:val="004D4505"/>
    <w:rsid w:val="004E0408"/>
    <w:rsid w:val="005158FF"/>
    <w:rsid w:val="00542C31"/>
    <w:rsid w:val="0055052A"/>
    <w:rsid w:val="0055602D"/>
    <w:rsid w:val="00556CC0"/>
    <w:rsid w:val="00557D72"/>
    <w:rsid w:val="005845DB"/>
    <w:rsid w:val="00595E76"/>
    <w:rsid w:val="005B3DD5"/>
    <w:rsid w:val="005D0E7F"/>
    <w:rsid w:val="005D592F"/>
    <w:rsid w:val="005D66BF"/>
    <w:rsid w:val="00657AFB"/>
    <w:rsid w:val="00666542"/>
    <w:rsid w:val="00734B50"/>
    <w:rsid w:val="00744E77"/>
    <w:rsid w:val="0076706E"/>
    <w:rsid w:val="0078198B"/>
    <w:rsid w:val="007B277B"/>
    <w:rsid w:val="007C501A"/>
    <w:rsid w:val="007D4DC1"/>
    <w:rsid w:val="007F2FB4"/>
    <w:rsid w:val="00806520"/>
    <w:rsid w:val="00814359"/>
    <w:rsid w:val="008A29A9"/>
    <w:rsid w:val="008F14E4"/>
    <w:rsid w:val="008F4DAC"/>
    <w:rsid w:val="0092511A"/>
    <w:rsid w:val="009C4489"/>
    <w:rsid w:val="00A6040C"/>
    <w:rsid w:val="00A65DF7"/>
    <w:rsid w:val="00AC214A"/>
    <w:rsid w:val="00B555ED"/>
    <w:rsid w:val="00BE0919"/>
    <w:rsid w:val="00C6344F"/>
    <w:rsid w:val="00C75827"/>
    <w:rsid w:val="00CB43F0"/>
    <w:rsid w:val="00CD099F"/>
    <w:rsid w:val="00D4339C"/>
    <w:rsid w:val="00D94C78"/>
    <w:rsid w:val="00DA2E18"/>
    <w:rsid w:val="00DB3DB3"/>
    <w:rsid w:val="00E41BA6"/>
    <w:rsid w:val="00F2158F"/>
    <w:rsid w:val="00F31750"/>
    <w:rsid w:val="00FB3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AEBDBC"/>
  <w15:docId w15:val="{5D9443F3-344B-4A35-9510-ACE8C4462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460"/>
    </w:pPr>
    <w:rPr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pPr>
      <w:spacing w:before="113"/>
      <w:ind w:left="460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ListParagraphChar">
    <w:name w:val="List Paragraph Char"/>
    <w:link w:val="ListParagraph"/>
    <w:uiPriority w:val="34"/>
    <w:rsid w:val="008A29A9"/>
    <w:rPr>
      <w:rFonts w:ascii="Times New Roman" w:eastAsia="Times New Roman" w:hAnsi="Times New Roman" w:cs="Times New Roman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4E04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040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0408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04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0408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040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0408"/>
    <w:rPr>
      <w:rFonts w:ascii="Segoe UI" w:eastAsia="Times New Roman" w:hAnsi="Segoe UI" w:cs="Segoe UI"/>
      <w:sz w:val="18"/>
      <w:szCs w:val="18"/>
      <w:lang w:val="sq-AL"/>
    </w:rPr>
  </w:style>
  <w:style w:type="paragraph" w:styleId="Footer">
    <w:name w:val="footer"/>
    <w:basedOn w:val="Normal"/>
    <w:link w:val="FooterChar"/>
    <w:uiPriority w:val="99"/>
    <w:unhideWhenUsed/>
    <w:qFormat/>
    <w:rsid w:val="002166DD"/>
    <w:pPr>
      <w:widowControl/>
      <w:tabs>
        <w:tab w:val="center" w:pos="4680"/>
        <w:tab w:val="right" w:pos="9360"/>
      </w:tabs>
      <w:autoSpaceDE/>
      <w:autoSpaceDN/>
    </w:pPr>
    <w:rPr>
      <w:rFonts w:ascii="Calibri" w:hAnsi="Calibri"/>
    </w:rPr>
  </w:style>
  <w:style w:type="character" w:customStyle="1" w:styleId="FooterChar">
    <w:name w:val="Footer Char"/>
    <w:basedOn w:val="DefaultParagraphFont"/>
    <w:link w:val="Footer"/>
    <w:uiPriority w:val="99"/>
    <w:rsid w:val="002166DD"/>
    <w:rPr>
      <w:rFonts w:ascii="Calibri" w:eastAsia="Times New Roman" w:hAnsi="Calibri" w:cs="Times New Roman"/>
      <w:lang w:val="sq-AL"/>
    </w:rPr>
  </w:style>
  <w:style w:type="character" w:styleId="Hyperlink">
    <w:name w:val="Hyperlink"/>
    <w:basedOn w:val="DefaultParagraphFont"/>
    <w:uiPriority w:val="99"/>
    <w:unhideWhenUsed/>
    <w:rsid w:val="00F2158F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2158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2158F"/>
    <w:rPr>
      <w:rFonts w:ascii="Times New Roman" w:eastAsia="Times New Roman" w:hAnsi="Times New Roman" w:cs="Times New Roman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89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diaspora@gjykata.gov.a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129</Nr_x002e__x0020_akti>
    <Data_x0020_e_x0020_Krijimit xmlns="0e656187-b300-4fb0-8bf4-3a50f872073c">2025-03-06T15:55:32Z</Data_x0020_e_x0020_Krijimit>
    <URL xmlns="0e656187-b300-4fb0-8bf4-3a50f872073c" xsi:nil="true"/>
    <Institucion_x0020_Pergjegjes xmlns="0e656187-b300-4fb0-8bf4-3a50f872073c">http://qbz.gov.al/resource/authority/legal-institution/21|keshilli-i-larte-gjyqesor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2025-03-06T00:00:00Z</Date_x0020_protokolli>
    <Titulli xmlns="0e656187-b300-4fb0-8bf4-3a50f872073c">Për miratimin e platformës elektronike për paraqitjen e kërkesave edhe online të zgjedhësve që votojnë nga jashtë territorit të Republikës së Shqipërisë</Titulli>
    <Modifikuesi xmlns="0e656187-b300-4fb0-8bf4-3a50f872073c">ermira.bukaci</Modifikuesi>
    <Nr_x002e__x0020_prot_x0020_QBZ xmlns="0e656187-b300-4fb0-8bf4-3a50f872073c">439/1</Nr_x002e__x0020_prot_x0020_QBZ>
    <Data_x0020_e_x0020_Modifikimit xmlns="0e656187-b300-4fb0-8bf4-3a50f872073c">2025-03-07T09:34:23Z</Data_x0020_e_x0020_Modifikimit>
    <Dekretuar xmlns="0e656187-b300-4fb0-8bf4-3a50f872073c">false</Dekretuar>
    <Data xmlns="0e656187-b300-4fb0-8bf4-3a50f872073c">2025-03-06T00:00:00Z</Data>
    <Nr_x002e__x0020_protokolli_x0020_i_x0020_aktit xmlns="0e656187-b300-4fb0-8bf4-3a50f872073c">1483/1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6353E47002742CC92E05FFE904ECFB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6353E47002742CC92E05FFE904ECFB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6AF9589-4F2E-4523-B394-5E46E886EE2E}">
  <ds:schemaRefs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elements/1.1/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02250731-A2CE-4B57-96E3-81DE91AF413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9E5951-989B-4888-B2C3-300F3A3630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0AF4DC7-CFF1-424D-AFA6-79638830E9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C4DE690-659C-4B99-AEE9-D8804557BA1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platformës elektronike për paraqitjen e kërkesave edhe online të zgjedhësve që votojnë nga jashtë territorit të Republikës së Shqipërisë</vt:lpstr>
    </vt:vector>
  </TitlesOfParts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platformës elektronike për paraqitjen e kërkesave edhe online të zgjedhësve që votojnë nga jashtë territorit të Republikës së Shqipërisë</dc:title>
  <dc:creator>Windows User</dc:creator>
  <cp:lastModifiedBy>Jorina Kryeziu</cp:lastModifiedBy>
  <cp:revision>9</cp:revision>
  <cp:lastPrinted>2025-03-06T11:29:00Z</cp:lastPrinted>
  <dcterms:created xsi:type="dcterms:W3CDTF">2025-03-06T14:09:00Z</dcterms:created>
  <dcterms:modified xsi:type="dcterms:W3CDTF">2025-03-07T09:31:00Z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2020-11-20T00:00:00Z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2024-01-18T00:00:00Z</vt:filetime>
  </property>
  <property fmtid="{D5CDD505-2E9C-101B-9397-08002B2CF9AE}" pid="5" name="Producer">
    <vt:lpwstr>Microsoft® Word 2013</vt:lpwstr>
  </property>
</Properties>
</file>