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C1E68D" w14:textId="1408A897" w:rsidR="000446F4" w:rsidRPr="00584D33" w:rsidRDefault="00E44D0D" w:rsidP="00584D33">
      <w:pPr>
        <w:spacing w:after="0" w:line="240" w:lineRule="auto"/>
        <w:ind w:firstLine="284"/>
        <w:jc w:val="center"/>
        <w:rPr>
          <w:rFonts w:ascii="Garamond" w:hAnsi="Garamond"/>
          <w:b/>
          <w:sz w:val="24"/>
          <w:szCs w:val="24"/>
        </w:rPr>
      </w:pPr>
      <w:r w:rsidRPr="006C4D6A">
        <w:rPr>
          <w:rFonts w:ascii="Garamond" w:hAnsi="Garamond"/>
          <w:b/>
          <w:sz w:val="24"/>
          <w:szCs w:val="24"/>
        </w:rPr>
        <w:t>VENDIM</w:t>
      </w:r>
    </w:p>
    <w:p w14:paraId="7352A614" w14:textId="5D7DDBBD" w:rsidR="00B70653" w:rsidRPr="00584D33" w:rsidRDefault="000F2DF4" w:rsidP="00584D33">
      <w:pPr>
        <w:spacing w:after="0" w:line="240" w:lineRule="auto"/>
        <w:ind w:firstLine="284"/>
        <w:jc w:val="center"/>
        <w:rPr>
          <w:rFonts w:ascii="Garamond" w:hAnsi="Garamond"/>
          <w:b/>
          <w:sz w:val="24"/>
          <w:szCs w:val="24"/>
        </w:rPr>
      </w:pPr>
      <w:r>
        <w:rPr>
          <w:rFonts w:ascii="Garamond" w:hAnsi="Garamond"/>
          <w:b/>
          <w:sz w:val="24"/>
          <w:szCs w:val="24"/>
        </w:rPr>
        <w:t>N</w:t>
      </w:r>
      <w:r w:rsidR="00E44D0D" w:rsidRPr="00584D33">
        <w:rPr>
          <w:rFonts w:ascii="Garamond" w:hAnsi="Garamond"/>
          <w:b/>
          <w:sz w:val="24"/>
          <w:szCs w:val="24"/>
        </w:rPr>
        <w:t>r. 171, dat</w:t>
      </w:r>
      <w:r>
        <w:rPr>
          <w:rFonts w:ascii="Garamond" w:hAnsi="Garamond"/>
          <w:b/>
          <w:sz w:val="24"/>
          <w:szCs w:val="24"/>
        </w:rPr>
        <w:t>ë</w:t>
      </w:r>
      <w:r w:rsidR="00E44D0D" w:rsidRPr="00584D33">
        <w:rPr>
          <w:rFonts w:ascii="Garamond" w:hAnsi="Garamond"/>
          <w:b/>
          <w:sz w:val="24"/>
          <w:szCs w:val="24"/>
        </w:rPr>
        <w:t xml:space="preserve"> 27.9.2019</w:t>
      </w:r>
    </w:p>
    <w:p w14:paraId="320A465F" w14:textId="77777777" w:rsidR="00584D33" w:rsidRDefault="00584D33" w:rsidP="00584D33">
      <w:pPr>
        <w:spacing w:after="0" w:line="240" w:lineRule="auto"/>
        <w:ind w:firstLine="284"/>
        <w:rPr>
          <w:rFonts w:ascii="Garamond" w:hAnsi="Garamond"/>
          <w:sz w:val="24"/>
          <w:szCs w:val="24"/>
        </w:rPr>
      </w:pPr>
    </w:p>
    <w:p w14:paraId="4F3A7969" w14:textId="28567159" w:rsidR="00584D33" w:rsidRDefault="00584D33" w:rsidP="00584D33">
      <w:pPr>
        <w:spacing w:after="0" w:line="240" w:lineRule="auto"/>
        <w:ind w:firstLine="284"/>
        <w:jc w:val="both"/>
        <w:rPr>
          <w:rFonts w:ascii="Garamond" w:hAnsi="Garamond"/>
          <w:sz w:val="24"/>
          <w:szCs w:val="24"/>
        </w:rPr>
      </w:pPr>
      <w:r>
        <w:rPr>
          <w:rFonts w:ascii="Garamond" w:hAnsi="Garamond"/>
          <w:sz w:val="24"/>
          <w:szCs w:val="24"/>
        </w:rPr>
        <w:t xml:space="preserve">Në mbështetje të nenit </w:t>
      </w:r>
      <w:r w:rsidR="001542BA" w:rsidRPr="006C4D6A">
        <w:rPr>
          <w:rFonts w:ascii="Garamond" w:hAnsi="Garamond"/>
          <w:sz w:val="24"/>
          <w:szCs w:val="24"/>
        </w:rPr>
        <w:t>1</w:t>
      </w:r>
      <w:r w:rsidRPr="006C4D6A">
        <w:rPr>
          <w:rFonts w:ascii="Garamond" w:hAnsi="Garamond"/>
          <w:sz w:val="24"/>
          <w:szCs w:val="24"/>
        </w:rPr>
        <w:t>49</w:t>
      </w:r>
      <w:r>
        <w:rPr>
          <w:rFonts w:ascii="Garamond" w:hAnsi="Garamond"/>
          <w:sz w:val="24"/>
          <w:szCs w:val="24"/>
        </w:rPr>
        <w:t xml:space="preserve">, pika 1, të Kushtetutës së Republikës së Shqipërisë, nenit 184, </w:t>
      </w:r>
      <w:r w:rsidR="00C01F1D">
        <w:rPr>
          <w:rFonts w:ascii="Garamond" w:hAnsi="Garamond"/>
          <w:sz w:val="24"/>
          <w:szCs w:val="24"/>
        </w:rPr>
        <w:t xml:space="preserve">të ligjit nr. </w:t>
      </w:r>
      <w:r>
        <w:rPr>
          <w:rFonts w:ascii="Garamond" w:hAnsi="Garamond"/>
          <w:sz w:val="24"/>
          <w:szCs w:val="24"/>
        </w:rPr>
        <w:t>115/2016 “Për organet e qeverisjes së sistemit të drejtësisë</w:t>
      </w:r>
      <w:r w:rsidR="00E37DAB">
        <w:rPr>
          <w:rFonts w:ascii="Garamond" w:hAnsi="Garamond"/>
          <w:sz w:val="24"/>
          <w:szCs w:val="24"/>
        </w:rPr>
        <w:t>”</w:t>
      </w:r>
      <w:r>
        <w:rPr>
          <w:rFonts w:ascii="Garamond" w:hAnsi="Garamond"/>
          <w:sz w:val="24"/>
          <w:szCs w:val="24"/>
        </w:rPr>
        <w:t>, neneve 32, 35, 36, 48 dhe 52</w:t>
      </w:r>
      <w:r w:rsidR="00C04E5C">
        <w:rPr>
          <w:rFonts w:ascii="Garamond" w:hAnsi="Garamond"/>
          <w:sz w:val="24"/>
          <w:szCs w:val="24"/>
        </w:rPr>
        <w:t>,</w:t>
      </w:r>
      <w:r>
        <w:rPr>
          <w:rFonts w:ascii="Garamond" w:hAnsi="Garamond"/>
          <w:sz w:val="24"/>
          <w:szCs w:val="24"/>
        </w:rPr>
        <w:t xml:space="preserve"> </w:t>
      </w:r>
      <w:r w:rsidR="00C01F1D">
        <w:rPr>
          <w:rFonts w:ascii="Garamond" w:hAnsi="Garamond"/>
          <w:sz w:val="24"/>
          <w:szCs w:val="24"/>
        </w:rPr>
        <w:t xml:space="preserve">të ligjit nr. </w:t>
      </w:r>
      <w:r>
        <w:rPr>
          <w:rFonts w:ascii="Garamond" w:hAnsi="Garamond"/>
          <w:sz w:val="24"/>
          <w:szCs w:val="24"/>
        </w:rPr>
        <w:t>96/2016 “Për statusin e gjyqtarëve dhe prokurorëve në Republikën e Shqipërisë</w:t>
      </w:r>
      <w:r w:rsidR="006A3208">
        <w:rPr>
          <w:rFonts w:ascii="Garamond" w:hAnsi="Garamond"/>
          <w:sz w:val="24"/>
          <w:szCs w:val="24"/>
        </w:rPr>
        <w:t>”</w:t>
      </w:r>
      <w:r>
        <w:rPr>
          <w:rFonts w:ascii="Garamond" w:hAnsi="Garamond"/>
          <w:sz w:val="24"/>
          <w:szCs w:val="24"/>
        </w:rPr>
        <w:t>, Këshilli i Lartë i Prokurorisë</w:t>
      </w:r>
    </w:p>
    <w:p w14:paraId="10DF0C0D" w14:textId="77777777" w:rsidR="00584D33" w:rsidRDefault="00584D33" w:rsidP="00584D33">
      <w:pPr>
        <w:spacing w:after="0" w:line="240" w:lineRule="auto"/>
        <w:ind w:firstLine="284"/>
        <w:jc w:val="both"/>
        <w:rPr>
          <w:rFonts w:ascii="Garamond" w:hAnsi="Garamond"/>
          <w:sz w:val="24"/>
          <w:szCs w:val="24"/>
        </w:rPr>
      </w:pPr>
    </w:p>
    <w:p w14:paraId="7D6E5485" w14:textId="3114F702" w:rsidR="00584D33" w:rsidRDefault="00584D33" w:rsidP="00584D33">
      <w:pPr>
        <w:spacing w:after="0" w:line="240" w:lineRule="auto"/>
        <w:ind w:firstLine="284"/>
        <w:jc w:val="center"/>
        <w:rPr>
          <w:rFonts w:ascii="Garamond" w:hAnsi="Garamond"/>
          <w:sz w:val="24"/>
          <w:szCs w:val="24"/>
        </w:rPr>
      </w:pPr>
      <w:r>
        <w:rPr>
          <w:rFonts w:ascii="Garamond" w:hAnsi="Garamond"/>
          <w:sz w:val="24"/>
          <w:szCs w:val="24"/>
        </w:rPr>
        <w:t>VENDOSI:</w:t>
      </w:r>
    </w:p>
    <w:p w14:paraId="0CAD7286" w14:textId="77777777" w:rsidR="00584D33" w:rsidRDefault="00584D33" w:rsidP="00584D33">
      <w:pPr>
        <w:spacing w:after="0" w:line="240" w:lineRule="auto"/>
        <w:ind w:firstLine="284"/>
        <w:jc w:val="both"/>
        <w:rPr>
          <w:rFonts w:ascii="Garamond" w:hAnsi="Garamond"/>
          <w:sz w:val="24"/>
          <w:szCs w:val="24"/>
        </w:rPr>
      </w:pPr>
    </w:p>
    <w:p w14:paraId="61CD882B" w14:textId="2294D0E1" w:rsidR="00584D33" w:rsidRDefault="00584D33" w:rsidP="00584D33">
      <w:pPr>
        <w:spacing w:after="0" w:line="240" w:lineRule="auto"/>
        <w:ind w:firstLine="284"/>
        <w:jc w:val="both"/>
        <w:rPr>
          <w:rFonts w:ascii="Garamond" w:hAnsi="Garamond"/>
          <w:sz w:val="24"/>
          <w:szCs w:val="24"/>
        </w:rPr>
      </w:pPr>
      <w:r>
        <w:rPr>
          <w:rFonts w:ascii="Garamond" w:hAnsi="Garamond"/>
          <w:sz w:val="24"/>
          <w:szCs w:val="24"/>
        </w:rPr>
        <w:t xml:space="preserve">1. Miratimin e </w:t>
      </w:r>
      <w:r w:rsidR="006A3208">
        <w:rPr>
          <w:rFonts w:ascii="Garamond" w:hAnsi="Garamond"/>
          <w:sz w:val="24"/>
          <w:szCs w:val="24"/>
        </w:rPr>
        <w:t>r</w:t>
      </w:r>
      <w:r>
        <w:rPr>
          <w:rFonts w:ascii="Garamond" w:hAnsi="Garamond"/>
          <w:sz w:val="24"/>
          <w:szCs w:val="24"/>
        </w:rPr>
        <w:t>regullores</w:t>
      </w:r>
      <w:r w:rsidR="006A3208">
        <w:rPr>
          <w:rFonts w:ascii="Garamond" w:hAnsi="Garamond"/>
          <w:sz w:val="24"/>
          <w:szCs w:val="24"/>
        </w:rPr>
        <w:t xml:space="preserve"> “</w:t>
      </w:r>
      <w:r>
        <w:rPr>
          <w:rFonts w:ascii="Garamond" w:hAnsi="Garamond"/>
          <w:sz w:val="24"/>
          <w:szCs w:val="24"/>
        </w:rPr>
        <w:t>Pë</w:t>
      </w:r>
      <w:r w:rsidR="009A2024">
        <w:rPr>
          <w:rFonts w:ascii="Garamond" w:hAnsi="Garamond"/>
          <w:sz w:val="24"/>
          <w:szCs w:val="24"/>
        </w:rPr>
        <w:t>r pro</w:t>
      </w:r>
      <w:r>
        <w:rPr>
          <w:rFonts w:ascii="Garamond" w:hAnsi="Garamond"/>
          <w:sz w:val="24"/>
          <w:szCs w:val="24"/>
        </w:rPr>
        <w:t>cedurë</w:t>
      </w:r>
      <w:r w:rsidR="00E37DAB">
        <w:rPr>
          <w:rFonts w:ascii="Garamond" w:hAnsi="Garamond"/>
          <w:sz w:val="24"/>
          <w:szCs w:val="24"/>
        </w:rPr>
        <w:t>n</w:t>
      </w:r>
      <w:r>
        <w:rPr>
          <w:rFonts w:ascii="Garamond" w:hAnsi="Garamond"/>
          <w:sz w:val="24"/>
          <w:szCs w:val="24"/>
        </w:rPr>
        <w:t xml:space="preserve"> e verifikimit të kushteve dhe kritereve ligjore për rekrutimin, emërimin si magjistr</w:t>
      </w:r>
      <w:r w:rsidR="009A2024">
        <w:rPr>
          <w:rFonts w:ascii="Garamond" w:hAnsi="Garamond"/>
          <w:sz w:val="24"/>
          <w:szCs w:val="24"/>
        </w:rPr>
        <w:t>i</w:t>
      </w:r>
      <w:r>
        <w:rPr>
          <w:rFonts w:ascii="Garamond" w:hAnsi="Garamond"/>
          <w:sz w:val="24"/>
          <w:szCs w:val="24"/>
        </w:rPr>
        <w:t>t dhe caktimin në pozicion të kandidatëve për prokurorë, si dhe zhvillimin e karrierës së prokurorëve”</w:t>
      </w:r>
      <w:r w:rsidR="00BD794F">
        <w:rPr>
          <w:rFonts w:ascii="Garamond" w:hAnsi="Garamond"/>
          <w:sz w:val="24"/>
          <w:szCs w:val="24"/>
        </w:rPr>
        <w:t>, sipas tek</w:t>
      </w:r>
      <w:r>
        <w:rPr>
          <w:rFonts w:ascii="Garamond" w:hAnsi="Garamond"/>
          <w:sz w:val="24"/>
          <w:szCs w:val="24"/>
        </w:rPr>
        <w:t>stit që i bashkëlidhet këtij vendimi.</w:t>
      </w:r>
    </w:p>
    <w:p w14:paraId="7508A4E3" w14:textId="421E036B" w:rsidR="00584D33" w:rsidRDefault="00584D33" w:rsidP="00584D33">
      <w:pPr>
        <w:spacing w:after="0" w:line="240" w:lineRule="auto"/>
        <w:ind w:firstLine="284"/>
        <w:jc w:val="both"/>
        <w:rPr>
          <w:rFonts w:ascii="Garamond" w:hAnsi="Garamond"/>
          <w:sz w:val="24"/>
          <w:szCs w:val="24"/>
        </w:rPr>
      </w:pPr>
      <w:r>
        <w:rPr>
          <w:rFonts w:ascii="Garamond" w:hAnsi="Garamond"/>
          <w:sz w:val="24"/>
          <w:szCs w:val="24"/>
        </w:rPr>
        <w:t>2. Ky vendim hyn në fuqi ditën e botimit në Fletoren Zyrtare.</w:t>
      </w:r>
    </w:p>
    <w:p w14:paraId="1664ED3C" w14:textId="77777777" w:rsidR="00584D33" w:rsidRDefault="00584D33" w:rsidP="00584D33">
      <w:pPr>
        <w:spacing w:after="0" w:line="240" w:lineRule="auto"/>
        <w:ind w:firstLine="284"/>
        <w:rPr>
          <w:rFonts w:ascii="Garamond" w:hAnsi="Garamond"/>
          <w:sz w:val="24"/>
          <w:szCs w:val="24"/>
        </w:rPr>
      </w:pPr>
    </w:p>
    <w:p w14:paraId="153F1390" w14:textId="4B78118E" w:rsidR="00584D33" w:rsidRDefault="00584D33" w:rsidP="00584D33">
      <w:pPr>
        <w:spacing w:after="0" w:line="240" w:lineRule="auto"/>
        <w:ind w:firstLine="284"/>
        <w:jc w:val="right"/>
        <w:rPr>
          <w:rFonts w:ascii="Garamond" w:hAnsi="Garamond"/>
          <w:sz w:val="24"/>
          <w:szCs w:val="24"/>
        </w:rPr>
      </w:pPr>
      <w:r>
        <w:rPr>
          <w:rFonts w:ascii="Garamond" w:hAnsi="Garamond"/>
          <w:sz w:val="24"/>
          <w:szCs w:val="24"/>
        </w:rPr>
        <w:t>KRYETAR</w:t>
      </w:r>
    </w:p>
    <w:p w14:paraId="2FDE2FEA" w14:textId="44A89FD6" w:rsidR="00584D33" w:rsidRDefault="00584D33" w:rsidP="00584D33">
      <w:pPr>
        <w:spacing w:after="0" w:line="240" w:lineRule="auto"/>
        <w:ind w:firstLine="284"/>
        <w:jc w:val="right"/>
        <w:rPr>
          <w:rFonts w:ascii="Garamond" w:hAnsi="Garamond"/>
          <w:b/>
          <w:sz w:val="24"/>
          <w:szCs w:val="24"/>
        </w:rPr>
      </w:pPr>
      <w:r w:rsidRPr="00584D33">
        <w:rPr>
          <w:rFonts w:ascii="Garamond" w:hAnsi="Garamond"/>
          <w:b/>
          <w:sz w:val="24"/>
          <w:szCs w:val="24"/>
        </w:rPr>
        <w:t>Gent Ibrahimi</w:t>
      </w:r>
    </w:p>
    <w:p w14:paraId="5BF208C2" w14:textId="77777777" w:rsidR="00F87941" w:rsidRDefault="00F87941" w:rsidP="00584D33">
      <w:pPr>
        <w:spacing w:after="0" w:line="240" w:lineRule="auto"/>
        <w:ind w:firstLine="284"/>
        <w:jc w:val="both"/>
        <w:rPr>
          <w:rFonts w:ascii="Garamond" w:hAnsi="Garamond"/>
          <w:sz w:val="24"/>
          <w:szCs w:val="24"/>
        </w:rPr>
      </w:pPr>
    </w:p>
    <w:p w14:paraId="39CF1268" w14:textId="77777777" w:rsidR="006C4D6A" w:rsidRDefault="006C4D6A" w:rsidP="00584D33">
      <w:pPr>
        <w:spacing w:after="0" w:line="240" w:lineRule="auto"/>
        <w:ind w:firstLine="284"/>
        <w:jc w:val="both"/>
        <w:rPr>
          <w:rFonts w:ascii="Garamond" w:hAnsi="Garamond"/>
          <w:sz w:val="24"/>
          <w:szCs w:val="24"/>
        </w:rPr>
      </w:pPr>
    </w:p>
    <w:p w14:paraId="5801E324" w14:textId="77777777" w:rsidR="006C4D6A" w:rsidRPr="00584D33" w:rsidRDefault="006C4D6A" w:rsidP="00584D33">
      <w:pPr>
        <w:spacing w:after="0" w:line="240" w:lineRule="auto"/>
        <w:ind w:firstLine="284"/>
        <w:jc w:val="both"/>
        <w:rPr>
          <w:rFonts w:ascii="Garamond" w:hAnsi="Garamond"/>
          <w:sz w:val="24"/>
          <w:szCs w:val="24"/>
        </w:rPr>
      </w:pPr>
    </w:p>
    <w:p w14:paraId="0B40799E" w14:textId="77777777" w:rsidR="00F87941" w:rsidRPr="00584D33" w:rsidRDefault="00F87941" w:rsidP="00584D33">
      <w:pPr>
        <w:spacing w:after="0" w:line="240" w:lineRule="auto"/>
        <w:ind w:firstLine="284"/>
        <w:jc w:val="center"/>
        <w:rPr>
          <w:rFonts w:ascii="Garamond" w:hAnsi="Garamond"/>
          <w:b/>
          <w:sz w:val="24"/>
          <w:szCs w:val="24"/>
        </w:rPr>
      </w:pPr>
      <w:r w:rsidRPr="00584D33">
        <w:rPr>
          <w:rFonts w:ascii="Garamond" w:hAnsi="Garamond"/>
          <w:b/>
          <w:sz w:val="24"/>
          <w:szCs w:val="24"/>
        </w:rPr>
        <w:t>RREGULLORE</w:t>
      </w:r>
    </w:p>
    <w:p w14:paraId="11434247" w14:textId="42957106" w:rsidR="00F87941" w:rsidRPr="00584D33" w:rsidRDefault="00F87941" w:rsidP="00584D33">
      <w:pPr>
        <w:spacing w:after="0" w:line="240" w:lineRule="auto"/>
        <w:ind w:firstLine="284"/>
        <w:jc w:val="center"/>
        <w:rPr>
          <w:rFonts w:ascii="Garamond" w:hAnsi="Garamond"/>
          <w:sz w:val="24"/>
          <w:szCs w:val="24"/>
        </w:rPr>
      </w:pPr>
      <w:r w:rsidRPr="00584D33">
        <w:rPr>
          <w:rFonts w:ascii="Garamond" w:hAnsi="Garamond"/>
          <w:sz w:val="24"/>
          <w:szCs w:val="24"/>
        </w:rPr>
        <w:t>PËR</w:t>
      </w:r>
      <w:r w:rsidR="00584D33">
        <w:rPr>
          <w:rFonts w:ascii="Garamond" w:hAnsi="Garamond"/>
          <w:sz w:val="24"/>
          <w:szCs w:val="24"/>
        </w:rPr>
        <w:t xml:space="preserve"> </w:t>
      </w:r>
      <w:r w:rsidRPr="00584D33">
        <w:rPr>
          <w:rFonts w:ascii="Garamond" w:hAnsi="Garamond"/>
          <w:sz w:val="24"/>
          <w:szCs w:val="24"/>
        </w:rPr>
        <w:t>PROCEDURËN E VERIFIKIMIT TË KUSHTEVE DHE KRITEREVE LIGJORE</w:t>
      </w:r>
    </w:p>
    <w:p w14:paraId="5C52692B" w14:textId="77777777" w:rsidR="00F87941" w:rsidRPr="00584D33" w:rsidRDefault="00F87941" w:rsidP="00584D33">
      <w:pPr>
        <w:spacing w:after="0" w:line="240" w:lineRule="auto"/>
        <w:ind w:firstLine="284"/>
        <w:jc w:val="center"/>
        <w:rPr>
          <w:rFonts w:ascii="Garamond" w:hAnsi="Garamond"/>
          <w:sz w:val="24"/>
          <w:szCs w:val="24"/>
        </w:rPr>
      </w:pPr>
      <w:r w:rsidRPr="00584D33">
        <w:rPr>
          <w:rFonts w:ascii="Garamond" w:hAnsi="Garamond"/>
          <w:sz w:val="24"/>
          <w:szCs w:val="24"/>
        </w:rPr>
        <w:t>PËR REKRUTIMIN, EMËRIMIN SI MAGJISTRAT DHE CAKTIMIN NË POZICION TË KANDIDATËVE PËR PROKURORË, SI DHE PËR ZHVILLIMIN E KARRIERËS SË PROKURORËVE</w:t>
      </w:r>
    </w:p>
    <w:p w14:paraId="60998C7B" w14:textId="77777777" w:rsidR="00F87941" w:rsidRPr="00584D33" w:rsidRDefault="00F87941" w:rsidP="00584D33">
      <w:pPr>
        <w:spacing w:after="0" w:line="240" w:lineRule="auto"/>
        <w:ind w:firstLine="284"/>
        <w:jc w:val="both"/>
        <w:rPr>
          <w:rFonts w:ascii="Garamond" w:hAnsi="Garamond"/>
          <w:sz w:val="24"/>
          <w:szCs w:val="24"/>
        </w:rPr>
      </w:pPr>
    </w:p>
    <w:p w14:paraId="7DAF402B" w14:textId="6BCAAC4F" w:rsidR="00F87941" w:rsidRPr="00584D33" w:rsidRDefault="00F87941" w:rsidP="00584D33">
      <w:pPr>
        <w:spacing w:after="0" w:line="240" w:lineRule="auto"/>
        <w:ind w:firstLine="284"/>
        <w:jc w:val="both"/>
        <w:rPr>
          <w:rFonts w:ascii="Garamond" w:hAnsi="Garamond"/>
          <w:sz w:val="24"/>
          <w:szCs w:val="24"/>
        </w:rPr>
      </w:pPr>
      <w:r w:rsidRPr="00584D33">
        <w:rPr>
          <w:rFonts w:ascii="Garamond" w:hAnsi="Garamond"/>
          <w:sz w:val="24"/>
          <w:szCs w:val="24"/>
        </w:rPr>
        <w:t xml:space="preserve">Në mbështetje të nenit 149, pika 1, të Kushtetutës së Republikës së Shqipërisë, nenit 184, </w:t>
      </w:r>
      <w:r w:rsidR="00C01F1D">
        <w:rPr>
          <w:rFonts w:ascii="Garamond" w:hAnsi="Garamond"/>
          <w:sz w:val="24"/>
          <w:szCs w:val="24"/>
        </w:rPr>
        <w:t xml:space="preserve">të ligjit nr. </w:t>
      </w:r>
      <w:r w:rsidRPr="00584D33">
        <w:rPr>
          <w:rFonts w:ascii="Garamond" w:hAnsi="Garamond"/>
          <w:sz w:val="24"/>
          <w:szCs w:val="24"/>
        </w:rPr>
        <w:t xml:space="preserve">115/ 2016, “Për organet e qeverisjes së sistemit të drejtësisë”, neneve 32, 35, 36, 48, dhe 52 </w:t>
      </w:r>
      <w:r w:rsidR="00C01F1D">
        <w:rPr>
          <w:rFonts w:ascii="Garamond" w:hAnsi="Garamond"/>
          <w:sz w:val="24"/>
          <w:szCs w:val="24"/>
        </w:rPr>
        <w:t xml:space="preserve">të ligjit nr. </w:t>
      </w:r>
      <w:r w:rsidRPr="00584D33">
        <w:rPr>
          <w:rFonts w:ascii="Garamond" w:hAnsi="Garamond"/>
          <w:sz w:val="24"/>
          <w:szCs w:val="24"/>
        </w:rPr>
        <w:t>96/2016, “Për statusin e gjyqtarëve dhe prokurorëve në Republikën e Shqipërisë”, Këshilli i Lartë i Prokurorisë,</w:t>
      </w:r>
    </w:p>
    <w:p w14:paraId="473DAAA1" w14:textId="77777777" w:rsidR="00F87941" w:rsidRPr="00584D33" w:rsidRDefault="00F87941" w:rsidP="00584D33">
      <w:pPr>
        <w:spacing w:after="0" w:line="240" w:lineRule="auto"/>
        <w:ind w:firstLine="284"/>
        <w:jc w:val="both"/>
        <w:rPr>
          <w:rFonts w:ascii="Garamond" w:hAnsi="Garamond"/>
          <w:sz w:val="24"/>
          <w:szCs w:val="24"/>
        </w:rPr>
      </w:pPr>
    </w:p>
    <w:p w14:paraId="23C7C9D1" w14:textId="77777777" w:rsidR="00F87941" w:rsidRPr="00584D33" w:rsidRDefault="00F87941" w:rsidP="00584D33">
      <w:pPr>
        <w:spacing w:after="0" w:line="240" w:lineRule="auto"/>
        <w:ind w:firstLine="284"/>
        <w:jc w:val="center"/>
        <w:rPr>
          <w:rFonts w:ascii="Garamond" w:hAnsi="Garamond"/>
          <w:sz w:val="24"/>
          <w:szCs w:val="24"/>
        </w:rPr>
      </w:pPr>
      <w:r w:rsidRPr="00584D33">
        <w:rPr>
          <w:rFonts w:ascii="Garamond" w:hAnsi="Garamond"/>
          <w:sz w:val="24"/>
          <w:szCs w:val="24"/>
        </w:rPr>
        <w:t>VENDOSI:</w:t>
      </w:r>
    </w:p>
    <w:p w14:paraId="42961CE9" w14:textId="77777777" w:rsidR="00F87941" w:rsidRPr="00584D33" w:rsidRDefault="00F87941" w:rsidP="00584D33">
      <w:pPr>
        <w:spacing w:after="0" w:line="240" w:lineRule="auto"/>
        <w:ind w:firstLine="284"/>
        <w:jc w:val="both"/>
        <w:rPr>
          <w:rFonts w:ascii="Garamond" w:hAnsi="Garamond"/>
          <w:sz w:val="24"/>
          <w:szCs w:val="24"/>
        </w:rPr>
      </w:pPr>
    </w:p>
    <w:p w14:paraId="13DFE326" w14:textId="165DF5C1" w:rsidR="00F87941" w:rsidRPr="00584D33" w:rsidRDefault="00584D33" w:rsidP="00584D33">
      <w:pPr>
        <w:spacing w:after="0" w:line="240" w:lineRule="auto"/>
        <w:ind w:firstLine="284"/>
        <w:jc w:val="both"/>
        <w:rPr>
          <w:rFonts w:ascii="Garamond" w:hAnsi="Garamond"/>
          <w:sz w:val="24"/>
          <w:szCs w:val="24"/>
        </w:rPr>
      </w:pPr>
      <w:r>
        <w:rPr>
          <w:rFonts w:ascii="Garamond" w:hAnsi="Garamond"/>
          <w:sz w:val="24"/>
          <w:szCs w:val="24"/>
        </w:rPr>
        <w:t xml:space="preserve">I. </w:t>
      </w:r>
      <w:r w:rsidR="00F87941" w:rsidRPr="00584D33">
        <w:rPr>
          <w:rFonts w:ascii="Garamond" w:hAnsi="Garamond"/>
          <w:sz w:val="24"/>
          <w:szCs w:val="24"/>
        </w:rPr>
        <w:t>QËLLIMI DHE OBJEKTI</w:t>
      </w:r>
    </w:p>
    <w:p w14:paraId="70C249B1" w14:textId="228C6534" w:rsidR="00F87941" w:rsidRPr="00584D33" w:rsidRDefault="00584D33" w:rsidP="00584D33">
      <w:pPr>
        <w:spacing w:after="0" w:line="240" w:lineRule="auto"/>
        <w:ind w:firstLine="284"/>
        <w:jc w:val="both"/>
        <w:rPr>
          <w:rFonts w:ascii="Garamond" w:hAnsi="Garamond"/>
          <w:sz w:val="24"/>
          <w:szCs w:val="24"/>
        </w:rPr>
      </w:pPr>
      <w:r>
        <w:rPr>
          <w:rFonts w:ascii="Garamond" w:hAnsi="Garamond"/>
          <w:sz w:val="24"/>
          <w:szCs w:val="24"/>
        </w:rPr>
        <w:t xml:space="preserve">1. </w:t>
      </w:r>
      <w:r w:rsidR="00F87941" w:rsidRPr="00584D33">
        <w:rPr>
          <w:rFonts w:ascii="Garamond" w:hAnsi="Garamond"/>
          <w:sz w:val="24"/>
          <w:szCs w:val="24"/>
        </w:rPr>
        <w:t>Qëllimi i kësaj rregulloreje është përcaktimi i rregullave të hollësishme mbi procedurat e verifikimit të kandidatëve për prokurorë, për emërimin magjistrat, caktimin në pozicionin e ngritjes në detyrë të kandidatëve prokurorë dhe për riemërimin e kandidatëve ish-prokurorë, në funksion të realizimit të një procesi të rregullt ligjor, në respektim të parimeve të përgjithshme të procedurës administrative, veçanërisht ato të ligjshmërisë, transparencës, informimit, drejtësisë, paanësisë, objektivitetit, barazisë dhe mosdiskriminimit, mbrojtjes së të dhënave, konfidencialitetit e të sekretit shtetëror, si dhe të proporcionalitetit.</w:t>
      </w:r>
    </w:p>
    <w:p w14:paraId="689209ED" w14:textId="7F1335F5" w:rsidR="00F87941" w:rsidRPr="00584D33" w:rsidRDefault="00584D33" w:rsidP="00584D33">
      <w:pPr>
        <w:spacing w:after="0" w:line="240" w:lineRule="auto"/>
        <w:ind w:firstLine="284"/>
        <w:jc w:val="both"/>
        <w:rPr>
          <w:rFonts w:ascii="Garamond" w:hAnsi="Garamond"/>
          <w:sz w:val="24"/>
          <w:szCs w:val="24"/>
        </w:rPr>
      </w:pPr>
      <w:r>
        <w:rPr>
          <w:rFonts w:ascii="Garamond" w:hAnsi="Garamond"/>
          <w:sz w:val="24"/>
          <w:szCs w:val="24"/>
        </w:rPr>
        <w:t xml:space="preserve">2. </w:t>
      </w:r>
      <w:r w:rsidR="00F87941" w:rsidRPr="00584D33">
        <w:rPr>
          <w:rFonts w:ascii="Garamond" w:hAnsi="Garamond"/>
          <w:sz w:val="24"/>
          <w:szCs w:val="24"/>
        </w:rPr>
        <w:t>Kjo rregullore përcakton rregulla të hollësishme lidhur me procedurat që Këshilli i Lartë i Prokurorisë zhvillon për verifikimin e pasurisë, integritetit, të shkuarës profesionale dhe personale, si edhe të kushteve dhe kritereve të tjera ligjore që duhet të plotësojnë kandidatët për prokurorë, për emërimin magjistrat, caktimin në pozicion e ngritjen në detyrë të kandidatëve prokurorë dhe për riemërimin e kandidatëve ish-prokurorë.</w:t>
      </w:r>
    </w:p>
    <w:p w14:paraId="1C8F8923" w14:textId="1F09EF71" w:rsidR="00F87941" w:rsidRPr="00584D33" w:rsidRDefault="00584D33" w:rsidP="00584D33">
      <w:pPr>
        <w:spacing w:after="0" w:line="240" w:lineRule="auto"/>
        <w:ind w:firstLine="284"/>
        <w:jc w:val="both"/>
        <w:rPr>
          <w:rFonts w:ascii="Garamond" w:hAnsi="Garamond"/>
          <w:sz w:val="24"/>
          <w:szCs w:val="24"/>
        </w:rPr>
      </w:pPr>
      <w:r>
        <w:rPr>
          <w:rFonts w:ascii="Garamond" w:hAnsi="Garamond"/>
          <w:sz w:val="24"/>
          <w:szCs w:val="24"/>
        </w:rPr>
        <w:t xml:space="preserve">II. </w:t>
      </w:r>
      <w:r w:rsidR="00F87941" w:rsidRPr="00584D33">
        <w:rPr>
          <w:rFonts w:ascii="Garamond" w:hAnsi="Garamond"/>
          <w:sz w:val="24"/>
          <w:szCs w:val="24"/>
        </w:rPr>
        <w:t>SUBJEKTET QË I NËNSHTROHEN VERIFIKIMIT</w:t>
      </w:r>
    </w:p>
    <w:p w14:paraId="36D83EEA" w14:textId="77777777" w:rsidR="00F87941" w:rsidRPr="00584D33" w:rsidRDefault="00F87941" w:rsidP="00584D33">
      <w:pPr>
        <w:spacing w:after="0" w:line="240" w:lineRule="auto"/>
        <w:ind w:firstLine="284"/>
        <w:jc w:val="both"/>
        <w:rPr>
          <w:rFonts w:ascii="Garamond" w:hAnsi="Garamond"/>
          <w:sz w:val="24"/>
          <w:szCs w:val="24"/>
        </w:rPr>
      </w:pPr>
      <w:r w:rsidRPr="00584D33">
        <w:rPr>
          <w:rFonts w:ascii="Garamond" w:hAnsi="Garamond"/>
          <w:sz w:val="24"/>
          <w:szCs w:val="24"/>
        </w:rPr>
        <w:t>Subjekte që i nënshtrohen verifikimit sipas kësaj rregulloreje janë:</w:t>
      </w:r>
    </w:p>
    <w:p w14:paraId="20F258A6" w14:textId="55CB9B71" w:rsidR="00F87941" w:rsidRPr="00584D33" w:rsidRDefault="00584D33" w:rsidP="00584D33">
      <w:pPr>
        <w:spacing w:after="0" w:line="240" w:lineRule="auto"/>
        <w:ind w:firstLine="284"/>
        <w:jc w:val="both"/>
        <w:rPr>
          <w:rFonts w:ascii="Garamond" w:hAnsi="Garamond"/>
          <w:sz w:val="24"/>
          <w:szCs w:val="24"/>
        </w:rPr>
      </w:pPr>
      <w:r>
        <w:rPr>
          <w:rFonts w:ascii="Garamond" w:hAnsi="Garamond"/>
          <w:sz w:val="24"/>
          <w:szCs w:val="24"/>
        </w:rPr>
        <w:t xml:space="preserve">a) </w:t>
      </w:r>
      <w:r w:rsidR="00F87941" w:rsidRPr="00584D33">
        <w:rPr>
          <w:rFonts w:ascii="Garamond" w:hAnsi="Garamond"/>
          <w:sz w:val="24"/>
          <w:szCs w:val="24"/>
        </w:rPr>
        <w:t xml:space="preserve">Kandidatët për në formimin fillestar të Shkollës së Magjistraturës sipas nenit 32 </w:t>
      </w:r>
      <w:r w:rsidR="00C01F1D">
        <w:rPr>
          <w:rFonts w:ascii="Garamond" w:hAnsi="Garamond"/>
          <w:sz w:val="24"/>
          <w:szCs w:val="24"/>
        </w:rPr>
        <w:t xml:space="preserve">të ligjit nr. </w:t>
      </w:r>
      <w:r w:rsidR="00F87941" w:rsidRPr="00584D33">
        <w:rPr>
          <w:rFonts w:ascii="Garamond" w:hAnsi="Garamond"/>
          <w:sz w:val="24"/>
          <w:szCs w:val="24"/>
        </w:rPr>
        <w:t>96/2016, “Për statusin e gjyqtarëve dhe prokurorëve në Republikën e Shqipërisë”;</w:t>
      </w:r>
    </w:p>
    <w:p w14:paraId="0C3F9048" w14:textId="3746919C" w:rsidR="00F87941" w:rsidRPr="00584D33" w:rsidRDefault="00584D33" w:rsidP="00584D33">
      <w:pPr>
        <w:spacing w:after="0" w:line="240" w:lineRule="auto"/>
        <w:ind w:firstLine="284"/>
        <w:jc w:val="both"/>
        <w:rPr>
          <w:rFonts w:ascii="Garamond" w:hAnsi="Garamond"/>
          <w:sz w:val="24"/>
          <w:szCs w:val="24"/>
        </w:rPr>
      </w:pPr>
      <w:r>
        <w:rPr>
          <w:rFonts w:ascii="Garamond" w:hAnsi="Garamond"/>
          <w:sz w:val="24"/>
          <w:szCs w:val="24"/>
        </w:rPr>
        <w:lastRenderedPageBreak/>
        <w:t xml:space="preserve">b) </w:t>
      </w:r>
      <w:r w:rsidR="00F87941" w:rsidRPr="00584D33">
        <w:rPr>
          <w:rFonts w:ascii="Garamond" w:hAnsi="Garamond"/>
          <w:sz w:val="24"/>
          <w:szCs w:val="24"/>
        </w:rPr>
        <w:t xml:space="preserve">Kandidatët për prokurorë të diplomuar në Shkollën e Magjistraturës sipas nenit 35 </w:t>
      </w:r>
      <w:r w:rsidR="00C01F1D">
        <w:rPr>
          <w:rFonts w:ascii="Garamond" w:hAnsi="Garamond"/>
          <w:sz w:val="24"/>
          <w:szCs w:val="24"/>
        </w:rPr>
        <w:t xml:space="preserve">të ligjit nr. </w:t>
      </w:r>
      <w:r w:rsidR="00F87941" w:rsidRPr="00584D33">
        <w:rPr>
          <w:rFonts w:ascii="Garamond" w:hAnsi="Garamond"/>
          <w:sz w:val="24"/>
          <w:szCs w:val="24"/>
        </w:rPr>
        <w:t>96/2016, “Për statusin e gjyqtarëve dhe prokurorëve në Republikën e Shqipërisë”;</w:t>
      </w:r>
    </w:p>
    <w:p w14:paraId="7D8EC191" w14:textId="39005DA3" w:rsidR="00F87941" w:rsidRPr="00584D33" w:rsidRDefault="00584D33" w:rsidP="00584D33">
      <w:pPr>
        <w:spacing w:after="0" w:line="240" w:lineRule="auto"/>
        <w:ind w:firstLine="284"/>
        <w:jc w:val="both"/>
        <w:rPr>
          <w:rFonts w:ascii="Garamond" w:hAnsi="Garamond"/>
          <w:sz w:val="24"/>
          <w:szCs w:val="24"/>
        </w:rPr>
      </w:pPr>
      <w:r>
        <w:rPr>
          <w:rFonts w:ascii="Garamond" w:hAnsi="Garamond"/>
          <w:sz w:val="24"/>
          <w:szCs w:val="24"/>
        </w:rPr>
        <w:t xml:space="preserve">c) </w:t>
      </w:r>
      <w:r w:rsidR="00F87941" w:rsidRPr="00584D33">
        <w:rPr>
          <w:rFonts w:ascii="Garamond" w:hAnsi="Garamond"/>
          <w:sz w:val="24"/>
          <w:szCs w:val="24"/>
        </w:rPr>
        <w:t>Ish-prokurorët që kandidojnë për t</w:t>
      </w:r>
      <w:r w:rsidR="00587F0B">
        <w:rPr>
          <w:rFonts w:ascii="Garamond" w:hAnsi="Garamond"/>
          <w:sz w:val="24"/>
          <w:szCs w:val="24"/>
        </w:rPr>
        <w:t>’</w:t>
      </w:r>
      <w:r w:rsidR="00F87941" w:rsidRPr="00584D33">
        <w:rPr>
          <w:rFonts w:ascii="Garamond" w:hAnsi="Garamond"/>
          <w:sz w:val="24"/>
          <w:szCs w:val="24"/>
        </w:rPr>
        <w:t xml:space="preserve">u riemëruar magjistratë sipas nenit 36 </w:t>
      </w:r>
      <w:r w:rsidR="00C01F1D">
        <w:rPr>
          <w:rFonts w:ascii="Garamond" w:hAnsi="Garamond"/>
          <w:sz w:val="24"/>
          <w:szCs w:val="24"/>
        </w:rPr>
        <w:t xml:space="preserve">të ligjit nr. </w:t>
      </w:r>
      <w:r w:rsidR="00F87941" w:rsidRPr="00584D33">
        <w:rPr>
          <w:rFonts w:ascii="Garamond" w:hAnsi="Garamond"/>
          <w:sz w:val="24"/>
          <w:szCs w:val="24"/>
        </w:rPr>
        <w:t>96/2016, “Për statusin e gjyqtarëve dhe prokurorëve në Republikën e Shqipërisë”;</w:t>
      </w:r>
    </w:p>
    <w:p w14:paraId="68A4C658" w14:textId="3F729ADD" w:rsidR="00F87941" w:rsidRPr="00584D33" w:rsidRDefault="00F87941" w:rsidP="00584D33">
      <w:pPr>
        <w:spacing w:after="0" w:line="240" w:lineRule="auto"/>
        <w:ind w:firstLine="284"/>
        <w:jc w:val="both"/>
        <w:rPr>
          <w:rFonts w:ascii="Garamond" w:hAnsi="Garamond"/>
          <w:sz w:val="24"/>
          <w:szCs w:val="24"/>
        </w:rPr>
      </w:pPr>
      <w:r w:rsidRPr="00584D33">
        <w:rPr>
          <w:rFonts w:ascii="Garamond" w:hAnsi="Garamond"/>
          <w:sz w:val="24"/>
          <w:szCs w:val="24"/>
        </w:rPr>
        <w:t>ç)  Prokurorët që kandidojnë për ngritje në detyrë sipas nenit 47, pika 1, shkronjat “a”, “c” dhe</w:t>
      </w:r>
      <w:r w:rsidR="002E1AFB">
        <w:rPr>
          <w:rFonts w:ascii="Garamond" w:hAnsi="Garamond"/>
          <w:sz w:val="24"/>
          <w:szCs w:val="24"/>
        </w:rPr>
        <w:t xml:space="preserve"> </w:t>
      </w:r>
      <w:r w:rsidRPr="00584D33">
        <w:rPr>
          <w:rFonts w:ascii="Garamond" w:hAnsi="Garamond"/>
          <w:sz w:val="24"/>
          <w:szCs w:val="24"/>
        </w:rPr>
        <w:t xml:space="preserve">“ç”, si dhe nenit 55 </w:t>
      </w:r>
      <w:r w:rsidR="00C01F1D">
        <w:rPr>
          <w:rFonts w:ascii="Garamond" w:hAnsi="Garamond"/>
          <w:sz w:val="24"/>
          <w:szCs w:val="24"/>
        </w:rPr>
        <w:t xml:space="preserve">të ligjit nr. </w:t>
      </w:r>
      <w:r w:rsidRPr="00584D33">
        <w:rPr>
          <w:rFonts w:ascii="Garamond" w:hAnsi="Garamond"/>
          <w:sz w:val="24"/>
          <w:szCs w:val="24"/>
        </w:rPr>
        <w:t>96/2016, “Për statusin e gjyqtarëve dhe prokurorëve në Republikën e Shqipërisë”.</w:t>
      </w:r>
    </w:p>
    <w:p w14:paraId="0F055571" w14:textId="6A59DE37" w:rsidR="00F87941" w:rsidRPr="00584D33" w:rsidRDefault="00584D33" w:rsidP="00584D33">
      <w:pPr>
        <w:spacing w:after="0" w:line="240" w:lineRule="auto"/>
        <w:ind w:firstLine="284"/>
        <w:jc w:val="both"/>
        <w:rPr>
          <w:rFonts w:ascii="Garamond" w:hAnsi="Garamond"/>
          <w:sz w:val="24"/>
          <w:szCs w:val="24"/>
        </w:rPr>
      </w:pPr>
      <w:r>
        <w:rPr>
          <w:rFonts w:ascii="Garamond" w:hAnsi="Garamond"/>
          <w:sz w:val="24"/>
          <w:szCs w:val="24"/>
        </w:rPr>
        <w:t xml:space="preserve">III. </w:t>
      </w:r>
      <w:r w:rsidR="00F87941" w:rsidRPr="00584D33">
        <w:rPr>
          <w:rFonts w:ascii="Garamond" w:hAnsi="Garamond"/>
          <w:sz w:val="24"/>
          <w:szCs w:val="24"/>
        </w:rPr>
        <w:t>KUADRI LIGJOR</w:t>
      </w:r>
    </w:p>
    <w:p w14:paraId="5AAB883F" w14:textId="77777777" w:rsidR="00F87941" w:rsidRPr="00584D33" w:rsidRDefault="00F87941" w:rsidP="00584D33">
      <w:pPr>
        <w:spacing w:after="0" w:line="240" w:lineRule="auto"/>
        <w:ind w:firstLine="284"/>
        <w:jc w:val="both"/>
        <w:rPr>
          <w:rFonts w:ascii="Garamond" w:hAnsi="Garamond"/>
          <w:sz w:val="24"/>
          <w:szCs w:val="24"/>
        </w:rPr>
      </w:pPr>
      <w:r w:rsidRPr="00584D33">
        <w:rPr>
          <w:rFonts w:ascii="Garamond" w:hAnsi="Garamond"/>
          <w:sz w:val="24"/>
          <w:szCs w:val="24"/>
        </w:rPr>
        <w:t>Kjo rregullore zbatohet në përputhje me:</w:t>
      </w:r>
    </w:p>
    <w:p w14:paraId="0196BB92" w14:textId="08807CF7" w:rsidR="00F87941" w:rsidRPr="00584D33" w:rsidRDefault="00584D33" w:rsidP="00584D33">
      <w:pPr>
        <w:spacing w:after="0" w:line="240" w:lineRule="auto"/>
        <w:ind w:firstLine="284"/>
        <w:jc w:val="both"/>
        <w:rPr>
          <w:rFonts w:ascii="Garamond" w:hAnsi="Garamond"/>
          <w:sz w:val="24"/>
          <w:szCs w:val="24"/>
        </w:rPr>
      </w:pPr>
      <w:bookmarkStart w:id="0" w:name="_Hlk1374622"/>
      <w:r>
        <w:rPr>
          <w:rFonts w:ascii="Garamond" w:hAnsi="Garamond"/>
          <w:sz w:val="24"/>
          <w:szCs w:val="24"/>
        </w:rPr>
        <w:t xml:space="preserve">a) </w:t>
      </w:r>
      <w:r w:rsidR="00AF69E7" w:rsidRPr="00584D33">
        <w:rPr>
          <w:rFonts w:ascii="Garamond" w:hAnsi="Garamond"/>
          <w:sz w:val="24"/>
          <w:szCs w:val="24"/>
        </w:rPr>
        <w:t>ligjin nr</w:t>
      </w:r>
      <w:r w:rsidR="00F87941" w:rsidRPr="00584D33">
        <w:rPr>
          <w:rFonts w:ascii="Garamond" w:hAnsi="Garamond"/>
          <w:sz w:val="24"/>
          <w:szCs w:val="24"/>
        </w:rPr>
        <w:t>. 44/2015, “Kodi i Procedurave Administrative i Republikës së Shqipërisë”;</w:t>
      </w:r>
    </w:p>
    <w:p w14:paraId="0EA68BFC" w14:textId="4762FA3C" w:rsidR="00F87941" w:rsidRPr="00584D33" w:rsidRDefault="00584D33" w:rsidP="00584D33">
      <w:pPr>
        <w:spacing w:after="0" w:line="240" w:lineRule="auto"/>
        <w:ind w:firstLine="284"/>
        <w:jc w:val="both"/>
        <w:rPr>
          <w:rFonts w:ascii="Garamond" w:hAnsi="Garamond"/>
          <w:sz w:val="24"/>
          <w:szCs w:val="24"/>
        </w:rPr>
      </w:pPr>
      <w:r>
        <w:rPr>
          <w:rFonts w:ascii="Garamond" w:hAnsi="Garamond"/>
          <w:sz w:val="24"/>
          <w:szCs w:val="24"/>
        </w:rPr>
        <w:t xml:space="preserve">b) </w:t>
      </w:r>
      <w:r w:rsidR="00AF69E7" w:rsidRPr="00584D33">
        <w:rPr>
          <w:rFonts w:ascii="Garamond" w:hAnsi="Garamond"/>
          <w:sz w:val="24"/>
          <w:szCs w:val="24"/>
        </w:rPr>
        <w:t xml:space="preserve">ligjin </w:t>
      </w:r>
      <w:bookmarkEnd w:id="0"/>
      <w:r w:rsidR="00AF69E7" w:rsidRPr="00584D33">
        <w:rPr>
          <w:rFonts w:ascii="Garamond" w:hAnsi="Garamond"/>
          <w:sz w:val="24"/>
          <w:szCs w:val="24"/>
        </w:rPr>
        <w:t xml:space="preserve">nr. </w:t>
      </w:r>
      <w:r w:rsidR="00F87941" w:rsidRPr="00584D33">
        <w:rPr>
          <w:rFonts w:ascii="Garamond" w:hAnsi="Garamond"/>
          <w:sz w:val="24"/>
          <w:szCs w:val="24"/>
        </w:rPr>
        <w:t>115/2016, “Për organet e qeverisjes së sistemit të drejtësisë” (</w:t>
      </w:r>
      <w:r w:rsidR="00AF69E7" w:rsidRPr="00584D33">
        <w:rPr>
          <w:rFonts w:ascii="Garamond" w:hAnsi="Garamond"/>
          <w:sz w:val="24"/>
          <w:szCs w:val="24"/>
        </w:rPr>
        <w:t>ligji për qeverisjen</w:t>
      </w:r>
      <w:r w:rsidR="00F87941" w:rsidRPr="00584D33">
        <w:rPr>
          <w:rFonts w:ascii="Garamond" w:hAnsi="Garamond"/>
          <w:sz w:val="24"/>
          <w:szCs w:val="24"/>
        </w:rPr>
        <w:t>);</w:t>
      </w:r>
    </w:p>
    <w:p w14:paraId="26550204" w14:textId="6BDDC15A" w:rsidR="00F87941" w:rsidRPr="00584D33" w:rsidRDefault="00584D33" w:rsidP="00584D33">
      <w:pPr>
        <w:spacing w:after="0" w:line="240" w:lineRule="auto"/>
        <w:ind w:firstLine="284"/>
        <w:jc w:val="both"/>
        <w:rPr>
          <w:rFonts w:ascii="Garamond" w:hAnsi="Garamond"/>
          <w:sz w:val="24"/>
          <w:szCs w:val="24"/>
        </w:rPr>
      </w:pPr>
      <w:r>
        <w:rPr>
          <w:rFonts w:ascii="Garamond" w:hAnsi="Garamond"/>
          <w:sz w:val="24"/>
          <w:szCs w:val="24"/>
        </w:rPr>
        <w:t xml:space="preserve">c) </w:t>
      </w:r>
      <w:r w:rsidR="00AF69E7" w:rsidRPr="00584D33">
        <w:rPr>
          <w:rFonts w:ascii="Garamond" w:hAnsi="Garamond"/>
          <w:sz w:val="24"/>
          <w:szCs w:val="24"/>
        </w:rPr>
        <w:t xml:space="preserve">ligjin nr. </w:t>
      </w:r>
      <w:r w:rsidR="00F87941" w:rsidRPr="00584D33">
        <w:rPr>
          <w:rFonts w:ascii="Garamond" w:hAnsi="Garamond"/>
          <w:sz w:val="24"/>
          <w:szCs w:val="24"/>
        </w:rPr>
        <w:t>96/2016, “Për statusin e gjyqtarëve dhe prokurorëve në Republikën e Shqipërisë” (</w:t>
      </w:r>
      <w:r w:rsidR="00AF69E7" w:rsidRPr="00584D33">
        <w:rPr>
          <w:rFonts w:ascii="Garamond" w:hAnsi="Garamond"/>
          <w:sz w:val="24"/>
          <w:szCs w:val="24"/>
        </w:rPr>
        <w:t>ligji për statusin);</w:t>
      </w:r>
    </w:p>
    <w:p w14:paraId="263B0CAA" w14:textId="6C353DEA" w:rsidR="00F87941" w:rsidRPr="00584D33" w:rsidRDefault="00F87941" w:rsidP="00584D33">
      <w:pPr>
        <w:spacing w:after="0" w:line="240" w:lineRule="auto"/>
        <w:ind w:firstLine="284"/>
        <w:jc w:val="both"/>
        <w:rPr>
          <w:rFonts w:ascii="Garamond" w:hAnsi="Garamond"/>
          <w:sz w:val="24"/>
          <w:szCs w:val="24"/>
        </w:rPr>
      </w:pPr>
      <w:r w:rsidRPr="00584D33">
        <w:rPr>
          <w:rFonts w:ascii="Garamond" w:hAnsi="Garamond"/>
          <w:sz w:val="24"/>
          <w:szCs w:val="24"/>
        </w:rPr>
        <w:t xml:space="preserve">ç) </w:t>
      </w:r>
      <w:r w:rsidR="00AF69E7" w:rsidRPr="00584D33">
        <w:rPr>
          <w:rFonts w:ascii="Garamond" w:hAnsi="Garamond"/>
          <w:sz w:val="24"/>
          <w:szCs w:val="24"/>
        </w:rPr>
        <w:t xml:space="preserve">ligjin nr. </w:t>
      </w:r>
      <w:r w:rsidRPr="00584D33">
        <w:rPr>
          <w:rFonts w:ascii="Garamond" w:hAnsi="Garamond"/>
          <w:sz w:val="24"/>
          <w:szCs w:val="24"/>
        </w:rPr>
        <w:t>95/2016, “Për organizimin dhe funksionimin e institucioneve për të luftuar korrupsionin dhe krimin e organizuar”;</w:t>
      </w:r>
    </w:p>
    <w:p w14:paraId="4261903D" w14:textId="0987502E" w:rsidR="00F87941" w:rsidRPr="00584D33" w:rsidRDefault="00F87941" w:rsidP="00584D33">
      <w:pPr>
        <w:spacing w:after="0" w:line="240" w:lineRule="auto"/>
        <w:ind w:firstLine="284"/>
        <w:jc w:val="both"/>
        <w:rPr>
          <w:rFonts w:ascii="Garamond" w:hAnsi="Garamond"/>
          <w:sz w:val="24"/>
          <w:szCs w:val="24"/>
        </w:rPr>
      </w:pPr>
      <w:r w:rsidRPr="00584D33">
        <w:rPr>
          <w:rFonts w:ascii="Garamond" w:hAnsi="Garamond"/>
          <w:sz w:val="24"/>
          <w:szCs w:val="24"/>
        </w:rPr>
        <w:t xml:space="preserve">d) </w:t>
      </w:r>
      <w:r w:rsidR="00AF69E7" w:rsidRPr="00584D33">
        <w:rPr>
          <w:rFonts w:ascii="Garamond" w:hAnsi="Garamond"/>
          <w:sz w:val="24"/>
          <w:szCs w:val="24"/>
        </w:rPr>
        <w:t xml:space="preserve">ligjin nr. </w:t>
      </w:r>
      <w:r w:rsidRPr="00584D33">
        <w:rPr>
          <w:rFonts w:ascii="Garamond" w:hAnsi="Garamond"/>
          <w:sz w:val="24"/>
          <w:szCs w:val="24"/>
        </w:rPr>
        <w:t>84/2016, “Për rivlerësimin kalimtar të gjyqtarëve dhe prokurorëve në Republikën e Shqipërisë”;</w:t>
      </w:r>
    </w:p>
    <w:p w14:paraId="33E75861" w14:textId="3E68F0C3" w:rsidR="00F87941" w:rsidRPr="00584D33" w:rsidRDefault="00584D33" w:rsidP="00584D33">
      <w:pPr>
        <w:spacing w:after="0" w:line="240" w:lineRule="auto"/>
        <w:ind w:firstLine="284"/>
        <w:jc w:val="both"/>
        <w:rPr>
          <w:rFonts w:ascii="Garamond" w:hAnsi="Garamond"/>
          <w:sz w:val="24"/>
          <w:szCs w:val="24"/>
        </w:rPr>
      </w:pPr>
      <w:r>
        <w:rPr>
          <w:rFonts w:ascii="Garamond" w:hAnsi="Garamond"/>
          <w:sz w:val="24"/>
          <w:szCs w:val="24"/>
        </w:rPr>
        <w:t xml:space="preserve">dh) </w:t>
      </w:r>
      <w:r w:rsidR="00AF69E7" w:rsidRPr="00584D33">
        <w:rPr>
          <w:rFonts w:ascii="Garamond" w:hAnsi="Garamond"/>
          <w:sz w:val="24"/>
          <w:szCs w:val="24"/>
        </w:rPr>
        <w:t xml:space="preserve">ligjin nr. </w:t>
      </w:r>
      <w:r w:rsidR="00F87941" w:rsidRPr="00584D33">
        <w:rPr>
          <w:rFonts w:ascii="Garamond" w:hAnsi="Garamond"/>
          <w:sz w:val="24"/>
          <w:szCs w:val="24"/>
        </w:rPr>
        <w:t xml:space="preserve">8480, </w:t>
      </w:r>
      <w:bookmarkStart w:id="1" w:name="_Hlk1374715"/>
      <w:r w:rsidR="00F87941" w:rsidRPr="00584D33">
        <w:rPr>
          <w:rFonts w:ascii="Garamond" w:hAnsi="Garamond"/>
          <w:sz w:val="24"/>
          <w:szCs w:val="24"/>
        </w:rPr>
        <w:t>datë</w:t>
      </w:r>
      <w:bookmarkEnd w:id="1"/>
      <w:r w:rsidR="00E710FD">
        <w:rPr>
          <w:rFonts w:ascii="Garamond" w:hAnsi="Garamond"/>
          <w:sz w:val="24"/>
          <w:szCs w:val="24"/>
        </w:rPr>
        <w:t xml:space="preserve"> 27.</w:t>
      </w:r>
      <w:r w:rsidR="00F87941" w:rsidRPr="00584D33">
        <w:rPr>
          <w:rFonts w:ascii="Garamond" w:hAnsi="Garamond"/>
          <w:sz w:val="24"/>
          <w:szCs w:val="24"/>
        </w:rPr>
        <w:t>5.1999, “Për funksionimin e organeve kolegjiale të administratës shtetërore dhe enteve publike”;</w:t>
      </w:r>
    </w:p>
    <w:p w14:paraId="4D3645B9" w14:textId="1448A915" w:rsidR="00F87941" w:rsidRPr="00584D33" w:rsidRDefault="00F87941" w:rsidP="00584D33">
      <w:pPr>
        <w:spacing w:after="0" w:line="240" w:lineRule="auto"/>
        <w:ind w:firstLine="284"/>
        <w:jc w:val="both"/>
        <w:rPr>
          <w:rFonts w:ascii="Garamond" w:hAnsi="Garamond"/>
          <w:sz w:val="24"/>
          <w:szCs w:val="24"/>
        </w:rPr>
      </w:pPr>
      <w:r w:rsidRPr="00584D33">
        <w:rPr>
          <w:rFonts w:ascii="Garamond" w:hAnsi="Garamond"/>
          <w:sz w:val="24"/>
          <w:szCs w:val="24"/>
        </w:rPr>
        <w:t xml:space="preserve">e) </w:t>
      </w:r>
      <w:r w:rsidR="00AF69E7" w:rsidRPr="00584D33">
        <w:rPr>
          <w:rFonts w:ascii="Garamond" w:hAnsi="Garamond"/>
          <w:sz w:val="24"/>
          <w:szCs w:val="24"/>
        </w:rPr>
        <w:t xml:space="preserve">ligjin nr. </w:t>
      </w:r>
      <w:r w:rsidR="00E710FD">
        <w:rPr>
          <w:rFonts w:ascii="Garamond" w:hAnsi="Garamond"/>
          <w:sz w:val="24"/>
          <w:szCs w:val="24"/>
        </w:rPr>
        <w:t>9887, datë 10.</w:t>
      </w:r>
      <w:r w:rsidRPr="00584D33">
        <w:rPr>
          <w:rFonts w:ascii="Garamond" w:hAnsi="Garamond"/>
          <w:sz w:val="24"/>
          <w:szCs w:val="24"/>
        </w:rPr>
        <w:t xml:space="preserve">3.2008, “Për mbrojtjen e të dhënave personale”, </w:t>
      </w:r>
      <w:bookmarkStart w:id="2" w:name="_Hlk1374937"/>
      <w:r w:rsidRPr="00584D33">
        <w:rPr>
          <w:rFonts w:ascii="Garamond" w:hAnsi="Garamond"/>
          <w:sz w:val="24"/>
          <w:szCs w:val="24"/>
        </w:rPr>
        <w:t>i ndryshuar</w:t>
      </w:r>
      <w:bookmarkEnd w:id="2"/>
      <w:r w:rsidRPr="00584D33">
        <w:rPr>
          <w:rFonts w:ascii="Garamond" w:hAnsi="Garamond"/>
          <w:sz w:val="24"/>
          <w:szCs w:val="24"/>
        </w:rPr>
        <w:t>;</w:t>
      </w:r>
    </w:p>
    <w:p w14:paraId="361DA4CC" w14:textId="73E89752" w:rsidR="00F87941" w:rsidRPr="00584D33" w:rsidRDefault="00F87941" w:rsidP="00584D33">
      <w:pPr>
        <w:spacing w:after="0" w:line="240" w:lineRule="auto"/>
        <w:ind w:firstLine="284"/>
        <w:jc w:val="both"/>
        <w:rPr>
          <w:rFonts w:ascii="Garamond" w:hAnsi="Garamond"/>
          <w:sz w:val="24"/>
          <w:szCs w:val="24"/>
        </w:rPr>
      </w:pPr>
      <w:r w:rsidRPr="00584D33">
        <w:rPr>
          <w:rFonts w:ascii="Garamond" w:hAnsi="Garamond"/>
          <w:sz w:val="24"/>
          <w:szCs w:val="24"/>
        </w:rPr>
        <w:t xml:space="preserve">ë) </w:t>
      </w:r>
      <w:r w:rsidR="00AF69E7" w:rsidRPr="00584D33">
        <w:rPr>
          <w:rFonts w:ascii="Garamond" w:hAnsi="Garamond"/>
          <w:sz w:val="24"/>
          <w:szCs w:val="24"/>
        </w:rPr>
        <w:t xml:space="preserve">ligjin nr. </w:t>
      </w:r>
      <w:r w:rsidR="00E710FD">
        <w:rPr>
          <w:rFonts w:ascii="Garamond" w:hAnsi="Garamond"/>
          <w:sz w:val="24"/>
          <w:szCs w:val="24"/>
        </w:rPr>
        <w:t>9049, datë 10.</w:t>
      </w:r>
      <w:r w:rsidRPr="00584D33">
        <w:rPr>
          <w:rFonts w:ascii="Garamond" w:hAnsi="Garamond"/>
          <w:sz w:val="24"/>
          <w:szCs w:val="24"/>
        </w:rPr>
        <w:t>4.2003, “Për deklarimin dhe kontrollin e pasurive, të detyrimeve financiare të të zgjedhurve dhe të disa nëpunësve publikë”, i ndryshuar;</w:t>
      </w:r>
    </w:p>
    <w:p w14:paraId="2A47F0BD" w14:textId="4F0D4319" w:rsidR="00F87941" w:rsidRPr="00584D33" w:rsidRDefault="00F87941" w:rsidP="00584D33">
      <w:pPr>
        <w:spacing w:after="0" w:line="240" w:lineRule="auto"/>
        <w:ind w:firstLine="284"/>
        <w:jc w:val="both"/>
        <w:rPr>
          <w:rFonts w:ascii="Garamond" w:hAnsi="Garamond"/>
          <w:sz w:val="24"/>
          <w:szCs w:val="24"/>
        </w:rPr>
      </w:pPr>
      <w:r w:rsidRPr="00584D33">
        <w:rPr>
          <w:rFonts w:ascii="Garamond" w:hAnsi="Garamond"/>
          <w:sz w:val="24"/>
          <w:szCs w:val="24"/>
        </w:rPr>
        <w:t xml:space="preserve">f) </w:t>
      </w:r>
      <w:r w:rsidR="00AF69E7" w:rsidRPr="00584D33">
        <w:rPr>
          <w:rFonts w:ascii="Garamond" w:hAnsi="Garamond"/>
          <w:sz w:val="24"/>
          <w:szCs w:val="24"/>
        </w:rPr>
        <w:t xml:space="preserve">ligjin nr. </w:t>
      </w:r>
      <w:r w:rsidR="00E710FD">
        <w:rPr>
          <w:rFonts w:ascii="Garamond" w:hAnsi="Garamond"/>
          <w:sz w:val="24"/>
          <w:szCs w:val="24"/>
        </w:rPr>
        <w:t>9367, datë 7.</w:t>
      </w:r>
      <w:r w:rsidRPr="00584D33">
        <w:rPr>
          <w:rFonts w:ascii="Garamond" w:hAnsi="Garamond"/>
          <w:sz w:val="24"/>
          <w:szCs w:val="24"/>
        </w:rPr>
        <w:t>4.2005, “Për parandalimin e konfliktit të interesave në ushtrimin e funksioneve publike”, i ndryshuar;</w:t>
      </w:r>
    </w:p>
    <w:p w14:paraId="24EB5934" w14:textId="0575384A" w:rsidR="00F87941" w:rsidRPr="00584D33" w:rsidRDefault="00F87941" w:rsidP="00584D33">
      <w:pPr>
        <w:spacing w:after="0" w:line="240" w:lineRule="auto"/>
        <w:ind w:firstLine="284"/>
        <w:jc w:val="both"/>
        <w:rPr>
          <w:rFonts w:ascii="Garamond" w:hAnsi="Garamond"/>
          <w:sz w:val="24"/>
          <w:szCs w:val="24"/>
        </w:rPr>
      </w:pPr>
      <w:r w:rsidRPr="00584D33">
        <w:rPr>
          <w:rFonts w:ascii="Garamond" w:hAnsi="Garamond"/>
          <w:sz w:val="24"/>
          <w:szCs w:val="24"/>
        </w:rPr>
        <w:t xml:space="preserve">g) </w:t>
      </w:r>
      <w:r w:rsidR="00AF69E7" w:rsidRPr="00584D33">
        <w:rPr>
          <w:rFonts w:ascii="Garamond" w:hAnsi="Garamond"/>
          <w:sz w:val="24"/>
          <w:szCs w:val="24"/>
        </w:rPr>
        <w:t xml:space="preserve">ligjin nr. </w:t>
      </w:r>
      <w:r w:rsidRPr="00584D33">
        <w:rPr>
          <w:rFonts w:ascii="Garamond" w:hAnsi="Garamond"/>
          <w:sz w:val="24"/>
          <w:szCs w:val="24"/>
        </w:rPr>
        <w:t>138/2015, “Për garantimin e integritetit të personave që zgjidhen, emërohen ose ushtrojnë funksione publike”;</w:t>
      </w:r>
    </w:p>
    <w:p w14:paraId="73C9F1DC" w14:textId="6EE6F7EC" w:rsidR="00F87941" w:rsidRPr="00584D33" w:rsidRDefault="00F87941" w:rsidP="00584D33">
      <w:pPr>
        <w:spacing w:after="0" w:line="240" w:lineRule="auto"/>
        <w:ind w:firstLine="284"/>
        <w:jc w:val="both"/>
        <w:rPr>
          <w:rFonts w:ascii="Garamond" w:hAnsi="Garamond"/>
          <w:sz w:val="24"/>
          <w:szCs w:val="24"/>
        </w:rPr>
      </w:pPr>
      <w:r w:rsidRPr="00584D33">
        <w:rPr>
          <w:rFonts w:ascii="Garamond" w:hAnsi="Garamond"/>
          <w:sz w:val="24"/>
          <w:szCs w:val="24"/>
        </w:rPr>
        <w:t xml:space="preserve">gj) </w:t>
      </w:r>
      <w:r w:rsidR="00AF69E7" w:rsidRPr="00584D33">
        <w:rPr>
          <w:rFonts w:ascii="Garamond" w:hAnsi="Garamond"/>
          <w:sz w:val="24"/>
          <w:szCs w:val="24"/>
        </w:rPr>
        <w:t xml:space="preserve">ligjin nr. </w:t>
      </w:r>
      <w:r w:rsidRPr="00584D33">
        <w:rPr>
          <w:rFonts w:ascii="Garamond" w:hAnsi="Garamond"/>
          <w:sz w:val="24"/>
          <w:szCs w:val="24"/>
        </w:rPr>
        <w:t>45/2015, “Për të drejtën e informimit për dokumentet e ish-Sigurimit të Shtetit të Republikës Popullore Socialiste të Shqipërisë”;</w:t>
      </w:r>
    </w:p>
    <w:p w14:paraId="25507A30" w14:textId="4C8CBA0E" w:rsidR="00F87941" w:rsidRPr="00584D33" w:rsidRDefault="00F87941" w:rsidP="00584D33">
      <w:pPr>
        <w:spacing w:after="0" w:line="240" w:lineRule="auto"/>
        <w:ind w:firstLine="284"/>
        <w:jc w:val="both"/>
        <w:rPr>
          <w:rFonts w:ascii="Garamond" w:hAnsi="Garamond"/>
          <w:sz w:val="24"/>
          <w:szCs w:val="24"/>
        </w:rPr>
      </w:pPr>
      <w:r w:rsidRPr="00584D33">
        <w:rPr>
          <w:rFonts w:ascii="Garamond" w:hAnsi="Garamond"/>
          <w:sz w:val="24"/>
          <w:szCs w:val="24"/>
        </w:rPr>
        <w:t xml:space="preserve">h) </w:t>
      </w:r>
      <w:r w:rsidR="00AF69E7" w:rsidRPr="00584D33">
        <w:rPr>
          <w:rFonts w:ascii="Garamond" w:hAnsi="Garamond"/>
          <w:sz w:val="24"/>
          <w:szCs w:val="24"/>
        </w:rPr>
        <w:t>ligjin nr</w:t>
      </w:r>
      <w:r w:rsidRPr="00584D33">
        <w:rPr>
          <w:rFonts w:ascii="Garamond" w:hAnsi="Garamond"/>
          <w:sz w:val="24"/>
          <w:szCs w:val="24"/>
        </w:rPr>
        <w:t>. 80/2015, “Për arsimin e lartë dhe kërkimin shkencor në institucionet e arsimit të lartë në Republikën e Shqipërisë”;</w:t>
      </w:r>
    </w:p>
    <w:p w14:paraId="1B6C4142" w14:textId="2950AB11" w:rsidR="00F87941" w:rsidRPr="00584D33" w:rsidRDefault="00F87941" w:rsidP="00584D33">
      <w:pPr>
        <w:spacing w:after="0" w:line="240" w:lineRule="auto"/>
        <w:ind w:firstLine="284"/>
        <w:jc w:val="both"/>
        <w:rPr>
          <w:rFonts w:ascii="Garamond" w:hAnsi="Garamond"/>
          <w:sz w:val="24"/>
          <w:szCs w:val="24"/>
        </w:rPr>
      </w:pPr>
      <w:r w:rsidRPr="00584D33">
        <w:rPr>
          <w:rFonts w:ascii="Garamond" w:hAnsi="Garamond"/>
          <w:sz w:val="24"/>
          <w:szCs w:val="24"/>
        </w:rPr>
        <w:t xml:space="preserve">i) </w:t>
      </w:r>
      <w:r w:rsidR="00AF69E7" w:rsidRPr="00584D33">
        <w:rPr>
          <w:rFonts w:ascii="Garamond" w:hAnsi="Garamond"/>
          <w:sz w:val="24"/>
          <w:szCs w:val="24"/>
        </w:rPr>
        <w:t xml:space="preserve">ligjin nr. </w:t>
      </w:r>
      <w:r w:rsidRPr="00584D33">
        <w:rPr>
          <w:rFonts w:ascii="Garamond" w:hAnsi="Garamond"/>
          <w:sz w:val="24"/>
          <w:szCs w:val="24"/>
        </w:rPr>
        <w:t>152/2013, “Për nëpunësit civilë”, i ndryshuar.</w:t>
      </w:r>
    </w:p>
    <w:p w14:paraId="3EE18183" w14:textId="6560F1EE" w:rsidR="00F87941" w:rsidRPr="00584D33" w:rsidRDefault="00584D33" w:rsidP="00584D33">
      <w:pPr>
        <w:spacing w:after="0" w:line="240" w:lineRule="auto"/>
        <w:ind w:firstLine="284"/>
        <w:jc w:val="both"/>
        <w:rPr>
          <w:rFonts w:ascii="Garamond" w:hAnsi="Garamond"/>
          <w:sz w:val="24"/>
          <w:szCs w:val="24"/>
        </w:rPr>
      </w:pPr>
      <w:r>
        <w:rPr>
          <w:rFonts w:ascii="Garamond" w:hAnsi="Garamond"/>
          <w:sz w:val="24"/>
          <w:szCs w:val="24"/>
        </w:rPr>
        <w:t xml:space="preserve">IV. </w:t>
      </w:r>
      <w:r w:rsidR="00F87941" w:rsidRPr="00584D33">
        <w:rPr>
          <w:rFonts w:ascii="Garamond" w:hAnsi="Garamond"/>
          <w:sz w:val="24"/>
          <w:szCs w:val="24"/>
        </w:rPr>
        <w:t>PËRKUFIZIME</w:t>
      </w:r>
    </w:p>
    <w:p w14:paraId="62B962A8" w14:textId="28F14FB9" w:rsidR="00F87941" w:rsidRPr="00584D33" w:rsidRDefault="00584D33" w:rsidP="00584D33">
      <w:pPr>
        <w:spacing w:after="0" w:line="240" w:lineRule="auto"/>
        <w:ind w:firstLine="284"/>
        <w:jc w:val="both"/>
        <w:rPr>
          <w:rFonts w:ascii="Garamond" w:hAnsi="Garamond"/>
          <w:sz w:val="24"/>
          <w:szCs w:val="24"/>
        </w:rPr>
      </w:pPr>
      <w:bookmarkStart w:id="3" w:name="_Hlk1036090"/>
      <w:r>
        <w:rPr>
          <w:rFonts w:ascii="Garamond" w:hAnsi="Garamond"/>
          <w:sz w:val="24"/>
          <w:szCs w:val="24"/>
        </w:rPr>
        <w:t xml:space="preserve">1. </w:t>
      </w:r>
      <w:r w:rsidR="00F87941" w:rsidRPr="00584D33">
        <w:rPr>
          <w:rFonts w:ascii="Garamond" w:hAnsi="Garamond"/>
          <w:sz w:val="24"/>
          <w:szCs w:val="24"/>
        </w:rPr>
        <w:t xml:space="preserve">“Vendim verifikimi” është vendimi i Këshillit të Lartë të Prokurorisë për verifikimin e përmbushjes së kushteve dhe kritereve ligjore të rekrutimit, emërimit, riemërimit apo ngritjes në detyrë, si dhe të verifikimit të pasurisë dhe figurës, të subjekteve të përcaktuar në </w:t>
      </w:r>
      <w:r w:rsidR="00F11A5E">
        <w:rPr>
          <w:rFonts w:ascii="Garamond" w:hAnsi="Garamond"/>
          <w:sz w:val="24"/>
          <w:szCs w:val="24"/>
        </w:rPr>
        <w:t>k</w:t>
      </w:r>
      <w:r w:rsidR="00F87941" w:rsidRPr="00584D33">
        <w:rPr>
          <w:rFonts w:ascii="Garamond" w:hAnsi="Garamond"/>
          <w:sz w:val="24"/>
          <w:szCs w:val="24"/>
        </w:rPr>
        <w:t>reun II të kësaj rregulloreje.</w:t>
      </w:r>
    </w:p>
    <w:p w14:paraId="7D0AB4CC" w14:textId="0438DEE9" w:rsidR="00F87941" w:rsidRPr="00584D33" w:rsidRDefault="00584D33" w:rsidP="00584D33">
      <w:pPr>
        <w:spacing w:after="0" w:line="240" w:lineRule="auto"/>
        <w:ind w:firstLine="284"/>
        <w:jc w:val="both"/>
        <w:rPr>
          <w:rFonts w:ascii="Garamond" w:hAnsi="Garamond"/>
          <w:sz w:val="24"/>
          <w:szCs w:val="24"/>
        </w:rPr>
      </w:pPr>
      <w:r>
        <w:rPr>
          <w:rFonts w:ascii="Garamond" w:hAnsi="Garamond"/>
          <w:sz w:val="24"/>
          <w:szCs w:val="24"/>
        </w:rPr>
        <w:t xml:space="preserve">2. </w:t>
      </w:r>
      <w:r w:rsidR="00F87941" w:rsidRPr="00584D33">
        <w:rPr>
          <w:rFonts w:ascii="Garamond" w:hAnsi="Garamond"/>
          <w:sz w:val="24"/>
          <w:szCs w:val="24"/>
        </w:rPr>
        <w:t xml:space="preserve">“Procedurë verifikimi” është procesi administrativ i verifikimit të kushteve dhe kritereve ligjore për rekrutimin, emërimin, riemërimin, ngritjen në detyrë, si dhe i verifikimit të pasurisë dhe figurës së subjekteve të përcaktuar në </w:t>
      </w:r>
      <w:r w:rsidR="00AF69E7" w:rsidRPr="00584D33">
        <w:rPr>
          <w:rFonts w:ascii="Garamond" w:hAnsi="Garamond"/>
          <w:sz w:val="24"/>
          <w:szCs w:val="24"/>
        </w:rPr>
        <w:t xml:space="preserve">kreun </w:t>
      </w:r>
      <w:r w:rsidR="00F87941" w:rsidRPr="00584D33">
        <w:rPr>
          <w:rFonts w:ascii="Garamond" w:hAnsi="Garamond"/>
          <w:sz w:val="24"/>
          <w:szCs w:val="24"/>
        </w:rPr>
        <w:t>II të kësaj rregulloreje.</w:t>
      </w:r>
    </w:p>
    <w:p w14:paraId="1EC6FA49" w14:textId="01760DF8" w:rsidR="00F87941" w:rsidRPr="00584D33" w:rsidRDefault="00584D33" w:rsidP="00584D33">
      <w:pPr>
        <w:spacing w:after="0" w:line="240" w:lineRule="auto"/>
        <w:ind w:firstLine="284"/>
        <w:jc w:val="both"/>
        <w:rPr>
          <w:rFonts w:ascii="Garamond" w:hAnsi="Garamond"/>
          <w:sz w:val="24"/>
          <w:szCs w:val="24"/>
        </w:rPr>
      </w:pPr>
      <w:r>
        <w:rPr>
          <w:rFonts w:ascii="Garamond" w:hAnsi="Garamond"/>
          <w:sz w:val="24"/>
          <w:szCs w:val="24"/>
        </w:rPr>
        <w:t xml:space="preserve">3. </w:t>
      </w:r>
      <w:r w:rsidR="00F87941" w:rsidRPr="00584D33">
        <w:rPr>
          <w:rFonts w:ascii="Garamond" w:hAnsi="Garamond"/>
          <w:sz w:val="24"/>
          <w:szCs w:val="24"/>
        </w:rPr>
        <w:t>“Këshilli” është Këshilli i Lartë i Prokurorisë.</w:t>
      </w:r>
    </w:p>
    <w:p w14:paraId="527C85E1" w14:textId="290295D2" w:rsidR="00F87941" w:rsidRPr="00584D33" w:rsidRDefault="00584D33" w:rsidP="00584D33">
      <w:pPr>
        <w:spacing w:after="0" w:line="240" w:lineRule="auto"/>
        <w:ind w:firstLine="284"/>
        <w:jc w:val="both"/>
        <w:rPr>
          <w:rFonts w:ascii="Garamond" w:hAnsi="Garamond"/>
          <w:sz w:val="24"/>
          <w:szCs w:val="24"/>
        </w:rPr>
      </w:pPr>
      <w:r>
        <w:rPr>
          <w:rFonts w:ascii="Garamond" w:hAnsi="Garamond"/>
          <w:sz w:val="24"/>
          <w:szCs w:val="24"/>
        </w:rPr>
        <w:t xml:space="preserve">4. </w:t>
      </w:r>
      <w:r w:rsidR="00F87941" w:rsidRPr="00584D33">
        <w:rPr>
          <w:rFonts w:ascii="Garamond" w:hAnsi="Garamond"/>
          <w:sz w:val="24"/>
          <w:szCs w:val="24"/>
        </w:rPr>
        <w:t>“Komision” është Komisioni i Vlerësimit të Veprimtarisë Etike dhe Profesionale pranë Këshillit të Lartë të Prokurorisë, i përbërë nga 3 anëtarë të përhershëm dhe/ose 2 anëtarë zëvendësues, i cili në bashkëpunim me relatorin, shqyrton aplikimet e subjekteve që i nënshtrohet procedurës së verifikimit.</w:t>
      </w:r>
    </w:p>
    <w:p w14:paraId="0E28EDE5" w14:textId="576BAB2F" w:rsidR="00F87941" w:rsidRPr="00584D33" w:rsidRDefault="00584D33" w:rsidP="00584D33">
      <w:pPr>
        <w:spacing w:after="0" w:line="240" w:lineRule="auto"/>
        <w:ind w:firstLine="284"/>
        <w:jc w:val="both"/>
        <w:rPr>
          <w:rFonts w:ascii="Garamond" w:hAnsi="Garamond"/>
          <w:sz w:val="24"/>
          <w:szCs w:val="24"/>
        </w:rPr>
      </w:pPr>
      <w:r>
        <w:rPr>
          <w:rFonts w:ascii="Garamond" w:hAnsi="Garamond"/>
          <w:sz w:val="24"/>
          <w:szCs w:val="24"/>
        </w:rPr>
        <w:t xml:space="preserve">5. </w:t>
      </w:r>
      <w:r w:rsidR="00F87941" w:rsidRPr="00584D33">
        <w:rPr>
          <w:rFonts w:ascii="Garamond" w:hAnsi="Garamond"/>
          <w:sz w:val="24"/>
          <w:szCs w:val="24"/>
        </w:rPr>
        <w:t xml:space="preserve">“Relator” është anëtari i Komisionit të Vlerësimit të Veprimtarisë Etike dhe Profesionale, anëtari i përhershëm ose anëtari zëvendësues, i zgjedhur me short për të drejtuar dhe kryer në bashkëpunim me komisionin, procedurën e verifikimit, të subjekteve të përcaktuar në </w:t>
      </w:r>
      <w:r w:rsidR="00AF69E7">
        <w:rPr>
          <w:rFonts w:ascii="Garamond" w:hAnsi="Garamond"/>
          <w:sz w:val="24"/>
          <w:szCs w:val="24"/>
        </w:rPr>
        <w:t>k</w:t>
      </w:r>
      <w:r w:rsidR="00F87941" w:rsidRPr="00584D33">
        <w:rPr>
          <w:rFonts w:ascii="Garamond" w:hAnsi="Garamond"/>
          <w:sz w:val="24"/>
          <w:szCs w:val="24"/>
        </w:rPr>
        <w:t>reun II të kësaj rregulloreje.</w:t>
      </w:r>
    </w:p>
    <w:p w14:paraId="533B25E9" w14:textId="1DBEBA84" w:rsidR="00F87941" w:rsidRPr="00584D33" w:rsidRDefault="00584D33" w:rsidP="00584D33">
      <w:pPr>
        <w:spacing w:after="0" w:line="240" w:lineRule="auto"/>
        <w:ind w:firstLine="284"/>
        <w:jc w:val="both"/>
        <w:rPr>
          <w:rFonts w:ascii="Garamond" w:hAnsi="Garamond"/>
          <w:sz w:val="24"/>
          <w:szCs w:val="24"/>
        </w:rPr>
      </w:pPr>
      <w:r>
        <w:rPr>
          <w:rFonts w:ascii="Garamond" w:hAnsi="Garamond"/>
          <w:sz w:val="24"/>
          <w:szCs w:val="24"/>
        </w:rPr>
        <w:t xml:space="preserve">6. </w:t>
      </w:r>
      <w:r w:rsidR="00F87941" w:rsidRPr="00584D33">
        <w:rPr>
          <w:rFonts w:ascii="Garamond" w:hAnsi="Garamond"/>
          <w:sz w:val="24"/>
          <w:szCs w:val="24"/>
        </w:rPr>
        <w:t xml:space="preserve">“Kandidat” është personi që përfshihet në rrethin e subjekteve të përcaktuara në </w:t>
      </w:r>
      <w:r w:rsidR="00AF69E7">
        <w:rPr>
          <w:rFonts w:ascii="Garamond" w:hAnsi="Garamond"/>
          <w:sz w:val="24"/>
          <w:szCs w:val="24"/>
        </w:rPr>
        <w:t>k</w:t>
      </w:r>
      <w:r w:rsidR="00F87941" w:rsidRPr="00584D33">
        <w:rPr>
          <w:rFonts w:ascii="Garamond" w:hAnsi="Garamond"/>
          <w:sz w:val="24"/>
          <w:szCs w:val="24"/>
        </w:rPr>
        <w:t>reun II të kësaj rregulloreje;</w:t>
      </w:r>
    </w:p>
    <w:p w14:paraId="1F2A2C92" w14:textId="7BF0569B" w:rsidR="00F87941" w:rsidRPr="00584D33" w:rsidRDefault="00584D33" w:rsidP="00584D33">
      <w:pPr>
        <w:spacing w:after="0" w:line="240" w:lineRule="auto"/>
        <w:ind w:firstLine="284"/>
        <w:jc w:val="both"/>
        <w:rPr>
          <w:rFonts w:ascii="Garamond" w:hAnsi="Garamond"/>
          <w:sz w:val="24"/>
          <w:szCs w:val="24"/>
        </w:rPr>
      </w:pPr>
      <w:r>
        <w:rPr>
          <w:rFonts w:ascii="Garamond" w:hAnsi="Garamond"/>
          <w:sz w:val="24"/>
          <w:szCs w:val="24"/>
        </w:rPr>
        <w:t xml:space="preserve">7. </w:t>
      </w:r>
      <w:r w:rsidR="00F87941" w:rsidRPr="00584D33">
        <w:rPr>
          <w:rFonts w:ascii="Garamond" w:hAnsi="Garamond"/>
          <w:sz w:val="24"/>
          <w:szCs w:val="24"/>
        </w:rPr>
        <w:t>“Kandidatët ish-prokurorë”, si rregull, janë personat që:</w:t>
      </w:r>
    </w:p>
    <w:p w14:paraId="2FFC971C" w14:textId="0FA76918" w:rsidR="00F87941" w:rsidRPr="00584D33" w:rsidRDefault="00F87941" w:rsidP="00584D33">
      <w:pPr>
        <w:spacing w:after="0" w:line="240" w:lineRule="auto"/>
        <w:ind w:firstLine="284"/>
        <w:jc w:val="both"/>
        <w:rPr>
          <w:rFonts w:ascii="Garamond" w:hAnsi="Garamond"/>
          <w:sz w:val="24"/>
          <w:szCs w:val="24"/>
        </w:rPr>
      </w:pPr>
      <w:r w:rsidRPr="00584D33">
        <w:rPr>
          <w:rFonts w:ascii="Garamond" w:hAnsi="Garamond"/>
          <w:sz w:val="24"/>
          <w:szCs w:val="24"/>
        </w:rPr>
        <w:t xml:space="preserve">a) përmbushin kriteret e shkronjave “a”, “b”, “d”, “dh”, “ë” dhe “f”, të nenit 28, të </w:t>
      </w:r>
      <w:r w:rsidR="00AF69E7" w:rsidRPr="00584D33">
        <w:rPr>
          <w:rFonts w:ascii="Garamond" w:hAnsi="Garamond"/>
          <w:sz w:val="24"/>
          <w:szCs w:val="24"/>
        </w:rPr>
        <w:t>ligjit për statusin;</w:t>
      </w:r>
    </w:p>
    <w:p w14:paraId="083DDE3F" w14:textId="77777777" w:rsidR="00F87941" w:rsidRPr="00584D33" w:rsidRDefault="00F87941" w:rsidP="00584D33">
      <w:pPr>
        <w:spacing w:after="0" w:line="240" w:lineRule="auto"/>
        <w:ind w:firstLine="284"/>
        <w:jc w:val="both"/>
        <w:rPr>
          <w:rFonts w:ascii="Garamond" w:hAnsi="Garamond"/>
          <w:sz w:val="24"/>
          <w:szCs w:val="24"/>
        </w:rPr>
      </w:pPr>
      <w:r w:rsidRPr="00584D33">
        <w:rPr>
          <w:rFonts w:ascii="Garamond" w:hAnsi="Garamond"/>
          <w:sz w:val="24"/>
          <w:szCs w:val="24"/>
        </w:rPr>
        <w:t>b) janë diplomuar në Shkollën e Magjistraturës dhe kanë ushtruar funksionin e magjistratit për të paktën 5 vjet në 15 vitet e fundit;</w:t>
      </w:r>
    </w:p>
    <w:p w14:paraId="4883DEE5" w14:textId="77777777" w:rsidR="00F87941" w:rsidRPr="00584D33" w:rsidRDefault="00F87941" w:rsidP="00584D33">
      <w:pPr>
        <w:spacing w:after="0" w:line="240" w:lineRule="auto"/>
        <w:ind w:firstLine="284"/>
        <w:jc w:val="both"/>
        <w:rPr>
          <w:rFonts w:ascii="Garamond" w:hAnsi="Garamond"/>
          <w:sz w:val="24"/>
          <w:szCs w:val="24"/>
        </w:rPr>
      </w:pPr>
      <w:r w:rsidRPr="00584D33">
        <w:rPr>
          <w:rFonts w:ascii="Garamond" w:hAnsi="Garamond"/>
          <w:sz w:val="24"/>
          <w:szCs w:val="24"/>
        </w:rPr>
        <w:t>c) nuk duhet të kenë mbajtur funksione politike në administratën publike, ose pozicione drejtuese në parti politike, gjatë 10 viteve të fundit përpara kërkesës për riemërim si magjistrat.</w:t>
      </w:r>
    </w:p>
    <w:p w14:paraId="060AC007" w14:textId="24776F53" w:rsidR="00F87941" w:rsidRPr="00584D33" w:rsidRDefault="00F87941" w:rsidP="00584D33">
      <w:pPr>
        <w:spacing w:after="0" w:line="240" w:lineRule="auto"/>
        <w:ind w:firstLine="284"/>
        <w:jc w:val="both"/>
        <w:rPr>
          <w:rFonts w:ascii="Garamond" w:hAnsi="Garamond"/>
          <w:sz w:val="24"/>
          <w:szCs w:val="24"/>
        </w:rPr>
      </w:pPr>
      <w:r w:rsidRPr="00584D33">
        <w:rPr>
          <w:rFonts w:ascii="Garamond" w:hAnsi="Garamond"/>
          <w:sz w:val="24"/>
          <w:szCs w:val="24"/>
        </w:rPr>
        <w:t>8. Përjashtimisht, për periudhën tranzitore, “Kandidatët ish-prokurorë”</w:t>
      </w:r>
      <w:r w:rsidR="00AF69E7">
        <w:rPr>
          <w:rFonts w:ascii="Garamond" w:hAnsi="Garamond"/>
          <w:sz w:val="24"/>
          <w:szCs w:val="24"/>
        </w:rPr>
        <w:t>,</w:t>
      </w:r>
      <w:r w:rsidRPr="00584D33">
        <w:rPr>
          <w:rFonts w:ascii="Garamond" w:hAnsi="Garamond"/>
          <w:sz w:val="24"/>
          <w:szCs w:val="24"/>
        </w:rPr>
        <w:t xml:space="preserve"> janë personat që:</w:t>
      </w:r>
    </w:p>
    <w:p w14:paraId="65756EEF" w14:textId="4E377E5B" w:rsidR="00F87941" w:rsidRPr="00584D33" w:rsidRDefault="00584D33" w:rsidP="00584D33">
      <w:pPr>
        <w:spacing w:after="0" w:line="240" w:lineRule="auto"/>
        <w:ind w:firstLine="284"/>
        <w:jc w:val="both"/>
        <w:rPr>
          <w:rFonts w:ascii="Garamond" w:hAnsi="Garamond"/>
          <w:sz w:val="24"/>
          <w:szCs w:val="24"/>
        </w:rPr>
      </w:pPr>
      <w:r>
        <w:rPr>
          <w:rFonts w:ascii="Garamond" w:hAnsi="Garamond"/>
          <w:sz w:val="24"/>
          <w:szCs w:val="24"/>
        </w:rPr>
        <w:lastRenderedPageBreak/>
        <w:t xml:space="preserve">a) </w:t>
      </w:r>
      <w:r w:rsidR="00F87941" w:rsidRPr="00584D33">
        <w:rPr>
          <w:rFonts w:ascii="Garamond" w:hAnsi="Garamond"/>
          <w:sz w:val="24"/>
          <w:szCs w:val="24"/>
        </w:rPr>
        <w:t>janë diplomuar në Shkollën e Magjistraturës dhe që kanë ushtruar funksionin si magjistrat të paktën për tre vjet ose;</w:t>
      </w:r>
    </w:p>
    <w:p w14:paraId="652DAEF9" w14:textId="41F74140" w:rsidR="00F87941" w:rsidRPr="00584D33" w:rsidRDefault="00584D33" w:rsidP="00584D33">
      <w:pPr>
        <w:spacing w:after="0" w:line="240" w:lineRule="auto"/>
        <w:ind w:firstLine="284"/>
        <w:jc w:val="both"/>
        <w:rPr>
          <w:rFonts w:ascii="Garamond" w:hAnsi="Garamond"/>
          <w:sz w:val="24"/>
          <w:szCs w:val="24"/>
        </w:rPr>
      </w:pPr>
      <w:r>
        <w:rPr>
          <w:rFonts w:ascii="Garamond" w:hAnsi="Garamond"/>
          <w:sz w:val="24"/>
          <w:szCs w:val="24"/>
        </w:rPr>
        <w:t xml:space="preserve">b) </w:t>
      </w:r>
      <w:r w:rsidR="00F87941" w:rsidRPr="00584D33">
        <w:rPr>
          <w:rFonts w:ascii="Garamond" w:hAnsi="Garamond"/>
          <w:sz w:val="24"/>
          <w:szCs w:val="24"/>
        </w:rPr>
        <w:t>personat që kanë ushtruar funksionin e magjistratit për 9 vjet, në 20 vitet e fundit, duke përfshirë gjyqtarët në një Gjykatë Ndërkombëtare, Gjykatë të Lartë, Gjykatë Kushtetuese;</w:t>
      </w:r>
    </w:p>
    <w:p w14:paraId="249E72BB" w14:textId="458F0612" w:rsidR="00F87941" w:rsidRPr="00584D33" w:rsidRDefault="00584D33" w:rsidP="00584D33">
      <w:pPr>
        <w:spacing w:after="0" w:line="240" w:lineRule="auto"/>
        <w:ind w:firstLine="284"/>
        <w:jc w:val="both"/>
        <w:rPr>
          <w:rFonts w:ascii="Garamond" w:hAnsi="Garamond"/>
          <w:sz w:val="24"/>
          <w:szCs w:val="24"/>
        </w:rPr>
      </w:pPr>
      <w:r>
        <w:rPr>
          <w:rFonts w:ascii="Garamond" w:hAnsi="Garamond"/>
          <w:sz w:val="24"/>
          <w:szCs w:val="24"/>
        </w:rPr>
        <w:t xml:space="preserve">c) </w:t>
      </w:r>
      <w:r w:rsidR="00F87941" w:rsidRPr="00584D33">
        <w:rPr>
          <w:rFonts w:ascii="Garamond" w:hAnsi="Garamond"/>
          <w:sz w:val="24"/>
          <w:szCs w:val="24"/>
        </w:rPr>
        <w:t>nuk janë shkarkuar për shkelje disiplinore ose kryerjen e një vepre penale;</w:t>
      </w:r>
    </w:p>
    <w:p w14:paraId="6DA43577" w14:textId="77777777" w:rsidR="00F87941" w:rsidRPr="00584D33" w:rsidRDefault="00F87941" w:rsidP="00584D33">
      <w:pPr>
        <w:spacing w:after="0" w:line="240" w:lineRule="auto"/>
        <w:ind w:firstLine="284"/>
        <w:jc w:val="both"/>
        <w:rPr>
          <w:rFonts w:ascii="Garamond" w:hAnsi="Garamond"/>
          <w:sz w:val="24"/>
          <w:szCs w:val="24"/>
        </w:rPr>
      </w:pPr>
      <w:r w:rsidRPr="00584D33">
        <w:rPr>
          <w:rFonts w:ascii="Garamond" w:hAnsi="Garamond"/>
          <w:sz w:val="24"/>
          <w:szCs w:val="24"/>
        </w:rPr>
        <w:t>ç) nuk kanë mbajtur funksione politike në administratën publike ose funksione drejtuese në parti politike gjatë 10 viteve të fundit përpara hyrjes në fuqi Ligjit për Statusin;</w:t>
      </w:r>
    </w:p>
    <w:p w14:paraId="4FA405A6" w14:textId="77777777" w:rsidR="00F87941" w:rsidRPr="00584D33" w:rsidRDefault="00F87941" w:rsidP="00584D33">
      <w:pPr>
        <w:spacing w:after="0" w:line="240" w:lineRule="auto"/>
        <w:ind w:firstLine="284"/>
        <w:jc w:val="both"/>
        <w:rPr>
          <w:rFonts w:ascii="Garamond" w:hAnsi="Garamond"/>
          <w:sz w:val="24"/>
          <w:szCs w:val="24"/>
        </w:rPr>
      </w:pPr>
      <w:r w:rsidRPr="00584D33">
        <w:rPr>
          <w:rFonts w:ascii="Garamond" w:hAnsi="Garamond"/>
          <w:sz w:val="24"/>
          <w:szCs w:val="24"/>
        </w:rPr>
        <w:t>d) nuk kanë qenë anëtarë, bashkëpunëtorë ose të favorizuar nga sigurimi i shtetit para vitit 1990;</w:t>
      </w:r>
    </w:p>
    <w:p w14:paraId="62798F0A" w14:textId="77777777" w:rsidR="00F87941" w:rsidRPr="00584D33" w:rsidRDefault="00F87941" w:rsidP="00584D33">
      <w:pPr>
        <w:spacing w:after="0" w:line="240" w:lineRule="auto"/>
        <w:ind w:firstLine="284"/>
        <w:jc w:val="both"/>
        <w:rPr>
          <w:rFonts w:ascii="Garamond" w:hAnsi="Garamond"/>
          <w:sz w:val="24"/>
          <w:szCs w:val="24"/>
        </w:rPr>
      </w:pPr>
      <w:r w:rsidRPr="00584D33">
        <w:rPr>
          <w:rFonts w:ascii="Garamond" w:hAnsi="Garamond"/>
          <w:sz w:val="24"/>
          <w:szCs w:val="24"/>
        </w:rPr>
        <w:t>dh) nuk kanë qenë bashkëpunëtorë, informatorë ose agjentë të ndonjë shërbimi sekret.</w:t>
      </w:r>
    </w:p>
    <w:p w14:paraId="6C715563" w14:textId="2EB3AC82" w:rsidR="00F87941" w:rsidRPr="00584D33" w:rsidRDefault="00584D33" w:rsidP="00584D33">
      <w:pPr>
        <w:spacing w:after="0" w:line="240" w:lineRule="auto"/>
        <w:ind w:firstLine="284"/>
        <w:jc w:val="both"/>
        <w:rPr>
          <w:rFonts w:ascii="Garamond" w:hAnsi="Garamond"/>
          <w:sz w:val="24"/>
          <w:szCs w:val="24"/>
        </w:rPr>
      </w:pPr>
      <w:r>
        <w:rPr>
          <w:rFonts w:ascii="Garamond" w:hAnsi="Garamond"/>
          <w:sz w:val="24"/>
          <w:szCs w:val="24"/>
        </w:rPr>
        <w:t xml:space="preserve">8. </w:t>
      </w:r>
      <w:r w:rsidR="00F87941" w:rsidRPr="00584D33">
        <w:rPr>
          <w:rFonts w:ascii="Garamond" w:hAnsi="Garamond"/>
          <w:sz w:val="24"/>
          <w:szCs w:val="24"/>
        </w:rPr>
        <w:t>ILDKPKI</w:t>
      </w:r>
      <w:r w:rsidR="00AF69E7">
        <w:rPr>
          <w:rFonts w:ascii="Garamond" w:hAnsi="Garamond"/>
          <w:sz w:val="24"/>
          <w:szCs w:val="24"/>
        </w:rPr>
        <w:t>-ja</w:t>
      </w:r>
      <w:r w:rsidR="00F87941" w:rsidRPr="00584D33">
        <w:rPr>
          <w:rFonts w:ascii="Garamond" w:hAnsi="Garamond"/>
          <w:sz w:val="24"/>
          <w:szCs w:val="24"/>
        </w:rPr>
        <w:t xml:space="preserve"> është Inspektorati i Lartë i Deklarimit dhe Kontrollit të Pasurive dhe Konfliktit të Interesave.</w:t>
      </w:r>
    </w:p>
    <w:p w14:paraId="52E5A03D" w14:textId="4F9BFFDD" w:rsidR="00F87941" w:rsidRPr="00584D33" w:rsidRDefault="00584D33" w:rsidP="00584D33">
      <w:pPr>
        <w:spacing w:after="0" w:line="240" w:lineRule="auto"/>
        <w:ind w:firstLine="284"/>
        <w:jc w:val="both"/>
        <w:rPr>
          <w:rFonts w:ascii="Garamond" w:hAnsi="Garamond"/>
          <w:sz w:val="24"/>
          <w:szCs w:val="24"/>
        </w:rPr>
      </w:pPr>
      <w:r>
        <w:rPr>
          <w:rFonts w:ascii="Garamond" w:hAnsi="Garamond"/>
          <w:sz w:val="24"/>
          <w:szCs w:val="24"/>
        </w:rPr>
        <w:t xml:space="preserve">9. </w:t>
      </w:r>
      <w:r w:rsidR="00F87941" w:rsidRPr="00584D33">
        <w:rPr>
          <w:rFonts w:ascii="Garamond" w:hAnsi="Garamond"/>
          <w:sz w:val="24"/>
          <w:szCs w:val="24"/>
        </w:rPr>
        <w:t xml:space="preserve">Komision i Pavarur i Kualifikimit është Komisioni i ngritur sipas </w:t>
      </w:r>
      <w:r w:rsidR="00AF69E7" w:rsidRPr="00584D33">
        <w:rPr>
          <w:rFonts w:ascii="Garamond" w:hAnsi="Garamond"/>
          <w:sz w:val="24"/>
          <w:szCs w:val="24"/>
        </w:rPr>
        <w:t xml:space="preserve">ligjit nr. </w:t>
      </w:r>
      <w:r w:rsidR="00F87941" w:rsidRPr="00584D33">
        <w:rPr>
          <w:rFonts w:ascii="Garamond" w:hAnsi="Garamond"/>
          <w:sz w:val="24"/>
          <w:szCs w:val="24"/>
        </w:rPr>
        <w:t>84/2016, “Për rivlerësimin kalimtar të gjyqtarëve dhe prokurorëve në Republikën e Shqipërisë”.</w:t>
      </w:r>
    </w:p>
    <w:p w14:paraId="4E4125F1" w14:textId="4509F45A" w:rsidR="00F87941" w:rsidRPr="00584D33" w:rsidRDefault="00584D33" w:rsidP="00584D33">
      <w:pPr>
        <w:spacing w:after="0" w:line="240" w:lineRule="auto"/>
        <w:ind w:firstLine="284"/>
        <w:jc w:val="both"/>
        <w:rPr>
          <w:rFonts w:ascii="Garamond" w:hAnsi="Garamond"/>
          <w:sz w:val="24"/>
          <w:szCs w:val="24"/>
        </w:rPr>
      </w:pPr>
      <w:r>
        <w:rPr>
          <w:rFonts w:ascii="Garamond" w:hAnsi="Garamond"/>
          <w:sz w:val="24"/>
          <w:szCs w:val="24"/>
        </w:rPr>
        <w:t xml:space="preserve">10. </w:t>
      </w:r>
      <w:r w:rsidR="00F87941" w:rsidRPr="00584D33">
        <w:rPr>
          <w:rFonts w:ascii="Garamond" w:hAnsi="Garamond"/>
          <w:sz w:val="24"/>
          <w:szCs w:val="24"/>
        </w:rPr>
        <w:t>“Ekspert” është specialisti i një fushe të caktuar, që përzgjidhet nga listat e përditësuara të subjekteve të licencuar për fushën përkatëse nga organi kompetent sipas ligjit ose ndërmjet atyre që e ushtrojnë veprimtarinë në institucione të specializuara.</w:t>
      </w:r>
    </w:p>
    <w:p w14:paraId="345969F7" w14:textId="365D5B7D" w:rsidR="00F87941" w:rsidRPr="00584D33" w:rsidRDefault="00BE76C8" w:rsidP="00584D33">
      <w:pPr>
        <w:spacing w:after="0" w:line="240" w:lineRule="auto"/>
        <w:ind w:firstLine="284"/>
        <w:jc w:val="both"/>
        <w:rPr>
          <w:rFonts w:ascii="Garamond" w:hAnsi="Garamond"/>
          <w:sz w:val="24"/>
          <w:szCs w:val="24"/>
        </w:rPr>
      </w:pPr>
      <w:r>
        <w:rPr>
          <w:rFonts w:ascii="Garamond" w:hAnsi="Garamond"/>
          <w:sz w:val="24"/>
          <w:szCs w:val="24"/>
        </w:rPr>
        <w:t xml:space="preserve">11. </w:t>
      </w:r>
      <w:r w:rsidR="00F87941" w:rsidRPr="00584D33">
        <w:rPr>
          <w:rFonts w:ascii="Garamond" w:hAnsi="Garamond"/>
          <w:sz w:val="24"/>
          <w:szCs w:val="24"/>
        </w:rPr>
        <w:t>Formulari “Deklaratë e pasurisë dhe interesave privatë e kandidatit për pozicione të ndryshme në institucionet e sistemit të drejtësisë” është deklarata tip e miratuar nga Inspektori i Përgjithshëm i Inspektoratit të Lartë të Deklarimit dhe Kontrollit të Pasurive dhe Konfliktit të Interesave.</w:t>
      </w:r>
    </w:p>
    <w:p w14:paraId="6542F348" w14:textId="0E8BAC90" w:rsidR="00F87941" w:rsidRPr="00584D33" w:rsidRDefault="00BE76C8" w:rsidP="00584D33">
      <w:pPr>
        <w:spacing w:after="0" w:line="240" w:lineRule="auto"/>
        <w:ind w:firstLine="284"/>
        <w:jc w:val="both"/>
        <w:rPr>
          <w:rFonts w:ascii="Garamond" w:hAnsi="Garamond"/>
          <w:sz w:val="24"/>
          <w:szCs w:val="24"/>
        </w:rPr>
      </w:pPr>
      <w:r>
        <w:rPr>
          <w:rFonts w:ascii="Garamond" w:hAnsi="Garamond"/>
          <w:sz w:val="24"/>
          <w:szCs w:val="24"/>
        </w:rPr>
        <w:t xml:space="preserve">12. </w:t>
      </w:r>
      <w:r w:rsidR="00F87941" w:rsidRPr="00584D33">
        <w:rPr>
          <w:rFonts w:ascii="Garamond" w:hAnsi="Garamond"/>
          <w:sz w:val="24"/>
          <w:szCs w:val="24"/>
        </w:rPr>
        <w:t xml:space="preserve">Formulari “Deklaratë e kontrollit të pasurive dhe të konfliktit të interesit” është deklarata sipas nenit 6, pika 2, </w:t>
      </w:r>
      <w:r w:rsidR="00C01F1D">
        <w:rPr>
          <w:rFonts w:ascii="Garamond" w:hAnsi="Garamond"/>
          <w:sz w:val="24"/>
          <w:szCs w:val="24"/>
        </w:rPr>
        <w:t xml:space="preserve">të ligjit nr. </w:t>
      </w:r>
      <w:r w:rsidR="00F87941" w:rsidRPr="00584D33">
        <w:rPr>
          <w:rFonts w:ascii="Garamond" w:hAnsi="Garamond"/>
          <w:sz w:val="24"/>
          <w:szCs w:val="24"/>
        </w:rPr>
        <w:t>95/2016, “Për organizimin dhe funksionimin e institucioneve për të luftuar korrupsionin dhe krimin e organizuar”.</w:t>
      </w:r>
    </w:p>
    <w:bookmarkEnd w:id="3"/>
    <w:p w14:paraId="547C0718" w14:textId="6C477D1C" w:rsidR="00F87941" w:rsidRPr="00584D33" w:rsidRDefault="00BE76C8" w:rsidP="00584D33">
      <w:pPr>
        <w:spacing w:after="0" w:line="240" w:lineRule="auto"/>
        <w:ind w:firstLine="284"/>
        <w:jc w:val="both"/>
        <w:rPr>
          <w:rFonts w:ascii="Garamond" w:hAnsi="Garamond"/>
          <w:sz w:val="24"/>
          <w:szCs w:val="24"/>
        </w:rPr>
      </w:pPr>
      <w:r>
        <w:rPr>
          <w:rFonts w:ascii="Garamond" w:hAnsi="Garamond"/>
          <w:sz w:val="24"/>
          <w:szCs w:val="24"/>
        </w:rPr>
        <w:t xml:space="preserve">13. </w:t>
      </w:r>
      <w:r w:rsidR="00F87941" w:rsidRPr="00584D33">
        <w:rPr>
          <w:rFonts w:ascii="Garamond" w:hAnsi="Garamond"/>
          <w:sz w:val="24"/>
          <w:szCs w:val="24"/>
        </w:rPr>
        <w:t xml:space="preserve">Formulari “Deklaratë e kontrollit të figurës” është deklarata sipas nenit 6, pika 3, </w:t>
      </w:r>
      <w:r w:rsidR="00C01F1D">
        <w:rPr>
          <w:rFonts w:ascii="Garamond" w:hAnsi="Garamond"/>
          <w:sz w:val="24"/>
          <w:szCs w:val="24"/>
        </w:rPr>
        <w:t xml:space="preserve">të ligjit nr. </w:t>
      </w:r>
      <w:r w:rsidR="00F87941" w:rsidRPr="00584D33">
        <w:rPr>
          <w:rFonts w:ascii="Garamond" w:hAnsi="Garamond"/>
          <w:sz w:val="24"/>
          <w:szCs w:val="24"/>
        </w:rPr>
        <w:t>95/2016, “Për organizimin dhe funksionimin e institucioneve për të luftuar korrupsionin dhe krimin e organizuar” dhe shtojcës A, të këtij ligji;</w:t>
      </w:r>
    </w:p>
    <w:p w14:paraId="3528F9D0" w14:textId="670FEFA1" w:rsidR="00F87941" w:rsidRPr="00584D33" w:rsidRDefault="00BE76C8" w:rsidP="00584D33">
      <w:pPr>
        <w:spacing w:after="0" w:line="240" w:lineRule="auto"/>
        <w:ind w:firstLine="284"/>
        <w:jc w:val="both"/>
        <w:rPr>
          <w:rFonts w:ascii="Garamond" w:hAnsi="Garamond"/>
          <w:sz w:val="24"/>
          <w:szCs w:val="24"/>
        </w:rPr>
      </w:pPr>
      <w:r>
        <w:rPr>
          <w:rFonts w:ascii="Garamond" w:hAnsi="Garamond"/>
          <w:sz w:val="24"/>
          <w:szCs w:val="24"/>
        </w:rPr>
        <w:t xml:space="preserve">14. </w:t>
      </w:r>
      <w:r w:rsidR="00F87941" w:rsidRPr="00584D33">
        <w:rPr>
          <w:rFonts w:ascii="Garamond" w:hAnsi="Garamond"/>
          <w:sz w:val="24"/>
          <w:szCs w:val="24"/>
        </w:rPr>
        <w:t>Formularët e “</w:t>
      </w:r>
      <w:r w:rsidR="00AF69E7">
        <w:rPr>
          <w:rFonts w:ascii="Garamond" w:hAnsi="Garamond"/>
          <w:sz w:val="24"/>
          <w:szCs w:val="24"/>
        </w:rPr>
        <w:t>v</w:t>
      </w:r>
      <w:r w:rsidR="00F87941" w:rsidRPr="00584D33">
        <w:rPr>
          <w:rFonts w:ascii="Garamond" w:hAnsi="Garamond"/>
          <w:sz w:val="24"/>
          <w:szCs w:val="24"/>
        </w:rPr>
        <w:t xml:space="preserve">etëdeklarimit” janë deklaratat sipas nenit 6, pika 4, </w:t>
      </w:r>
      <w:r w:rsidR="00C01F1D">
        <w:rPr>
          <w:rFonts w:ascii="Garamond" w:hAnsi="Garamond"/>
          <w:sz w:val="24"/>
          <w:szCs w:val="24"/>
        </w:rPr>
        <w:t xml:space="preserve">të ligjit nr. </w:t>
      </w:r>
      <w:r w:rsidR="00F87941" w:rsidRPr="00584D33">
        <w:rPr>
          <w:rFonts w:ascii="Garamond" w:hAnsi="Garamond"/>
          <w:sz w:val="24"/>
          <w:szCs w:val="24"/>
        </w:rPr>
        <w:t>95/2016, “Për organizimin dhe funksionimin e institucioneve për të luftuar korrupsionin dhe krimin e organizuar” dhe shtojcës B, të këtij ligji.</w:t>
      </w:r>
    </w:p>
    <w:p w14:paraId="4526869E" w14:textId="5D4D588E" w:rsidR="00F87941" w:rsidRPr="00584D33" w:rsidRDefault="00BE76C8" w:rsidP="00584D33">
      <w:pPr>
        <w:spacing w:after="0" w:line="240" w:lineRule="auto"/>
        <w:ind w:firstLine="284"/>
        <w:jc w:val="both"/>
        <w:rPr>
          <w:rFonts w:ascii="Garamond" w:hAnsi="Garamond"/>
          <w:sz w:val="24"/>
          <w:szCs w:val="24"/>
        </w:rPr>
      </w:pPr>
      <w:r>
        <w:rPr>
          <w:rFonts w:ascii="Garamond" w:hAnsi="Garamond"/>
          <w:sz w:val="24"/>
          <w:szCs w:val="24"/>
        </w:rPr>
        <w:t xml:space="preserve">V. </w:t>
      </w:r>
      <w:r w:rsidR="00F87941" w:rsidRPr="00584D33">
        <w:rPr>
          <w:rFonts w:ascii="Garamond" w:hAnsi="Garamond"/>
          <w:sz w:val="24"/>
          <w:szCs w:val="24"/>
        </w:rPr>
        <w:t>RREGULLA TË PËRGJITHSHME TË PROCEDURËS SË VERIFIKIMIT</w:t>
      </w:r>
    </w:p>
    <w:p w14:paraId="1AC5D6DC" w14:textId="77777777" w:rsidR="00F87941" w:rsidRPr="00AF69E7" w:rsidRDefault="00F87941" w:rsidP="00584D33">
      <w:pPr>
        <w:spacing w:after="0" w:line="240" w:lineRule="auto"/>
        <w:ind w:firstLine="284"/>
        <w:jc w:val="both"/>
        <w:rPr>
          <w:rFonts w:ascii="Garamond" w:hAnsi="Garamond"/>
          <w:b/>
          <w:sz w:val="24"/>
          <w:szCs w:val="24"/>
        </w:rPr>
      </w:pPr>
      <w:r w:rsidRPr="00AF69E7">
        <w:rPr>
          <w:rFonts w:ascii="Garamond" w:hAnsi="Garamond"/>
          <w:b/>
          <w:sz w:val="24"/>
          <w:szCs w:val="24"/>
        </w:rPr>
        <w:t>A. Fillimi dhe fazat e procedurës së verifikimit</w:t>
      </w:r>
    </w:p>
    <w:p w14:paraId="00FDB901" w14:textId="7B4B1F1E" w:rsidR="00F87941" w:rsidRPr="00584D33" w:rsidRDefault="00BE76C8" w:rsidP="00584D33">
      <w:pPr>
        <w:spacing w:after="0" w:line="240" w:lineRule="auto"/>
        <w:ind w:firstLine="284"/>
        <w:jc w:val="both"/>
        <w:rPr>
          <w:rFonts w:ascii="Garamond" w:hAnsi="Garamond"/>
          <w:sz w:val="24"/>
          <w:szCs w:val="24"/>
        </w:rPr>
      </w:pPr>
      <w:r>
        <w:rPr>
          <w:rFonts w:ascii="Garamond" w:hAnsi="Garamond"/>
          <w:sz w:val="24"/>
          <w:szCs w:val="24"/>
        </w:rPr>
        <w:t xml:space="preserve">1. </w:t>
      </w:r>
      <w:r w:rsidR="00F87941" w:rsidRPr="00584D33">
        <w:rPr>
          <w:rFonts w:ascii="Garamond" w:hAnsi="Garamond"/>
          <w:sz w:val="24"/>
          <w:szCs w:val="24"/>
        </w:rPr>
        <w:t>Procedura e verifikimit të kandidatëve fillon me vendim të Këshillit:</w:t>
      </w:r>
    </w:p>
    <w:p w14:paraId="20AF1E47" w14:textId="0BF5B272" w:rsidR="00F87941" w:rsidRPr="00584D33" w:rsidRDefault="00BE76C8" w:rsidP="00584D33">
      <w:pPr>
        <w:spacing w:after="0" w:line="240" w:lineRule="auto"/>
        <w:ind w:firstLine="284"/>
        <w:jc w:val="both"/>
        <w:rPr>
          <w:rFonts w:ascii="Garamond" w:hAnsi="Garamond"/>
          <w:sz w:val="24"/>
          <w:szCs w:val="24"/>
        </w:rPr>
      </w:pPr>
      <w:r>
        <w:rPr>
          <w:rFonts w:ascii="Garamond" w:hAnsi="Garamond"/>
          <w:sz w:val="24"/>
          <w:szCs w:val="24"/>
        </w:rPr>
        <w:t xml:space="preserve">a) </w:t>
      </w:r>
      <w:r w:rsidR="00F87941" w:rsidRPr="00584D33">
        <w:rPr>
          <w:rFonts w:ascii="Garamond" w:hAnsi="Garamond"/>
          <w:sz w:val="24"/>
          <w:szCs w:val="24"/>
        </w:rPr>
        <w:t>jo më vonë se 7 ditë nga publikimi i listës përfundimtare të kandidatëve për formim fillestar në Shkollën e Magjistraturës;</w:t>
      </w:r>
    </w:p>
    <w:p w14:paraId="79294522" w14:textId="6BCB6C4B" w:rsidR="00F87941" w:rsidRPr="00584D33" w:rsidRDefault="00BE76C8" w:rsidP="00584D33">
      <w:pPr>
        <w:spacing w:after="0" w:line="240" w:lineRule="auto"/>
        <w:ind w:firstLine="284"/>
        <w:jc w:val="both"/>
        <w:rPr>
          <w:rFonts w:ascii="Garamond" w:hAnsi="Garamond"/>
          <w:sz w:val="24"/>
          <w:szCs w:val="24"/>
        </w:rPr>
      </w:pPr>
      <w:r>
        <w:rPr>
          <w:rFonts w:ascii="Garamond" w:hAnsi="Garamond"/>
          <w:sz w:val="24"/>
          <w:szCs w:val="24"/>
        </w:rPr>
        <w:t xml:space="preserve">b) </w:t>
      </w:r>
      <w:r w:rsidR="00F87941" w:rsidRPr="00584D33">
        <w:rPr>
          <w:rFonts w:ascii="Garamond" w:hAnsi="Garamond"/>
          <w:sz w:val="24"/>
          <w:szCs w:val="24"/>
        </w:rPr>
        <w:t>jo më vonë se 7 ditë nga afati dy-javor i publikimit të listës së të diplomuarve për prokuror;</w:t>
      </w:r>
    </w:p>
    <w:p w14:paraId="3F4E2FA9" w14:textId="760671E1" w:rsidR="00F87941" w:rsidRPr="00584D33" w:rsidRDefault="00BE76C8" w:rsidP="00584D33">
      <w:pPr>
        <w:spacing w:after="0" w:line="240" w:lineRule="auto"/>
        <w:ind w:firstLine="284"/>
        <w:jc w:val="both"/>
        <w:rPr>
          <w:rFonts w:ascii="Garamond" w:hAnsi="Garamond"/>
          <w:sz w:val="24"/>
          <w:szCs w:val="24"/>
        </w:rPr>
      </w:pPr>
      <w:r>
        <w:rPr>
          <w:rFonts w:ascii="Garamond" w:hAnsi="Garamond"/>
          <w:sz w:val="24"/>
          <w:szCs w:val="24"/>
        </w:rPr>
        <w:t xml:space="preserve">c) </w:t>
      </w:r>
      <w:r w:rsidR="00F87941" w:rsidRPr="00584D33">
        <w:rPr>
          <w:rFonts w:ascii="Garamond" w:hAnsi="Garamond"/>
          <w:sz w:val="24"/>
          <w:szCs w:val="24"/>
        </w:rPr>
        <w:t>jo më vonë se 7 ditë nga përfundimi i afatit të kandidimit të prokurorëve për ngritjen në detyrë.</w:t>
      </w:r>
    </w:p>
    <w:p w14:paraId="358743D5" w14:textId="704BAFA9" w:rsidR="00F87941" w:rsidRPr="00584D33" w:rsidRDefault="00BE76C8" w:rsidP="00584D33">
      <w:pPr>
        <w:spacing w:after="0" w:line="240" w:lineRule="auto"/>
        <w:ind w:firstLine="284"/>
        <w:jc w:val="both"/>
        <w:rPr>
          <w:rFonts w:ascii="Garamond" w:hAnsi="Garamond"/>
          <w:sz w:val="24"/>
          <w:szCs w:val="24"/>
        </w:rPr>
      </w:pPr>
      <w:r>
        <w:rPr>
          <w:rFonts w:ascii="Garamond" w:hAnsi="Garamond"/>
          <w:sz w:val="24"/>
          <w:szCs w:val="24"/>
        </w:rPr>
        <w:t xml:space="preserve">2. </w:t>
      </w:r>
      <w:r w:rsidR="00F87941" w:rsidRPr="00584D33">
        <w:rPr>
          <w:rFonts w:ascii="Garamond" w:hAnsi="Garamond"/>
          <w:sz w:val="24"/>
          <w:szCs w:val="24"/>
        </w:rPr>
        <w:t>Në të njëjtën ditë të mbledhjes së Këshillit zhvillohet edhe procedura e shortit për caktimin e relatorit për secilin kandidat. Shorti realizon shpërndarjen rastësore dhe të barabartë, në vijimësi, të ngarkesës së punës, midis anëtarëve të Komisionit. Këshilli, për arsye të motivuara, mbi kërkesën e çdo anëtari të Komisionit, mund të vendosë përjashtimin e tij nga shorti. Në çdo rast, procedura e shortit zhvillohet brenda afatit 7-ditor të përcaktuar në pikën 1 të kësaj rregulloreje.</w:t>
      </w:r>
    </w:p>
    <w:p w14:paraId="21420943" w14:textId="229EC807" w:rsidR="00F87941" w:rsidRPr="00584D33" w:rsidRDefault="00BE76C8" w:rsidP="00584D33">
      <w:pPr>
        <w:spacing w:after="0" w:line="240" w:lineRule="auto"/>
        <w:ind w:firstLine="284"/>
        <w:jc w:val="both"/>
        <w:rPr>
          <w:rFonts w:ascii="Garamond" w:hAnsi="Garamond"/>
          <w:sz w:val="24"/>
          <w:szCs w:val="24"/>
        </w:rPr>
      </w:pPr>
      <w:r>
        <w:rPr>
          <w:rFonts w:ascii="Garamond" w:hAnsi="Garamond"/>
          <w:sz w:val="24"/>
          <w:szCs w:val="24"/>
        </w:rPr>
        <w:t xml:space="preserve">3. </w:t>
      </w:r>
      <w:r w:rsidR="00F87941" w:rsidRPr="00584D33">
        <w:rPr>
          <w:rFonts w:ascii="Garamond" w:hAnsi="Garamond"/>
          <w:sz w:val="24"/>
          <w:szCs w:val="24"/>
        </w:rPr>
        <w:t>Përjashtimisht, për arsye të motivuara që lidhen me ngarkesën dhe efektivitetin e punës, mbi propozimin e Komisionit, Këshilli mund të vendosë që në procedurat e shortit, për caktimin e relatorit, të përfshihen edhe anëtarët zëvendësues të Komisionit.</w:t>
      </w:r>
    </w:p>
    <w:p w14:paraId="7D6A22BB" w14:textId="7A23016D" w:rsidR="00F87941" w:rsidRPr="00584D33" w:rsidRDefault="00BE76C8" w:rsidP="00584D33">
      <w:pPr>
        <w:spacing w:after="0" w:line="240" w:lineRule="auto"/>
        <w:ind w:firstLine="284"/>
        <w:jc w:val="both"/>
        <w:rPr>
          <w:rFonts w:ascii="Garamond" w:hAnsi="Garamond"/>
          <w:sz w:val="24"/>
          <w:szCs w:val="24"/>
        </w:rPr>
      </w:pPr>
      <w:r>
        <w:rPr>
          <w:rFonts w:ascii="Garamond" w:hAnsi="Garamond"/>
          <w:sz w:val="24"/>
          <w:szCs w:val="24"/>
        </w:rPr>
        <w:t xml:space="preserve">4. </w:t>
      </w:r>
      <w:r w:rsidR="00F87941" w:rsidRPr="00584D33">
        <w:rPr>
          <w:rFonts w:ascii="Garamond" w:hAnsi="Garamond"/>
          <w:sz w:val="24"/>
          <w:szCs w:val="24"/>
        </w:rPr>
        <w:t xml:space="preserve">Anëtari i Komisionit dhe/ose çdo anëtar tjetër i Këshillit, i cili është në dijeni të një konflikti interesi ose të një pengese ligjore sipas neneve 171, 172, 173, dhe 174 të </w:t>
      </w:r>
      <w:r w:rsidR="00AF69E7" w:rsidRPr="00584D33">
        <w:rPr>
          <w:rFonts w:ascii="Garamond" w:hAnsi="Garamond"/>
          <w:sz w:val="24"/>
          <w:szCs w:val="24"/>
        </w:rPr>
        <w:t>ligjit për qeverisjen</w:t>
      </w:r>
      <w:r w:rsidR="00F87941" w:rsidRPr="00584D33">
        <w:rPr>
          <w:rFonts w:ascii="Garamond" w:hAnsi="Garamond"/>
          <w:sz w:val="24"/>
          <w:szCs w:val="24"/>
        </w:rPr>
        <w:t>, lidhur me verifikimin e një kandidati të caktuar, përpara fillimit të procedurës së shortit për atë kandidat apo në çdo kohë kur vjen në dijeni për ekzistencën e një konflikti interesi ose të një pengese ligjore, është i detyruar të deklarojë natyrën e interesit ose pengesës dhe të heqë dorë nga pjesëmarrja në procesin e verifikimit, në mbledhjet e Komisionit ose në mbledhjen plenare të Këshillit për rastin e atij kandidati.</w:t>
      </w:r>
    </w:p>
    <w:p w14:paraId="6BC36681" w14:textId="1DC7AC7C" w:rsidR="00F87941" w:rsidRPr="00584D33" w:rsidRDefault="00BE76C8" w:rsidP="00584D33">
      <w:pPr>
        <w:spacing w:after="0" w:line="240" w:lineRule="auto"/>
        <w:ind w:firstLine="284"/>
        <w:jc w:val="both"/>
        <w:rPr>
          <w:rFonts w:ascii="Garamond" w:hAnsi="Garamond"/>
          <w:sz w:val="24"/>
          <w:szCs w:val="24"/>
        </w:rPr>
      </w:pPr>
      <w:r>
        <w:rPr>
          <w:rFonts w:ascii="Garamond" w:hAnsi="Garamond"/>
          <w:sz w:val="24"/>
          <w:szCs w:val="24"/>
        </w:rPr>
        <w:t xml:space="preserve">5. </w:t>
      </w:r>
      <w:r w:rsidR="00F87941" w:rsidRPr="00584D33">
        <w:rPr>
          <w:rFonts w:ascii="Garamond" w:hAnsi="Garamond"/>
          <w:sz w:val="24"/>
          <w:szCs w:val="24"/>
        </w:rPr>
        <w:t>Për dorëheqjen e çdo anëtari të Këshillit vendos Kryetari i tij. Kur dorëheqjen e jep Kryetari i Këshillit, vendimi merret nga Zëvendëskryetari i tij.</w:t>
      </w:r>
    </w:p>
    <w:p w14:paraId="42404565" w14:textId="1030DBC1" w:rsidR="00F87941" w:rsidRPr="00584D33" w:rsidRDefault="00BE76C8" w:rsidP="00584D33">
      <w:pPr>
        <w:spacing w:after="0" w:line="240" w:lineRule="auto"/>
        <w:ind w:firstLine="284"/>
        <w:jc w:val="both"/>
        <w:rPr>
          <w:rFonts w:ascii="Garamond" w:hAnsi="Garamond"/>
          <w:sz w:val="24"/>
          <w:szCs w:val="24"/>
        </w:rPr>
      </w:pPr>
      <w:r>
        <w:rPr>
          <w:rFonts w:ascii="Garamond" w:hAnsi="Garamond"/>
          <w:sz w:val="24"/>
          <w:szCs w:val="24"/>
        </w:rPr>
        <w:t xml:space="preserve">6. </w:t>
      </w:r>
      <w:r w:rsidR="00F87941" w:rsidRPr="00584D33">
        <w:rPr>
          <w:rFonts w:ascii="Garamond" w:hAnsi="Garamond"/>
          <w:sz w:val="24"/>
          <w:szCs w:val="24"/>
        </w:rPr>
        <w:t>Relatori i çështjes kujdeset për zhvillimin e procedimit individual të verifikimit dhe sidomos për sa më poshtë:</w:t>
      </w:r>
    </w:p>
    <w:p w14:paraId="36B30823" w14:textId="3D6B3243" w:rsidR="00F87941" w:rsidRPr="00584D33" w:rsidRDefault="00BE76C8" w:rsidP="00584D33">
      <w:pPr>
        <w:spacing w:after="0" w:line="240" w:lineRule="auto"/>
        <w:ind w:firstLine="284"/>
        <w:jc w:val="both"/>
        <w:rPr>
          <w:rFonts w:ascii="Garamond" w:hAnsi="Garamond"/>
          <w:sz w:val="24"/>
          <w:szCs w:val="24"/>
        </w:rPr>
      </w:pPr>
      <w:r>
        <w:rPr>
          <w:rFonts w:ascii="Garamond" w:hAnsi="Garamond"/>
          <w:sz w:val="24"/>
          <w:szCs w:val="24"/>
        </w:rPr>
        <w:t xml:space="preserve">a) </w:t>
      </w:r>
      <w:r w:rsidR="00F87941" w:rsidRPr="00584D33">
        <w:rPr>
          <w:rFonts w:ascii="Garamond" w:hAnsi="Garamond"/>
          <w:sz w:val="24"/>
          <w:szCs w:val="24"/>
        </w:rPr>
        <w:t>shqyrtimin e dokumentacionit të depozituar nga kandidati;</w:t>
      </w:r>
    </w:p>
    <w:p w14:paraId="0D4BF565" w14:textId="54740230" w:rsidR="00F87941" w:rsidRPr="00584D33" w:rsidRDefault="00BE76C8" w:rsidP="00584D33">
      <w:pPr>
        <w:spacing w:after="0" w:line="240" w:lineRule="auto"/>
        <w:ind w:firstLine="284"/>
        <w:jc w:val="both"/>
        <w:rPr>
          <w:rFonts w:ascii="Garamond" w:hAnsi="Garamond"/>
          <w:sz w:val="24"/>
          <w:szCs w:val="24"/>
        </w:rPr>
      </w:pPr>
      <w:r>
        <w:rPr>
          <w:rFonts w:ascii="Garamond" w:hAnsi="Garamond"/>
          <w:sz w:val="24"/>
          <w:szCs w:val="24"/>
        </w:rPr>
        <w:lastRenderedPageBreak/>
        <w:t xml:space="preserve">b) </w:t>
      </w:r>
      <w:r w:rsidR="00F87941" w:rsidRPr="00584D33">
        <w:rPr>
          <w:rFonts w:ascii="Garamond" w:hAnsi="Garamond"/>
          <w:sz w:val="24"/>
          <w:szCs w:val="24"/>
        </w:rPr>
        <w:t>përgatitjen e projekt-aktit administrativ;</w:t>
      </w:r>
    </w:p>
    <w:p w14:paraId="3611CC87" w14:textId="4BD55234" w:rsidR="00F87941" w:rsidRPr="00584D33" w:rsidRDefault="00BE76C8" w:rsidP="00584D33">
      <w:pPr>
        <w:spacing w:after="0" w:line="240" w:lineRule="auto"/>
        <w:ind w:firstLine="284"/>
        <w:jc w:val="both"/>
        <w:rPr>
          <w:rFonts w:ascii="Garamond" w:hAnsi="Garamond"/>
          <w:sz w:val="24"/>
          <w:szCs w:val="24"/>
        </w:rPr>
      </w:pPr>
      <w:r>
        <w:rPr>
          <w:rFonts w:ascii="Garamond" w:hAnsi="Garamond"/>
          <w:sz w:val="24"/>
          <w:szCs w:val="24"/>
        </w:rPr>
        <w:t xml:space="preserve">c) </w:t>
      </w:r>
      <w:r w:rsidR="00F87941" w:rsidRPr="00584D33">
        <w:rPr>
          <w:rFonts w:ascii="Garamond" w:hAnsi="Garamond"/>
          <w:sz w:val="24"/>
          <w:szCs w:val="24"/>
        </w:rPr>
        <w:t xml:space="preserve">koordinimin me </w:t>
      </w:r>
      <w:r w:rsidR="00AF69E7">
        <w:rPr>
          <w:rFonts w:ascii="Garamond" w:hAnsi="Garamond"/>
          <w:sz w:val="24"/>
          <w:szCs w:val="24"/>
        </w:rPr>
        <w:t>k</w:t>
      </w:r>
      <w:r w:rsidR="00F87941" w:rsidRPr="00584D33">
        <w:rPr>
          <w:rFonts w:ascii="Garamond" w:hAnsi="Garamond"/>
          <w:sz w:val="24"/>
          <w:szCs w:val="24"/>
        </w:rPr>
        <w:t>ryetarin e Komisionit për përgatitjen e mbledhjes së Komisionit;</w:t>
      </w:r>
    </w:p>
    <w:p w14:paraId="63E030A8" w14:textId="3A3294A5" w:rsidR="00F87941" w:rsidRPr="00584D33" w:rsidRDefault="00F87941" w:rsidP="00584D33">
      <w:pPr>
        <w:spacing w:after="0" w:line="240" w:lineRule="auto"/>
        <w:ind w:firstLine="284"/>
        <w:jc w:val="both"/>
        <w:rPr>
          <w:rFonts w:ascii="Garamond" w:hAnsi="Garamond"/>
          <w:sz w:val="24"/>
          <w:szCs w:val="24"/>
        </w:rPr>
      </w:pPr>
      <w:r w:rsidRPr="00584D33">
        <w:rPr>
          <w:rFonts w:ascii="Garamond" w:hAnsi="Garamond"/>
          <w:sz w:val="24"/>
          <w:szCs w:val="24"/>
        </w:rPr>
        <w:t xml:space="preserve">ç) koordinimin me </w:t>
      </w:r>
      <w:r w:rsidR="00AF69E7">
        <w:rPr>
          <w:rFonts w:ascii="Garamond" w:hAnsi="Garamond"/>
          <w:sz w:val="24"/>
          <w:szCs w:val="24"/>
        </w:rPr>
        <w:t>k</w:t>
      </w:r>
      <w:r w:rsidRPr="00584D33">
        <w:rPr>
          <w:rFonts w:ascii="Garamond" w:hAnsi="Garamond"/>
          <w:sz w:val="24"/>
          <w:szCs w:val="24"/>
        </w:rPr>
        <w:t>ryetarin e Këshillit për përgatitjen e mbledhjes plenare të Këshillit;</w:t>
      </w:r>
    </w:p>
    <w:p w14:paraId="2AB7802A" w14:textId="61BB767C" w:rsidR="00F87941" w:rsidRPr="00584D33" w:rsidRDefault="00BE76C8" w:rsidP="00584D33">
      <w:pPr>
        <w:spacing w:after="0" w:line="240" w:lineRule="auto"/>
        <w:ind w:firstLine="284"/>
        <w:jc w:val="both"/>
        <w:rPr>
          <w:rFonts w:ascii="Garamond" w:hAnsi="Garamond"/>
          <w:sz w:val="24"/>
          <w:szCs w:val="24"/>
        </w:rPr>
      </w:pPr>
      <w:r>
        <w:rPr>
          <w:rFonts w:ascii="Garamond" w:hAnsi="Garamond"/>
          <w:sz w:val="24"/>
          <w:szCs w:val="24"/>
        </w:rPr>
        <w:t xml:space="preserve">d) </w:t>
      </w:r>
      <w:r w:rsidR="00F87941" w:rsidRPr="00584D33">
        <w:rPr>
          <w:rFonts w:ascii="Garamond" w:hAnsi="Garamond"/>
          <w:sz w:val="24"/>
          <w:szCs w:val="24"/>
        </w:rPr>
        <w:t>njoftimet për kandidatin.</w:t>
      </w:r>
    </w:p>
    <w:p w14:paraId="5CBC8AA5" w14:textId="6FBD520E" w:rsidR="00F87941" w:rsidRPr="00584D33" w:rsidRDefault="00BE76C8" w:rsidP="00584D33">
      <w:pPr>
        <w:spacing w:after="0" w:line="240" w:lineRule="auto"/>
        <w:ind w:firstLine="284"/>
        <w:jc w:val="both"/>
        <w:rPr>
          <w:rFonts w:ascii="Garamond" w:hAnsi="Garamond"/>
          <w:sz w:val="24"/>
          <w:szCs w:val="24"/>
        </w:rPr>
      </w:pPr>
      <w:r>
        <w:rPr>
          <w:rFonts w:ascii="Garamond" w:hAnsi="Garamond"/>
          <w:sz w:val="24"/>
          <w:szCs w:val="24"/>
        </w:rPr>
        <w:t xml:space="preserve">7. </w:t>
      </w:r>
      <w:r w:rsidR="00F87941" w:rsidRPr="00584D33">
        <w:rPr>
          <w:rFonts w:ascii="Garamond" w:hAnsi="Garamond"/>
          <w:sz w:val="24"/>
          <w:szCs w:val="24"/>
        </w:rPr>
        <w:t>Procedura administrative e verifikimit të kandidatëve realizohet në katër faza:</w:t>
      </w:r>
    </w:p>
    <w:p w14:paraId="481FCF68" w14:textId="4D01D4AD" w:rsidR="00F87941" w:rsidRPr="00584D33" w:rsidRDefault="00BE76C8" w:rsidP="00584D33">
      <w:pPr>
        <w:spacing w:after="0" w:line="240" w:lineRule="auto"/>
        <w:ind w:firstLine="284"/>
        <w:jc w:val="both"/>
        <w:rPr>
          <w:rFonts w:ascii="Garamond" w:hAnsi="Garamond"/>
          <w:sz w:val="24"/>
          <w:szCs w:val="24"/>
        </w:rPr>
      </w:pPr>
      <w:r>
        <w:rPr>
          <w:rFonts w:ascii="Garamond" w:hAnsi="Garamond"/>
          <w:sz w:val="24"/>
          <w:szCs w:val="24"/>
        </w:rPr>
        <w:t xml:space="preserve">a) </w:t>
      </w:r>
      <w:r w:rsidR="00F87941" w:rsidRPr="00584D33">
        <w:rPr>
          <w:rFonts w:ascii="Garamond" w:hAnsi="Garamond"/>
          <w:sz w:val="24"/>
          <w:szCs w:val="24"/>
        </w:rPr>
        <w:t>veprimet procedurale paraprake të relatorit të çështjes;</w:t>
      </w:r>
    </w:p>
    <w:p w14:paraId="07649F1A" w14:textId="5A48D8C6" w:rsidR="00F87941" w:rsidRPr="00584D33" w:rsidRDefault="00BE76C8" w:rsidP="00584D33">
      <w:pPr>
        <w:spacing w:after="0" w:line="240" w:lineRule="auto"/>
        <w:ind w:firstLine="284"/>
        <w:jc w:val="both"/>
        <w:rPr>
          <w:rFonts w:ascii="Garamond" w:hAnsi="Garamond"/>
          <w:sz w:val="24"/>
          <w:szCs w:val="24"/>
        </w:rPr>
      </w:pPr>
      <w:r>
        <w:rPr>
          <w:rFonts w:ascii="Garamond" w:hAnsi="Garamond"/>
          <w:sz w:val="24"/>
          <w:szCs w:val="24"/>
        </w:rPr>
        <w:t xml:space="preserve">b) </w:t>
      </w:r>
      <w:r w:rsidR="00F87941" w:rsidRPr="00584D33">
        <w:rPr>
          <w:rFonts w:ascii="Garamond" w:hAnsi="Garamond"/>
          <w:sz w:val="24"/>
          <w:szCs w:val="24"/>
        </w:rPr>
        <w:t>veprimet procedurale dhe verifikuese të relatorit të çështjes;</w:t>
      </w:r>
    </w:p>
    <w:p w14:paraId="3A386583" w14:textId="37B0FB4C" w:rsidR="00F87941" w:rsidRPr="00584D33" w:rsidRDefault="00BE76C8" w:rsidP="00584D33">
      <w:pPr>
        <w:spacing w:after="0" w:line="240" w:lineRule="auto"/>
        <w:ind w:firstLine="284"/>
        <w:jc w:val="both"/>
        <w:rPr>
          <w:rFonts w:ascii="Garamond" w:hAnsi="Garamond"/>
          <w:sz w:val="24"/>
          <w:szCs w:val="24"/>
        </w:rPr>
      </w:pPr>
      <w:r>
        <w:rPr>
          <w:rFonts w:ascii="Garamond" w:hAnsi="Garamond"/>
          <w:sz w:val="24"/>
          <w:szCs w:val="24"/>
        </w:rPr>
        <w:t xml:space="preserve">c) </w:t>
      </w:r>
      <w:r w:rsidR="00F87941" w:rsidRPr="00584D33">
        <w:rPr>
          <w:rFonts w:ascii="Garamond" w:hAnsi="Garamond"/>
          <w:sz w:val="24"/>
          <w:szCs w:val="24"/>
        </w:rPr>
        <w:t>shqyrtimi dhe miratimi i projekt-aktit të verifikimit nga Komisioni;</w:t>
      </w:r>
    </w:p>
    <w:p w14:paraId="209B2DDB" w14:textId="2B6CC1C2" w:rsidR="00F87941" w:rsidRPr="00584D33" w:rsidRDefault="00BE76C8" w:rsidP="00584D33">
      <w:pPr>
        <w:spacing w:after="0" w:line="240" w:lineRule="auto"/>
        <w:ind w:firstLine="284"/>
        <w:jc w:val="both"/>
        <w:rPr>
          <w:rFonts w:ascii="Garamond" w:hAnsi="Garamond"/>
          <w:sz w:val="24"/>
          <w:szCs w:val="24"/>
        </w:rPr>
      </w:pPr>
      <w:r>
        <w:rPr>
          <w:rFonts w:ascii="Garamond" w:hAnsi="Garamond"/>
          <w:sz w:val="24"/>
          <w:szCs w:val="24"/>
        </w:rPr>
        <w:t xml:space="preserve">ç) </w:t>
      </w:r>
      <w:r w:rsidR="00F87941" w:rsidRPr="00584D33">
        <w:rPr>
          <w:rFonts w:ascii="Garamond" w:hAnsi="Garamond"/>
          <w:sz w:val="24"/>
          <w:szCs w:val="24"/>
        </w:rPr>
        <w:t>shqyrtimi dhe miratimi i projekt-aktit të verifikimit nga Këshilli.</w:t>
      </w:r>
    </w:p>
    <w:p w14:paraId="7AC38129" w14:textId="77777777" w:rsidR="00F87941" w:rsidRPr="00AF69E7" w:rsidRDefault="00F87941" w:rsidP="00584D33">
      <w:pPr>
        <w:spacing w:after="0" w:line="240" w:lineRule="auto"/>
        <w:ind w:firstLine="284"/>
        <w:jc w:val="both"/>
        <w:rPr>
          <w:rFonts w:ascii="Garamond" w:hAnsi="Garamond"/>
          <w:b/>
          <w:sz w:val="24"/>
          <w:szCs w:val="24"/>
        </w:rPr>
      </w:pPr>
      <w:r w:rsidRPr="00AF69E7">
        <w:rPr>
          <w:rFonts w:ascii="Garamond" w:hAnsi="Garamond"/>
          <w:b/>
          <w:sz w:val="24"/>
          <w:szCs w:val="24"/>
        </w:rPr>
        <w:t>B. Të drejtat procedurale të kandidatit</w:t>
      </w:r>
    </w:p>
    <w:p w14:paraId="4093D297" w14:textId="68B6A097" w:rsidR="00F87941" w:rsidRPr="00584D33" w:rsidRDefault="00C71D33" w:rsidP="00584D33">
      <w:pPr>
        <w:spacing w:after="0" w:line="240" w:lineRule="auto"/>
        <w:ind w:firstLine="284"/>
        <w:jc w:val="both"/>
        <w:rPr>
          <w:rFonts w:ascii="Garamond" w:hAnsi="Garamond"/>
          <w:sz w:val="24"/>
          <w:szCs w:val="24"/>
        </w:rPr>
      </w:pPr>
      <w:r>
        <w:rPr>
          <w:rFonts w:ascii="Garamond" w:hAnsi="Garamond"/>
          <w:sz w:val="24"/>
          <w:szCs w:val="24"/>
        </w:rPr>
        <w:t xml:space="preserve">1. </w:t>
      </w:r>
      <w:r w:rsidR="00F87941" w:rsidRPr="00584D33">
        <w:rPr>
          <w:rFonts w:ascii="Garamond" w:hAnsi="Garamond"/>
          <w:sz w:val="24"/>
          <w:szCs w:val="24"/>
        </w:rPr>
        <w:t>Kandidati ka të drejtë të njoftohet për relatorin e çështjes menjëherë me fillimin e procedurës së verifikimit,</w:t>
      </w:r>
    </w:p>
    <w:p w14:paraId="0202B5F0" w14:textId="0215F464" w:rsidR="00F87941" w:rsidRPr="00584D33" w:rsidRDefault="00C71D33" w:rsidP="00584D33">
      <w:pPr>
        <w:spacing w:after="0" w:line="240" w:lineRule="auto"/>
        <w:ind w:firstLine="284"/>
        <w:jc w:val="both"/>
        <w:rPr>
          <w:rFonts w:ascii="Garamond" w:hAnsi="Garamond"/>
          <w:sz w:val="24"/>
          <w:szCs w:val="24"/>
        </w:rPr>
      </w:pPr>
      <w:r>
        <w:rPr>
          <w:rFonts w:ascii="Garamond" w:hAnsi="Garamond"/>
          <w:sz w:val="24"/>
          <w:szCs w:val="24"/>
        </w:rPr>
        <w:t xml:space="preserve">2. </w:t>
      </w:r>
      <w:r w:rsidR="00F87941" w:rsidRPr="00584D33">
        <w:rPr>
          <w:rFonts w:ascii="Garamond" w:hAnsi="Garamond"/>
          <w:sz w:val="24"/>
          <w:szCs w:val="24"/>
        </w:rPr>
        <w:t xml:space="preserve">Kandidati ka të drejtë që, brenda 3 ditëve nga njoftimi për relatorin e çështjes, të kërkojë përjashtimin e tij, kur ekziston një nga shkaqet e parashikuara në nenin 174, të </w:t>
      </w:r>
      <w:r w:rsidR="00AF69E7" w:rsidRPr="00584D33">
        <w:rPr>
          <w:rFonts w:ascii="Garamond" w:hAnsi="Garamond"/>
          <w:sz w:val="24"/>
          <w:szCs w:val="24"/>
        </w:rPr>
        <w:t>ligjit për qeverisjen</w:t>
      </w:r>
      <w:r w:rsidR="00F87941" w:rsidRPr="00584D33">
        <w:rPr>
          <w:rFonts w:ascii="Garamond" w:hAnsi="Garamond"/>
          <w:sz w:val="24"/>
          <w:szCs w:val="24"/>
        </w:rPr>
        <w:t>, dhe relatori nuk heq dorë vetë nga shqyrtimi i çështjes. Këtë të drejtë kandidati e ka edhe ndaj çdo anëtari tjetër të Këshillit.</w:t>
      </w:r>
    </w:p>
    <w:p w14:paraId="3D0A6BD0" w14:textId="74193D11" w:rsidR="00F87941" w:rsidRPr="00584D33" w:rsidRDefault="00C71D33" w:rsidP="00584D33">
      <w:pPr>
        <w:spacing w:after="0" w:line="240" w:lineRule="auto"/>
        <w:ind w:firstLine="284"/>
        <w:jc w:val="both"/>
        <w:rPr>
          <w:rFonts w:ascii="Garamond" w:hAnsi="Garamond"/>
          <w:sz w:val="24"/>
          <w:szCs w:val="24"/>
        </w:rPr>
      </w:pPr>
      <w:r>
        <w:rPr>
          <w:rFonts w:ascii="Garamond" w:hAnsi="Garamond"/>
          <w:sz w:val="24"/>
          <w:szCs w:val="24"/>
        </w:rPr>
        <w:t xml:space="preserve">3. </w:t>
      </w:r>
      <w:r w:rsidR="00F87941" w:rsidRPr="00584D33">
        <w:rPr>
          <w:rFonts w:ascii="Garamond" w:hAnsi="Garamond"/>
          <w:sz w:val="24"/>
          <w:szCs w:val="24"/>
        </w:rPr>
        <w:t xml:space="preserve">Vendimi për përjashtimin e relatorit të çështjes dhe/ose të çdo anëtari tjetër të Këshillit merret nga </w:t>
      </w:r>
      <w:r w:rsidR="00AF69E7">
        <w:rPr>
          <w:rFonts w:ascii="Garamond" w:hAnsi="Garamond"/>
          <w:sz w:val="24"/>
          <w:szCs w:val="24"/>
        </w:rPr>
        <w:t>k</w:t>
      </w:r>
      <w:r w:rsidR="00F87941" w:rsidRPr="00584D33">
        <w:rPr>
          <w:rFonts w:ascii="Garamond" w:hAnsi="Garamond"/>
          <w:sz w:val="24"/>
          <w:szCs w:val="24"/>
        </w:rPr>
        <w:t>ryetari i Këshillit. Kur kërkohet përjashtimi i Kryetarit të Këshillit, vendimi merret nga zëvendëskryetari.</w:t>
      </w:r>
    </w:p>
    <w:p w14:paraId="53D6EA2C" w14:textId="444B739A" w:rsidR="00F87941" w:rsidRPr="00584D33" w:rsidRDefault="00C71D33" w:rsidP="00584D33">
      <w:pPr>
        <w:spacing w:after="0" w:line="240" w:lineRule="auto"/>
        <w:ind w:firstLine="284"/>
        <w:jc w:val="both"/>
        <w:rPr>
          <w:rFonts w:ascii="Garamond" w:hAnsi="Garamond"/>
          <w:sz w:val="24"/>
          <w:szCs w:val="24"/>
        </w:rPr>
      </w:pPr>
      <w:r>
        <w:rPr>
          <w:rFonts w:ascii="Garamond" w:hAnsi="Garamond"/>
          <w:sz w:val="24"/>
          <w:szCs w:val="24"/>
        </w:rPr>
        <w:t xml:space="preserve">4. </w:t>
      </w:r>
      <w:r w:rsidR="00F87941" w:rsidRPr="00584D33">
        <w:rPr>
          <w:rFonts w:ascii="Garamond" w:hAnsi="Garamond"/>
          <w:sz w:val="24"/>
          <w:szCs w:val="24"/>
        </w:rPr>
        <w:t>Kandidati ka të drejtë që, në çdo fazë të procedurës së verifikimit, me kërkesën e tij, të njihet me dokumentet e dosjes së kandidimit dhe aktet procedurale të kryera nga relatori dhe Këshilli për verifikimin e kandidaturës, si edhe të marrë kopje të tyre, sipas rregullave të Kodit të Procedurave Administrative dhe atyre të përcaktuara në këtë rregullore.</w:t>
      </w:r>
    </w:p>
    <w:p w14:paraId="76E28222" w14:textId="1D9EBA68" w:rsidR="00F87941" w:rsidRPr="00584D33" w:rsidRDefault="00C71D33" w:rsidP="00584D33">
      <w:pPr>
        <w:spacing w:after="0" w:line="240" w:lineRule="auto"/>
        <w:ind w:firstLine="284"/>
        <w:jc w:val="both"/>
        <w:rPr>
          <w:rFonts w:ascii="Garamond" w:hAnsi="Garamond"/>
          <w:sz w:val="24"/>
          <w:szCs w:val="24"/>
        </w:rPr>
      </w:pPr>
      <w:r>
        <w:rPr>
          <w:rFonts w:ascii="Garamond" w:hAnsi="Garamond"/>
          <w:sz w:val="24"/>
          <w:szCs w:val="24"/>
        </w:rPr>
        <w:t xml:space="preserve">5. </w:t>
      </w:r>
      <w:r w:rsidR="00F87941" w:rsidRPr="00584D33">
        <w:rPr>
          <w:rFonts w:ascii="Garamond" w:hAnsi="Garamond"/>
          <w:sz w:val="24"/>
          <w:szCs w:val="24"/>
        </w:rPr>
        <w:t>Kryesisht apo mbi kërkesën e Këshillit, kandidati ka të drejtë të paraqesë shpjegime me shkrim për faktet, rrethanat apo çështjet ligjore të lidhura me kandidimin e tij/saj, si dhe të depozitojë dokumente shkresore shtesë, në mbështetje të këtyre shpjegimeve.</w:t>
      </w:r>
    </w:p>
    <w:p w14:paraId="6AA73E9F" w14:textId="6D61EAFD" w:rsidR="00F87941" w:rsidRPr="00584D33" w:rsidRDefault="00C71D33" w:rsidP="00584D33">
      <w:pPr>
        <w:spacing w:after="0" w:line="240" w:lineRule="auto"/>
        <w:ind w:firstLine="284"/>
        <w:jc w:val="both"/>
        <w:rPr>
          <w:rFonts w:ascii="Garamond" w:hAnsi="Garamond"/>
          <w:sz w:val="24"/>
          <w:szCs w:val="24"/>
        </w:rPr>
      </w:pPr>
      <w:r>
        <w:rPr>
          <w:rFonts w:ascii="Garamond" w:hAnsi="Garamond"/>
          <w:sz w:val="24"/>
          <w:szCs w:val="24"/>
        </w:rPr>
        <w:t xml:space="preserve">6. </w:t>
      </w:r>
      <w:r w:rsidR="00F87941" w:rsidRPr="00584D33">
        <w:rPr>
          <w:rFonts w:ascii="Garamond" w:hAnsi="Garamond"/>
          <w:sz w:val="24"/>
          <w:szCs w:val="24"/>
        </w:rPr>
        <w:t>Kandidati ka të drejtë të tërhiqet në çdo kohë nga kandidimi, duke e njoftuar me shkrim Këshillin. Pas këtij njoftimi, me propozim të relatorit të çështjes, përcjellë nga Komisioni, Këshilli vendos menjëherë përfundimin e procedurës së verifikimit të kandidatit. Akti i Këshillit për përfundimin e procedurës së verifikimit, i njoftohet menjëherë kandidatit dhe bëhet publik në faqen zyrtare të Këshillit.</w:t>
      </w:r>
    </w:p>
    <w:p w14:paraId="71C6FCB8" w14:textId="77777777" w:rsidR="00F87941" w:rsidRPr="00254FB2" w:rsidRDefault="00F87941" w:rsidP="00584D33">
      <w:pPr>
        <w:spacing w:after="0" w:line="240" w:lineRule="auto"/>
        <w:ind w:firstLine="284"/>
        <w:jc w:val="both"/>
        <w:rPr>
          <w:rFonts w:ascii="Garamond" w:hAnsi="Garamond"/>
          <w:b/>
          <w:sz w:val="24"/>
          <w:szCs w:val="24"/>
        </w:rPr>
      </w:pPr>
      <w:r w:rsidRPr="00254FB2">
        <w:rPr>
          <w:rFonts w:ascii="Garamond" w:hAnsi="Garamond"/>
          <w:b/>
          <w:sz w:val="24"/>
          <w:szCs w:val="24"/>
        </w:rPr>
        <w:t>C. Afatet dhe llogaritja e tyre</w:t>
      </w:r>
    </w:p>
    <w:p w14:paraId="3DEED7AA" w14:textId="6080E97D" w:rsidR="00F87941" w:rsidRPr="00584D33" w:rsidRDefault="00C71D33" w:rsidP="00584D33">
      <w:pPr>
        <w:spacing w:after="0" w:line="240" w:lineRule="auto"/>
        <w:ind w:firstLine="284"/>
        <w:jc w:val="both"/>
        <w:rPr>
          <w:rFonts w:ascii="Garamond" w:hAnsi="Garamond"/>
          <w:sz w:val="24"/>
          <w:szCs w:val="24"/>
        </w:rPr>
      </w:pPr>
      <w:r>
        <w:rPr>
          <w:rFonts w:ascii="Garamond" w:hAnsi="Garamond"/>
          <w:sz w:val="24"/>
          <w:szCs w:val="24"/>
        </w:rPr>
        <w:t xml:space="preserve">1. </w:t>
      </w:r>
      <w:r w:rsidR="00F87941" w:rsidRPr="00584D33">
        <w:rPr>
          <w:rFonts w:ascii="Garamond" w:hAnsi="Garamond"/>
          <w:sz w:val="24"/>
          <w:szCs w:val="24"/>
        </w:rPr>
        <w:t>Afatet në procedurën e verifikimit të kandidatëve caktohen në ditë kalendarike.</w:t>
      </w:r>
    </w:p>
    <w:p w14:paraId="0ED46682" w14:textId="72E7732A" w:rsidR="00F87941" w:rsidRPr="00584D33" w:rsidRDefault="002F1868" w:rsidP="00584D33">
      <w:pPr>
        <w:spacing w:after="0" w:line="240" w:lineRule="auto"/>
        <w:ind w:firstLine="284"/>
        <w:jc w:val="both"/>
        <w:rPr>
          <w:rFonts w:ascii="Garamond" w:hAnsi="Garamond"/>
          <w:sz w:val="24"/>
          <w:szCs w:val="24"/>
        </w:rPr>
      </w:pPr>
      <w:r>
        <w:rPr>
          <w:rFonts w:ascii="Garamond" w:hAnsi="Garamond"/>
          <w:sz w:val="24"/>
          <w:szCs w:val="24"/>
        </w:rPr>
        <w:t xml:space="preserve">2. </w:t>
      </w:r>
      <w:r w:rsidR="00F87941" w:rsidRPr="00584D33">
        <w:rPr>
          <w:rFonts w:ascii="Garamond" w:hAnsi="Garamond"/>
          <w:sz w:val="24"/>
          <w:szCs w:val="24"/>
        </w:rPr>
        <w:t>Të shtunat, të dielat dhe ditët e festave zyrtare nuk pengojnë fillimin dhe kohëzgjatjen e afateve. Kur dita e fundit e një afati bie e shtunë, e diel ose një ditë feste zyrtare, afati mbaron në ditën e punës që vjen pas saj.</w:t>
      </w:r>
    </w:p>
    <w:p w14:paraId="056D433A" w14:textId="3439F876" w:rsidR="00F87941" w:rsidRPr="00584D33" w:rsidRDefault="002F1868" w:rsidP="00584D33">
      <w:pPr>
        <w:spacing w:after="0" w:line="240" w:lineRule="auto"/>
        <w:ind w:firstLine="284"/>
        <w:jc w:val="both"/>
        <w:rPr>
          <w:rFonts w:ascii="Garamond" w:hAnsi="Garamond"/>
          <w:sz w:val="24"/>
          <w:szCs w:val="24"/>
        </w:rPr>
      </w:pPr>
      <w:r>
        <w:rPr>
          <w:rFonts w:ascii="Garamond" w:hAnsi="Garamond"/>
          <w:sz w:val="24"/>
          <w:szCs w:val="24"/>
        </w:rPr>
        <w:t xml:space="preserve">3. </w:t>
      </w:r>
      <w:r w:rsidR="00F87941" w:rsidRPr="00584D33">
        <w:rPr>
          <w:rFonts w:ascii="Garamond" w:hAnsi="Garamond"/>
          <w:sz w:val="24"/>
          <w:szCs w:val="24"/>
        </w:rPr>
        <w:t>Dita e fundit e afatit të kryerjes së veprimit procedural, paraqitjes së kërkesave dhe shpjegimeve, vazhdon deri në orën 24 të saj. Afati nuk quhet i humbur, kur kërkesa, shpjegimet ose akti është dërguar me postë edhe në ditën e fundit të afatit.</w:t>
      </w:r>
    </w:p>
    <w:p w14:paraId="06A416B2" w14:textId="77777777" w:rsidR="00F87941" w:rsidRPr="00805D6C" w:rsidRDefault="00F87941" w:rsidP="00584D33">
      <w:pPr>
        <w:spacing w:after="0" w:line="240" w:lineRule="auto"/>
        <w:ind w:firstLine="284"/>
        <w:jc w:val="both"/>
        <w:rPr>
          <w:rFonts w:ascii="Garamond" w:hAnsi="Garamond"/>
          <w:b/>
          <w:sz w:val="24"/>
          <w:szCs w:val="24"/>
        </w:rPr>
      </w:pPr>
      <w:r w:rsidRPr="00805D6C">
        <w:rPr>
          <w:rFonts w:ascii="Garamond" w:hAnsi="Garamond"/>
          <w:b/>
          <w:sz w:val="24"/>
          <w:szCs w:val="24"/>
        </w:rPr>
        <w:t>Ç. Njoftimet</w:t>
      </w:r>
    </w:p>
    <w:p w14:paraId="13187AC2" w14:textId="2EFD976B" w:rsidR="00F87941" w:rsidRPr="00584D33" w:rsidRDefault="002F1868" w:rsidP="00584D33">
      <w:pPr>
        <w:spacing w:after="0" w:line="240" w:lineRule="auto"/>
        <w:ind w:firstLine="284"/>
        <w:jc w:val="both"/>
        <w:rPr>
          <w:rFonts w:ascii="Garamond" w:hAnsi="Garamond"/>
          <w:sz w:val="24"/>
          <w:szCs w:val="24"/>
        </w:rPr>
      </w:pPr>
      <w:r>
        <w:rPr>
          <w:rFonts w:ascii="Garamond" w:hAnsi="Garamond"/>
          <w:sz w:val="24"/>
          <w:szCs w:val="24"/>
        </w:rPr>
        <w:t xml:space="preserve">1. </w:t>
      </w:r>
      <w:r w:rsidR="00F87941" w:rsidRPr="00584D33">
        <w:rPr>
          <w:rFonts w:ascii="Garamond" w:hAnsi="Garamond"/>
          <w:sz w:val="24"/>
          <w:szCs w:val="24"/>
        </w:rPr>
        <w:t>Njoftimet e Këshillit drejtuar kandidatit gjatë procedurës së verifikimit bëhen me:</w:t>
      </w:r>
    </w:p>
    <w:p w14:paraId="2D2A1482" w14:textId="51A6A176" w:rsidR="00F87941" w:rsidRPr="00584D33" w:rsidRDefault="002F1868" w:rsidP="00584D33">
      <w:pPr>
        <w:spacing w:after="0" w:line="240" w:lineRule="auto"/>
        <w:ind w:firstLine="284"/>
        <w:jc w:val="both"/>
        <w:rPr>
          <w:rFonts w:ascii="Garamond" w:hAnsi="Garamond"/>
          <w:sz w:val="24"/>
          <w:szCs w:val="24"/>
        </w:rPr>
      </w:pPr>
      <w:r>
        <w:rPr>
          <w:rFonts w:ascii="Garamond" w:hAnsi="Garamond"/>
          <w:sz w:val="24"/>
          <w:szCs w:val="24"/>
        </w:rPr>
        <w:t xml:space="preserve">a) </w:t>
      </w:r>
      <w:r w:rsidR="00F87941" w:rsidRPr="00584D33">
        <w:rPr>
          <w:rFonts w:ascii="Garamond" w:hAnsi="Garamond"/>
          <w:sz w:val="24"/>
          <w:szCs w:val="24"/>
        </w:rPr>
        <w:t>shkresë, në adresën postare ose në adresën elektronike zyrtare për kandidatin prokuror apo;</w:t>
      </w:r>
    </w:p>
    <w:p w14:paraId="42618343" w14:textId="008D118D" w:rsidR="00F87941" w:rsidRPr="00584D33" w:rsidRDefault="002F1868" w:rsidP="00584D33">
      <w:pPr>
        <w:spacing w:after="0" w:line="240" w:lineRule="auto"/>
        <w:ind w:firstLine="284"/>
        <w:jc w:val="both"/>
        <w:rPr>
          <w:rFonts w:ascii="Garamond" w:hAnsi="Garamond"/>
          <w:sz w:val="24"/>
          <w:szCs w:val="24"/>
        </w:rPr>
      </w:pPr>
      <w:r>
        <w:rPr>
          <w:rFonts w:ascii="Garamond" w:hAnsi="Garamond"/>
          <w:sz w:val="24"/>
          <w:szCs w:val="24"/>
        </w:rPr>
        <w:t xml:space="preserve">b) </w:t>
      </w:r>
      <w:r w:rsidR="00F87941" w:rsidRPr="00584D33">
        <w:rPr>
          <w:rFonts w:ascii="Garamond" w:hAnsi="Garamond"/>
          <w:sz w:val="24"/>
          <w:szCs w:val="24"/>
        </w:rPr>
        <w:t>në adresën postare ose elektronike të deklaruar për këtë qëllim, pranë Këshillit, nga kandidati jo prokuror.</w:t>
      </w:r>
    </w:p>
    <w:p w14:paraId="31F5787C" w14:textId="3EE6EDFE" w:rsidR="00F87941" w:rsidRPr="00584D33" w:rsidRDefault="002F1868" w:rsidP="00584D33">
      <w:pPr>
        <w:spacing w:after="0" w:line="240" w:lineRule="auto"/>
        <w:ind w:firstLine="284"/>
        <w:jc w:val="both"/>
        <w:rPr>
          <w:rFonts w:ascii="Garamond" w:hAnsi="Garamond"/>
          <w:sz w:val="24"/>
          <w:szCs w:val="24"/>
        </w:rPr>
      </w:pPr>
      <w:r>
        <w:rPr>
          <w:rFonts w:ascii="Garamond" w:hAnsi="Garamond"/>
          <w:sz w:val="24"/>
          <w:szCs w:val="24"/>
        </w:rPr>
        <w:t xml:space="preserve">2. </w:t>
      </w:r>
      <w:r w:rsidR="00F87941" w:rsidRPr="00584D33">
        <w:rPr>
          <w:rFonts w:ascii="Garamond" w:hAnsi="Garamond"/>
          <w:sz w:val="24"/>
          <w:szCs w:val="24"/>
        </w:rPr>
        <w:t>Njoftimet dhe kërkesat e kandidatit drejtuar Këshillit bëhen me shkrim, duke i depozituar drejtpërdrejt pranë Këshillit ose në adresën e tij elektronike, adresë e cila iu është bërë e njohur për këtë qëllim secilit kandidat, me fillimin e procedurave të verifikimit të kandidaturave si dhe përmes publikimit të saj në faqen zyrtare të Këshillit.</w:t>
      </w:r>
    </w:p>
    <w:p w14:paraId="311BEA0A" w14:textId="3C4503B7" w:rsidR="00F87941" w:rsidRPr="00584D33" w:rsidRDefault="002F1868" w:rsidP="00584D33">
      <w:pPr>
        <w:spacing w:after="0" w:line="240" w:lineRule="auto"/>
        <w:ind w:firstLine="284"/>
        <w:jc w:val="both"/>
        <w:rPr>
          <w:rFonts w:ascii="Garamond" w:hAnsi="Garamond"/>
          <w:sz w:val="24"/>
          <w:szCs w:val="24"/>
        </w:rPr>
      </w:pPr>
      <w:r>
        <w:rPr>
          <w:rFonts w:ascii="Garamond" w:hAnsi="Garamond"/>
          <w:sz w:val="24"/>
          <w:szCs w:val="24"/>
        </w:rPr>
        <w:t xml:space="preserve">3. </w:t>
      </w:r>
      <w:r w:rsidR="00F87941" w:rsidRPr="00584D33">
        <w:rPr>
          <w:rFonts w:ascii="Garamond" w:hAnsi="Garamond"/>
          <w:sz w:val="24"/>
          <w:szCs w:val="24"/>
        </w:rPr>
        <w:t>Kandidati ka detyrimin të njoftojë menjëherë me shkrim Këshillin për çdo ndryshim të mëvonshëm të adresës postare dhe elektronike të deklaruar.</w:t>
      </w:r>
    </w:p>
    <w:p w14:paraId="50634C33" w14:textId="77777777" w:rsidR="00F87941" w:rsidRPr="00584D33" w:rsidRDefault="00F87941" w:rsidP="00584D33">
      <w:pPr>
        <w:spacing w:after="0" w:line="240" w:lineRule="auto"/>
        <w:ind w:firstLine="284"/>
        <w:jc w:val="both"/>
        <w:rPr>
          <w:rFonts w:ascii="Garamond" w:hAnsi="Garamond"/>
          <w:sz w:val="24"/>
          <w:szCs w:val="24"/>
        </w:rPr>
      </w:pPr>
      <w:r w:rsidRPr="00584D33">
        <w:rPr>
          <w:rFonts w:ascii="Garamond" w:hAnsi="Garamond"/>
          <w:sz w:val="24"/>
          <w:szCs w:val="24"/>
        </w:rPr>
        <w:t>VI.  FAZAT E PROCEDURËS SË VERIFIKIMIT TË KANDIDATËVE</w:t>
      </w:r>
    </w:p>
    <w:p w14:paraId="1CF75DF6" w14:textId="77777777" w:rsidR="00F87941" w:rsidRPr="006C4D6A" w:rsidRDefault="00F87941" w:rsidP="00584D33">
      <w:pPr>
        <w:spacing w:after="0" w:line="240" w:lineRule="auto"/>
        <w:ind w:firstLine="284"/>
        <w:jc w:val="both"/>
        <w:rPr>
          <w:rFonts w:ascii="Garamond" w:hAnsi="Garamond"/>
          <w:b/>
          <w:sz w:val="24"/>
          <w:szCs w:val="24"/>
        </w:rPr>
      </w:pPr>
      <w:r w:rsidRPr="006C4D6A">
        <w:rPr>
          <w:rFonts w:ascii="Garamond" w:hAnsi="Garamond"/>
          <w:b/>
          <w:sz w:val="24"/>
          <w:szCs w:val="24"/>
        </w:rPr>
        <w:t>A. Veprimet procedurale paraprake të relatorit të çështjes dhe përjashtimi i tij</w:t>
      </w:r>
    </w:p>
    <w:p w14:paraId="1AE228F3" w14:textId="3EAC4BA3" w:rsidR="00F87941" w:rsidRPr="00584D33" w:rsidRDefault="002F1868" w:rsidP="00584D33">
      <w:pPr>
        <w:spacing w:after="0" w:line="240" w:lineRule="auto"/>
        <w:ind w:firstLine="284"/>
        <w:jc w:val="both"/>
        <w:rPr>
          <w:rFonts w:ascii="Garamond" w:hAnsi="Garamond"/>
          <w:sz w:val="24"/>
          <w:szCs w:val="24"/>
        </w:rPr>
      </w:pPr>
      <w:r>
        <w:rPr>
          <w:rFonts w:ascii="Garamond" w:hAnsi="Garamond"/>
          <w:sz w:val="24"/>
          <w:szCs w:val="24"/>
        </w:rPr>
        <w:t xml:space="preserve">1. </w:t>
      </w:r>
      <w:r w:rsidR="00F87941" w:rsidRPr="00584D33">
        <w:rPr>
          <w:rFonts w:ascii="Garamond" w:hAnsi="Garamond"/>
          <w:sz w:val="24"/>
          <w:szCs w:val="24"/>
        </w:rPr>
        <w:t>Pas caktimit me short, relatori i çështjes njofton kandidatin për fillimin e procedurës së verifikimit, duke i bërë të ditur të drejtën që ka për të kërkuar përjashtimin e tij dhe/ose të çdo anëtari të Këshillit.</w:t>
      </w:r>
    </w:p>
    <w:p w14:paraId="7149BBA1" w14:textId="72DE82FB" w:rsidR="00F87941" w:rsidRPr="00584D33" w:rsidRDefault="002F1868" w:rsidP="00584D33">
      <w:pPr>
        <w:spacing w:after="0" w:line="240" w:lineRule="auto"/>
        <w:ind w:firstLine="284"/>
        <w:jc w:val="both"/>
        <w:rPr>
          <w:rFonts w:ascii="Garamond" w:hAnsi="Garamond"/>
          <w:sz w:val="24"/>
          <w:szCs w:val="24"/>
        </w:rPr>
      </w:pPr>
      <w:r>
        <w:rPr>
          <w:rFonts w:ascii="Garamond" w:hAnsi="Garamond"/>
          <w:sz w:val="24"/>
          <w:szCs w:val="24"/>
        </w:rPr>
        <w:lastRenderedPageBreak/>
        <w:t xml:space="preserve">2. </w:t>
      </w:r>
      <w:r w:rsidR="00F87941" w:rsidRPr="00584D33">
        <w:rPr>
          <w:rFonts w:ascii="Garamond" w:hAnsi="Garamond"/>
          <w:sz w:val="24"/>
          <w:szCs w:val="24"/>
        </w:rPr>
        <w:t>Në rast se kandidati paraqet kërkesë për përjashtimin e relatorit të çështjes, Këshilli vendos jo më vonë se 3 ditë nga depozitimi i saj. Nëse relatori i çështjes përjashtohet, Këshilli zhvillon menjëherë procedurat e shortit për caktimin, ndërmjet 2 anëtarëve të tjerë dhe/ose atij zëvendësues të Komisionit, të një relatori të ri për çështjen e atij kandidati.</w:t>
      </w:r>
    </w:p>
    <w:p w14:paraId="6056F6A1" w14:textId="77777777" w:rsidR="00F87941" w:rsidRPr="00AF69E7" w:rsidRDefault="00F87941" w:rsidP="00584D33">
      <w:pPr>
        <w:spacing w:after="0" w:line="240" w:lineRule="auto"/>
        <w:ind w:firstLine="284"/>
        <w:jc w:val="both"/>
        <w:rPr>
          <w:rFonts w:ascii="Garamond" w:hAnsi="Garamond"/>
          <w:b/>
          <w:sz w:val="24"/>
          <w:szCs w:val="24"/>
        </w:rPr>
      </w:pPr>
      <w:r w:rsidRPr="00AF69E7">
        <w:rPr>
          <w:rFonts w:ascii="Garamond" w:hAnsi="Garamond"/>
          <w:b/>
          <w:sz w:val="24"/>
          <w:szCs w:val="24"/>
        </w:rPr>
        <w:t>B. Veprimet procedurale dhe verifikuese të relatorit të çështjes</w:t>
      </w:r>
    </w:p>
    <w:p w14:paraId="5BC7C3CA" w14:textId="5D53BE0F" w:rsidR="00F87941" w:rsidRPr="00584D33" w:rsidRDefault="002F1868" w:rsidP="00584D33">
      <w:pPr>
        <w:spacing w:after="0" w:line="240" w:lineRule="auto"/>
        <w:ind w:firstLine="284"/>
        <w:jc w:val="both"/>
        <w:rPr>
          <w:rFonts w:ascii="Garamond" w:hAnsi="Garamond"/>
          <w:sz w:val="24"/>
          <w:szCs w:val="24"/>
        </w:rPr>
      </w:pPr>
      <w:r>
        <w:rPr>
          <w:rFonts w:ascii="Garamond" w:hAnsi="Garamond"/>
          <w:sz w:val="24"/>
          <w:szCs w:val="24"/>
        </w:rPr>
        <w:t xml:space="preserve">1. </w:t>
      </w:r>
      <w:r w:rsidR="00F87941" w:rsidRPr="00584D33">
        <w:rPr>
          <w:rFonts w:ascii="Garamond" w:hAnsi="Garamond"/>
          <w:sz w:val="24"/>
          <w:szCs w:val="24"/>
        </w:rPr>
        <w:t>Procedura e verifikimit të kandidatëve fillon dhe zhvillohet njëkohësisht për të gjitha kushtet dhe kriteret e tjera ligjore të kandidimit.</w:t>
      </w:r>
    </w:p>
    <w:p w14:paraId="19AF15C6" w14:textId="70AF2E6C" w:rsidR="00F87941" w:rsidRPr="00584D33" w:rsidRDefault="002F1868" w:rsidP="00584D33">
      <w:pPr>
        <w:spacing w:after="0" w:line="240" w:lineRule="auto"/>
        <w:ind w:firstLine="284"/>
        <w:jc w:val="both"/>
        <w:rPr>
          <w:rFonts w:ascii="Garamond" w:hAnsi="Garamond"/>
          <w:sz w:val="24"/>
          <w:szCs w:val="24"/>
        </w:rPr>
      </w:pPr>
      <w:r>
        <w:rPr>
          <w:rFonts w:ascii="Garamond" w:hAnsi="Garamond"/>
          <w:sz w:val="24"/>
          <w:szCs w:val="24"/>
        </w:rPr>
        <w:t xml:space="preserve">2. </w:t>
      </w:r>
      <w:r w:rsidR="00F87941" w:rsidRPr="00584D33">
        <w:rPr>
          <w:rFonts w:ascii="Garamond" w:hAnsi="Garamond"/>
          <w:sz w:val="24"/>
          <w:szCs w:val="24"/>
        </w:rPr>
        <w:t>Relatori i çështjes ndjek dhe kryen të gjitha veprimet procedurale dhe verifikuese të lidhura me proceset e ndryshme të verifikimit të përmbushjes së kushteve dhe kritereve të tjera ligjore nga kandidati.</w:t>
      </w:r>
    </w:p>
    <w:p w14:paraId="6CE2FAEF" w14:textId="0B94D16F" w:rsidR="00F87941" w:rsidRPr="00584D33" w:rsidRDefault="002F1868" w:rsidP="00584D33">
      <w:pPr>
        <w:spacing w:after="0" w:line="240" w:lineRule="auto"/>
        <w:ind w:firstLine="284"/>
        <w:jc w:val="both"/>
        <w:rPr>
          <w:rFonts w:ascii="Garamond" w:hAnsi="Garamond"/>
          <w:sz w:val="24"/>
          <w:szCs w:val="24"/>
        </w:rPr>
      </w:pPr>
      <w:r>
        <w:rPr>
          <w:rFonts w:ascii="Garamond" w:hAnsi="Garamond"/>
          <w:sz w:val="24"/>
          <w:szCs w:val="24"/>
        </w:rPr>
        <w:t xml:space="preserve">3. </w:t>
      </w:r>
      <w:r w:rsidR="00F87941" w:rsidRPr="00584D33">
        <w:rPr>
          <w:rFonts w:ascii="Garamond" w:hAnsi="Garamond"/>
          <w:sz w:val="24"/>
          <w:szCs w:val="24"/>
        </w:rPr>
        <w:t>Në ushtrimin e përgjegjësive të tij, relatori i çështjes, ndihmohet nga Njësia Mbështetëse e Komisionit dhe personeli administrativ i Këshillit, të cilët kanë detyrimin të ndjekin procedurat, të kryejnë veprimet dhe të përgatisin aktet përkatëse, sipas udhëzimeve të relatorit të çështjes.</w:t>
      </w:r>
    </w:p>
    <w:p w14:paraId="5AC190E4" w14:textId="598CF401" w:rsidR="00F87941" w:rsidRPr="00584D33" w:rsidRDefault="002F1868" w:rsidP="00584D33">
      <w:pPr>
        <w:spacing w:after="0" w:line="240" w:lineRule="auto"/>
        <w:ind w:firstLine="284"/>
        <w:jc w:val="both"/>
        <w:rPr>
          <w:rFonts w:ascii="Garamond" w:hAnsi="Garamond"/>
          <w:sz w:val="24"/>
          <w:szCs w:val="24"/>
        </w:rPr>
      </w:pPr>
      <w:r>
        <w:rPr>
          <w:rFonts w:ascii="Garamond" w:hAnsi="Garamond"/>
          <w:sz w:val="24"/>
          <w:szCs w:val="24"/>
        </w:rPr>
        <w:t xml:space="preserve">4. </w:t>
      </w:r>
      <w:r w:rsidR="00F87941" w:rsidRPr="00584D33">
        <w:rPr>
          <w:rFonts w:ascii="Garamond" w:hAnsi="Garamond"/>
          <w:sz w:val="24"/>
          <w:szCs w:val="24"/>
        </w:rPr>
        <w:t xml:space="preserve">Dispozitat e Kodit të Procedurave Administrative dhe të </w:t>
      </w:r>
      <w:r w:rsidR="00303DBF">
        <w:rPr>
          <w:rFonts w:ascii="Garamond" w:hAnsi="Garamond"/>
          <w:sz w:val="24"/>
          <w:szCs w:val="24"/>
        </w:rPr>
        <w:t>l</w:t>
      </w:r>
      <w:r w:rsidR="00F87941" w:rsidRPr="00584D33">
        <w:rPr>
          <w:rFonts w:ascii="Garamond" w:hAnsi="Garamond"/>
          <w:sz w:val="24"/>
          <w:szCs w:val="24"/>
        </w:rPr>
        <w:t>igjit “Për parandalimin e konfliktit të interesave në ushtrimin e funksioneve publike” mbi paanësinë e administratës publike zbatohen edhe për nëpunësit e Njësisë Mbështetëse të Komisionit dhe personelin administrativ të Këshillit.</w:t>
      </w:r>
    </w:p>
    <w:p w14:paraId="4EE07496" w14:textId="363FF101" w:rsidR="00F87941" w:rsidRPr="00584D33" w:rsidRDefault="002F1868" w:rsidP="00584D33">
      <w:pPr>
        <w:spacing w:after="0" w:line="240" w:lineRule="auto"/>
        <w:ind w:firstLine="284"/>
        <w:jc w:val="both"/>
        <w:rPr>
          <w:rFonts w:ascii="Garamond" w:hAnsi="Garamond"/>
          <w:sz w:val="24"/>
          <w:szCs w:val="24"/>
        </w:rPr>
      </w:pPr>
      <w:r>
        <w:rPr>
          <w:rFonts w:ascii="Garamond" w:hAnsi="Garamond"/>
          <w:sz w:val="24"/>
          <w:szCs w:val="24"/>
        </w:rPr>
        <w:t xml:space="preserve">5. </w:t>
      </w:r>
      <w:r w:rsidR="00F87941" w:rsidRPr="00584D33">
        <w:rPr>
          <w:rFonts w:ascii="Garamond" w:hAnsi="Garamond"/>
          <w:sz w:val="24"/>
          <w:szCs w:val="24"/>
        </w:rPr>
        <w:t>Kryetari i Këshillit është përgjegjës për marrjen e vendimeve për përjashtimin nga vendimmarrja ose konfirmimin e nëpunësve civilë në rast të shfaqjes së konfliktit të interesit.</w:t>
      </w:r>
    </w:p>
    <w:p w14:paraId="13E57EB4" w14:textId="4E0D90A6" w:rsidR="00F87941" w:rsidRPr="00584D33" w:rsidRDefault="002F1868" w:rsidP="00584D33">
      <w:pPr>
        <w:spacing w:after="0" w:line="240" w:lineRule="auto"/>
        <w:ind w:firstLine="284"/>
        <w:jc w:val="both"/>
        <w:rPr>
          <w:rFonts w:ascii="Garamond" w:hAnsi="Garamond"/>
          <w:sz w:val="24"/>
          <w:szCs w:val="24"/>
        </w:rPr>
      </w:pPr>
      <w:r>
        <w:rPr>
          <w:rFonts w:ascii="Garamond" w:hAnsi="Garamond"/>
          <w:sz w:val="24"/>
          <w:szCs w:val="24"/>
        </w:rPr>
        <w:t xml:space="preserve">6. </w:t>
      </w:r>
      <w:r w:rsidR="00F87941" w:rsidRPr="00584D33">
        <w:rPr>
          <w:rFonts w:ascii="Garamond" w:hAnsi="Garamond"/>
          <w:sz w:val="24"/>
          <w:szCs w:val="24"/>
        </w:rPr>
        <w:t>Relatori i çështjes, në varësi të procesit konkret të kandidimit, realizon procedurat standarde si më poshtë:</w:t>
      </w:r>
    </w:p>
    <w:p w14:paraId="663A7B8E" w14:textId="79730F9C" w:rsidR="00F87941" w:rsidRPr="00584D33" w:rsidRDefault="002F1868" w:rsidP="00584D33">
      <w:pPr>
        <w:spacing w:after="0" w:line="240" w:lineRule="auto"/>
        <w:ind w:firstLine="284"/>
        <w:jc w:val="both"/>
        <w:rPr>
          <w:rFonts w:ascii="Garamond" w:hAnsi="Garamond"/>
          <w:sz w:val="24"/>
          <w:szCs w:val="24"/>
        </w:rPr>
      </w:pPr>
      <w:r>
        <w:rPr>
          <w:rFonts w:ascii="Garamond" w:hAnsi="Garamond"/>
          <w:sz w:val="24"/>
          <w:szCs w:val="24"/>
        </w:rPr>
        <w:t xml:space="preserve">a) </w:t>
      </w:r>
      <w:r w:rsidR="00F87941" w:rsidRPr="00584D33">
        <w:rPr>
          <w:rFonts w:ascii="Garamond" w:hAnsi="Garamond"/>
          <w:sz w:val="24"/>
          <w:szCs w:val="24"/>
        </w:rPr>
        <w:t>i dërgon kandidatit, në rrugë elektronike, sipas rastit:</w:t>
      </w:r>
    </w:p>
    <w:p w14:paraId="6CA2F151" w14:textId="47EAF895" w:rsidR="00F87941" w:rsidRPr="00584D33" w:rsidRDefault="002F1868" w:rsidP="00584D33">
      <w:pPr>
        <w:spacing w:after="0" w:line="240" w:lineRule="auto"/>
        <w:ind w:firstLine="284"/>
        <w:jc w:val="both"/>
        <w:rPr>
          <w:rFonts w:ascii="Garamond" w:hAnsi="Garamond"/>
          <w:sz w:val="24"/>
          <w:szCs w:val="24"/>
        </w:rPr>
      </w:pPr>
      <w:r>
        <w:rPr>
          <w:rFonts w:ascii="Garamond" w:hAnsi="Garamond"/>
          <w:sz w:val="24"/>
          <w:szCs w:val="24"/>
        </w:rPr>
        <w:t>i</w:t>
      </w:r>
      <w:r w:rsidR="00303DBF">
        <w:rPr>
          <w:rFonts w:ascii="Garamond" w:hAnsi="Garamond"/>
          <w:sz w:val="24"/>
          <w:szCs w:val="24"/>
        </w:rPr>
        <w:t>.</w:t>
      </w:r>
      <w:r>
        <w:rPr>
          <w:rFonts w:ascii="Garamond" w:hAnsi="Garamond"/>
          <w:sz w:val="24"/>
          <w:szCs w:val="24"/>
        </w:rPr>
        <w:t xml:space="preserve"> </w:t>
      </w:r>
      <w:r w:rsidR="00F87941" w:rsidRPr="00584D33">
        <w:rPr>
          <w:rFonts w:ascii="Garamond" w:hAnsi="Garamond"/>
          <w:sz w:val="24"/>
          <w:szCs w:val="24"/>
        </w:rPr>
        <w:t>formularin “Deklaratë e pasurisë dhe interesave private e kandidatit për pozicione të ndryshme në institucionet e sistemit të drejtësisë” ose;</w:t>
      </w:r>
    </w:p>
    <w:p w14:paraId="42109E7F" w14:textId="2636A40C" w:rsidR="00F87941" w:rsidRPr="00584D33" w:rsidRDefault="002F1868" w:rsidP="00584D33">
      <w:pPr>
        <w:spacing w:after="0" w:line="240" w:lineRule="auto"/>
        <w:ind w:firstLine="284"/>
        <w:jc w:val="both"/>
        <w:rPr>
          <w:rFonts w:ascii="Garamond" w:hAnsi="Garamond"/>
          <w:sz w:val="24"/>
          <w:szCs w:val="24"/>
        </w:rPr>
      </w:pPr>
      <w:r>
        <w:rPr>
          <w:rFonts w:ascii="Garamond" w:hAnsi="Garamond"/>
          <w:sz w:val="24"/>
          <w:szCs w:val="24"/>
        </w:rPr>
        <w:t>ii</w:t>
      </w:r>
      <w:r w:rsidR="00303DBF">
        <w:rPr>
          <w:rFonts w:ascii="Garamond" w:hAnsi="Garamond"/>
          <w:sz w:val="24"/>
          <w:szCs w:val="24"/>
        </w:rPr>
        <w:t>.</w:t>
      </w:r>
      <w:r>
        <w:rPr>
          <w:rFonts w:ascii="Garamond" w:hAnsi="Garamond"/>
          <w:sz w:val="24"/>
          <w:szCs w:val="24"/>
        </w:rPr>
        <w:t xml:space="preserve"> </w:t>
      </w:r>
      <w:r w:rsidR="00F87941" w:rsidRPr="00584D33">
        <w:rPr>
          <w:rFonts w:ascii="Garamond" w:hAnsi="Garamond"/>
          <w:sz w:val="24"/>
          <w:szCs w:val="24"/>
        </w:rPr>
        <w:t xml:space="preserve">formularin “Deklaratë e kontrollit të pasurive dhe të konfliktit të interesit” sipas kërkesave </w:t>
      </w:r>
      <w:r w:rsidR="00C01F1D">
        <w:rPr>
          <w:rFonts w:ascii="Garamond" w:hAnsi="Garamond"/>
          <w:sz w:val="24"/>
          <w:szCs w:val="24"/>
        </w:rPr>
        <w:t xml:space="preserve">të ligjit nr. </w:t>
      </w:r>
      <w:r w:rsidR="00F87941" w:rsidRPr="00584D33">
        <w:rPr>
          <w:rFonts w:ascii="Garamond" w:hAnsi="Garamond"/>
          <w:sz w:val="24"/>
          <w:szCs w:val="24"/>
        </w:rPr>
        <w:t>95/2016, “Për organizimin dhe funksionimin e institucioneve për të luftuar korrupsionin dhe krimin e organizuar”;</w:t>
      </w:r>
    </w:p>
    <w:p w14:paraId="129D4189" w14:textId="327D6473" w:rsidR="00F87941" w:rsidRPr="00584D33" w:rsidRDefault="002F1868" w:rsidP="00584D33">
      <w:pPr>
        <w:spacing w:after="0" w:line="240" w:lineRule="auto"/>
        <w:ind w:firstLine="284"/>
        <w:jc w:val="both"/>
        <w:rPr>
          <w:rFonts w:ascii="Garamond" w:hAnsi="Garamond"/>
          <w:sz w:val="24"/>
          <w:szCs w:val="24"/>
        </w:rPr>
      </w:pPr>
      <w:r>
        <w:rPr>
          <w:rFonts w:ascii="Garamond" w:hAnsi="Garamond"/>
          <w:sz w:val="24"/>
          <w:szCs w:val="24"/>
        </w:rPr>
        <w:t>iii</w:t>
      </w:r>
      <w:r w:rsidR="00303DBF">
        <w:rPr>
          <w:rFonts w:ascii="Garamond" w:hAnsi="Garamond"/>
          <w:sz w:val="24"/>
          <w:szCs w:val="24"/>
        </w:rPr>
        <w:t>.</w:t>
      </w:r>
      <w:r>
        <w:rPr>
          <w:rFonts w:ascii="Garamond" w:hAnsi="Garamond"/>
          <w:sz w:val="24"/>
          <w:szCs w:val="24"/>
        </w:rPr>
        <w:t xml:space="preserve"> </w:t>
      </w:r>
      <w:r w:rsidR="00F87941" w:rsidRPr="00584D33">
        <w:rPr>
          <w:rFonts w:ascii="Garamond" w:hAnsi="Garamond"/>
          <w:sz w:val="24"/>
          <w:szCs w:val="24"/>
        </w:rPr>
        <w:t>formularin “</w:t>
      </w:r>
      <w:r w:rsidR="00303DBF">
        <w:rPr>
          <w:rFonts w:ascii="Garamond" w:hAnsi="Garamond"/>
          <w:sz w:val="24"/>
          <w:szCs w:val="24"/>
        </w:rPr>
        <w:t>d</w:t>
      </w:r>
      <w:r w:rsidR="00F87941" w:rsidRPr="00584D33">
        <w:rPr>
          <w:rFonts w:ascii="Garamond" w:hAnsi="Garamond"/>
          <w:sz w:val="24"/>
          <w:szCs w:val="24"/>
        </w:rPr>
        <w:t xml:space="preserve">eklaratë e kontrollit të figurës” sipas kërkesave të </w:t>
      </w:r>
      <w:r w:rsidR="00303DBF">
        <w:rPr>
          <w:rFonts w:ascii="Garamond" w:hAnsi="Garamond"/>
          <w:sz w:val="24"/>
          <w:szCs w:val="24"/>
        </w:rPr>
        <w:t>l</w:t>
      </w:r>
      <w:r w:rsidR="00F87941" w:rsidRPr="00584D33">
        <w:rPr>
          <w:rFonts w:ascii="Garamond" w:hAnsi="Garamond"/>
          <w:sz w:val="24"/>
          <w:szCs w:val="24"/>
        </w:rPr>
        <w:t xml:space="preserve">igjit </w:t>
      </w:r>
      <w:r w:rsidR="00303DBF">
        <w:rPr>
          <w:rFonts w:ascii="Garamond" w:hAnsi="Garamond"/>
          <w:sz w:val="24"/>
          <w:szCs w:val="24"/>
        </w:rPr>
        <w:t>n</w:t>
      </w:r>
      <w:r w:rsidR="00F87941" w:rsidRPr="00584D33">
        <w:rPr>
          <w:rFonts w:ascii="Garamond" w:hAnsi="Garamond"/>
          <w:sz w:val="24"/>
          <w:szCs w:val="24"/>
        </w:rPr>
        <w:t>r.</w:t>
      </w:r>
      <w:r w:rsidR="00303DBF">
        <w:rPr>
          <w:rFonts w:ascii="Garamond" w:hAnsi="Garamond"/>
          <w:sz w:val="24"/>
          <w:szCs w:val="24"/>
        </w:rPr>
        <w:t xml:space="preserve"> </w:t>
      </w:r>
      <w:r w:rsidR="00F87941" w:rsidRPr="00584D33">
        <w:rPr>
          <w:rFonts w:ascii="Garamond" w:hAnsi="Garamond"/>
          <w:sz w:val="24"/>
          <w:szCs w:val="24"/>
        </w:rPr>
        <w:t>95/2016, “Për organizimin dhe funksionimin e institucioneve për të luftuar korrupsionin dhe krimin e organizuar”;</w:t>
      </w:r>
    </w:p>
    <w:p w14:paraId="35E7DE9D" w14:textId="1693C67E" w:rsidR="00F87941" w:rsidRPr="00584D33" w:rsidRDefault="002F1868" w:rsidP="00584D33">
      <w:pPr>
        <w:spacing w:after="0" w:line="240" w:lineRule="auto"/>
        <w:ind w:firstLine="284"/>
        <w:jc w:val="both"/>
        <w:rPr>
          <w:rFonts w:ascii="Garamond" w:hAnsi="Garamond"/>
          <w:sz w:val="24"/>
          <w:szCs w:val="24"/>
        </w:rPr>
      </w:pPr>
      <w:r>
        <w:rPr>
          <w:rFonts w:ascii="Garamond" w:hAnsi="Garamond"/>
          <w:sz w:val="24"/>
          <w:szCs w:val="24"/>
        </w:rPr>
        <w:t>iv</w:t>
      </w:r>
      <w:r w:rsidR="00303DBF">
        <w:rPr>
          <w:rFonts w:ascii="Garamond" w:hAnsi="Garamond"/>
          <w:sz w:val="24"/>
          <w:szCs w:val="24"/>
        </w:rPr>
        <w:t>.</w:t>
      </w:r>
      <w:r>
        <w:rPr>
          <w:rFonts w:ascii="Garamond" w:hAnsi="Garamond"/>
          <w:sz w:val="24"/>
          <w:szCs w:val="24"/>
        </w:rPr>
        <w:t xml:space="preserve"> </w:t>
      </w:r>
      <w:r w:rsidR="00F87941" w:rsidRPr="00584D33">
        <w:rPr>
          <w:rFonts w:ascii="Garamond" w:hAnsi="Garamond"/>
          <w:sz w:val="24"/>
          <w:szCs w:val="24"/>
        </w:rPr>
        <w:t>formularët e “</w:t>
      </w:r>
      <w:r w:rsidR="00303DBF">
        <w:rPr>
          <w:rFonts w:ascii="Garamond" w:hAnsi="Garamond"/>
          <w:sz w:val="24"/>
          <w:szCs w:val="24"/>
        </w:rPr>
        <w:t>v</w:t>
      </w:r>
      <w:r w:rsidR="00F87941" w:rsidRPr="00584D33">
        <w:rPr>
          <w:rFonts w:ascii="Garamond" w:hAnsi="Garamond"/>
          <w:sz w:val="24"/>
          <w:szCs w:val="24"/>
        </w:rPr>
        <w:t xml:space="preserve">etëdeklarimit” sipas kërkesave </w:t>
      </w:r>
      <w:r w:rsidR="00C01F1D">
        <w:rPr>
          <w:rFonts w:ascii="Garamond" w:hAnsi="Garamond"/>
          <w:sz w:val="24"/>
          <w:szCs w:val="24"/>
        </w:rPr>
        <w:t xml:space="preserve">të ligjit nr. </w:t>
      </w:r>
      <w:r w:rsidR="00F87941" w:rsidRPr="00584D33">
        <w:rPr>
          <w:rFonts w:ascii="Garamond" w:hAnsi="Garamond"/>
          <w:sz w:val="24"/>
          <w:szCs w:val="24"/>
        </w:rPr>
        <w:t>95/2016, “Për organizimin dhe funksionimin e institucioneve për të luftuar korrupsionin dhe krimin e organizuar”.</w:t>
      </w:r>
    </w:p>
    <w:p w14:paraId="1B540F92" w14:textId="1002DC98" w:rsidR="00F87941" w:rsidRPr="00584D33" w:rsidRDefault="00F87941" w:rsidP="00584D33">
      <w:pPr>
        <w:spacing w:after="0" w:line="240" w:lineRule="auto"/>
        <w:ind w:firstLine="284"/>
        <w:jc w:val="both"/>
        <w:rPr>
          <w:rFonts w:ascii="Garamond" w:hAnsi="Garamond"/>
          <w:sz w:val="24"/>
          <w:szCs w:val="24"/>
        </w:rPr>
      </w:pPr>
      <w:r w:rsidRPr="00584D33">
        <w:rPr>
          <w:rFonts w:ascii="Garamond" w:hAnsi="Garamond"/>
          <w:sz w:val="24"/>
          <w:szCs w:val="24"/>
        </w:rPr>
        <w:t>b</w:t>
      </w:r>
      <w:bookmarkStart w:id="4" w:name="_Hlk1944221"/>
      <w:r w:rsidR="002F1868">
        <w:rPr>
          <w:rFonts w:ascii="Garamond" w:hAnsi="Garamond"/>
          <w:sz w:val="24"/>
          <w:szCs w:val="24"/>
        </w:rPr>
        <w:t xml:space="preserve">) </w:t>
      </w:r>
      <w:r w:rsidRPr="00584D33">
        <w:rPr>
          <w:rFonts w:ascii="Garamond" w:hAnsi="Garamond"/>
          <w:sz w:val="24"/>
          <w:szCs w:val="24"/>
        </w:rPr>
        <w:t>i dërgon kandidatit, në rrugë elektronike, formularin e “</w:t>
      </w:r>
      <w:r w:rsidR="00303DBF">
        <w:rPr>
          <w:rFonts w:ascii="Garamond" w:hAnsi="Garamond"/>
          <w:sz w:val="24"/>
          <w:szCs w:val="24"/>
        </w:rPr>
        <w:t>v</w:t>
      </w:r>
      <w:r w:rsidRPr="00584D33">
        <w:rPr>
          <w:rFonts w:ascii="Garamond" w:hAnsi="Garamond"/>
          <w:sz w:val="24"/>
          <w:szCs w:val="24"/>
        </w:rPr>
        <w:t xml:space="preserve">etëdeklarimit” </w:t>
      </w:r>
      <w:bookmarkEnd w:id="4"/>
      <w:r w:rsidRPr="00584D33">
        <w:rPr>
          <w:rFonts w:ascii="Garamond" w:hAnsi="Garamond"/>
          <w:sz w:val="24"/>
          <w:szCs w:val="24"/>
        </w:rPr>
        <w:t xml:space="preserve">sipas kërkesave </w:t>
      </w:r>
      <w:r w:rsidR="00C01F1D">
        <w:rPr>
          <w:rFonts w:ascii="Garamond" w:hAnsi="Garamond"/>
          <w:sz w:val="24"/>
          <w:szCs w:val="24"/>
        </w:rPr>
        <w:t xml:space="preserve">të ligjit nr. </w:t>
      </w:r>
      <w:r w:rsidRPr="00584D33">
        <w:rPr>
          <w:rFonts w:ascii="Garamond" w:hAnsi="Garamond"/>
          <w:sz w:val="24"/>
          <w:szCs w:val="24"/>
        </w:rPr>
        <w:t>138/2015, “Për garantimin e integritetit të personave që zgjidhen, emërohen ose ushtrojnë funksione publike”;</w:t>
      </w:r>
    </w:p>
    <w:p w14:paraId="02E6020D" w14:textId="649ADA1B" w:rsidR="00F87941" w:rsidRPr="00584D33" w:rsidRDefault="00F87941" w:rsidP="00584D33">
      <w:pPr>
        <w:spacing w:after="0" w:line="240" w:lineRule="auto"/>
        <w:ind w:firstLine="284"/>
        <w:jc w:val="both"/>
        <w:rPr>
          <w:rFonts w:ascii="Garamond" w:hAnsi="Garamond"/>
          <w:sz w:val="24"/>
          <w:szCs w:val="24"/>
        </w:rPr>
      </w:pPr>
      <w:r w:rsidRPr="00584D33">
        <w:rPr>
          <w:rFonts w:ascii="Garamond" w:hAnsi="Garamond"/>
          <w:sz w:val="24"/>
          <w:szCs w:val="24"/>
        </w:rPr>
        <w:t xml:space="preserve">c) i dërgon, në rrugë elektronike, kandidatit të vitlindjes më të hershme se korrik 1977, formularin e aplikimit “Për informim përpara emërimit/zgjedhjes në poste të larta”, në përputhje me parashikimet ligjore të nenit 29 </w:t>
      </w:r>
      <w:r w:rsidR="00C01F1D">
        <w:rPr>
          <w:rFonts w:ascii="Garamond" w:hAnsi="Garamond"/>
          <w:sz w:val="24"/>
          <w:szCs w:val="24"/>
        </w:rPr>
        <w:t xml:space="preserve">të ligjit nr. </w:t>
      </w:r>
      <w:r w:rsidRPr="00584D33">
        <w:rPr>
          <w:rFonts w:ascii="Garamond" w:hAnsi="Garamond"/>
          <w:sz w:val="24"/>
          <w:szCs w:val="24"/>
        </w:rPr>
        <w:t>45/2015;</w:t>
      </w:r>
    </w:p>
    <w:p w14:paraId="4CE94E11" w14:textId="2984EF8B" w:rsidR="00F87941" w:rsidRPr="00584D33" w:rsidRDefault="00F87941" w:rsidP="00584D33">
      <w:pPr>
        <w:spacing w:after="0" w:line="240" w:lineRule="auto"/>
        <w:ind w:firstLine="284"/>
        <w:jc w:val="both"/>
        <w:rPr>
          <w:rFonts w:ascii="Garamond" w:hAnsi="Garamond"/>
          <w:sz w:val="24"/>
          <w:szCs w:val="24"/>
        </w:rPr>
      </w:pPr>
      <w:r w:rsidRPr="00584D33">
        <w:rPr>
          <w:rFonts w:ascii="Garamond" w:hAnsi="Garamond"/>
          <w:sz w:val="24"/>
          <w:szCs w:val="24"/>
        </w:rPr>
        <w:t>ç</w:t>
      </w:r>
      <w:r w:rsidR="00DD7117">
        <w:rPr>
          <w:rFonts w:ascii="Garamond" w:hAnsi="Garamond"/>
          <w:sz w:val="24"/>
          <w:szCs w:val="24"/>
        </w:rPr>
        <w:t xml:space="preserve">) </w:t>
      </w:r>
      <w:r w:rsidRPr="00584D33">
        <w:rPr>
          <w:rFonts w:ascii="Garamond" w:hAnsi="Garamond"/>
          <w:sz w:val="24"/>
          <w:szCs w:val="24"/>
        </w:rPr>
        <w:t>i dërgon kandidatit, në rrugë elektronike, formularin për dhënien e miratimit për përpunimin e të dhënave personale dhe merr në dorëzim fizikisht, të nënshkruar nga kandidati, këtë formular;</w:t>
      </w:r>
    </w:p>
    <w:p w14:paraId="2D64B580" w14:textId="77777777" w:rsidR="00F87941" w:rsidRPr="00584D33" w:rsidRDefault="00F87941" w:rsidP="00584D33">
      <w:pPr>
        <w:spacing w:after="0" w:line="240" w:lineRule="auto"/>
        <w:ind w:firstLine="284"/>
        <w:jc w:val="both"/>
        <w:rPr>
          <w:rFonts w:ascii="Garamond" w:hAnsi="Garamond"/>
          <w:sz w:val="24"/>
          <w:szCs w:val="24"/>
        </w:rPr>
      </w:pPr>
      <w:r w:rsidRPr="00584D33">
        <w:rPr>
          <w:rFonts w:ascii="Garamond" w:hAnsi="Garamond"/>
          <w:sz w:val="24"/>
          <w:szCs w:val="24"/>
        </w:rPr>
        <w:t>d) i dërgon kandidatit, në rrugë elektronike, formularin autorizues për verifikimin, në të gjitha subjektet publike dhe private, brenda dhe jashtë territorit të Shqipërisë, të të dhënave që lidhen me kushtet dhe kriteret e tjera ligjore të kandidimit dhe merr në dorëzim fizikisht, të nënshkruar nga kandidati, këtë formular;</w:t>
      </w:r>
    </w:p>
    <w:p w14:paraId="0B93B962" w14:textId="59013CAC" w:rsidR="00F87941" w:rsidRPr="00584D33" w:rsidRDefault="00F87941" w:rsidP="00584D33">
      <w:pPr>
        <w:spacing w:after="0" w:line="240" w:lineRule="auto"/>
        <w:ind w:firstLine="284"/>
        <w:jc w:val="both"/>
        <w:rPr>
          <w:rFonts w:ascii="Garamond" w:hAnsi="Garamond"/>
          <w:sz w:val="24"/>
          <w:szCs w:val="24"/>
        </w:rPr>
      </w:pPr>
      <w:r w:rsidRPr="00584D33">
        <w:rPr>
          <w:rFonts w:ascii="Garamond" w:hAnsi="Garamond"/>
          <w:sz w:val="24"/>
          <w:szCs w:val="24"/>
        </w:rPr>
        <w:t>dh</w:t>
      </w:r>
      <w:r w:rsidR="00DD7117">
        <w:rPr>
          <w:rFonts w:ascii="Garamond" w:hAnsi="Garamond"/>
          <w:sz w:val="24"/>
          <w:szCs w:val="24"/>
        </w:rPr>
        <w:t xml:space="preserve">) </w:t>
      </w:r>
      <w:r w:rsidRPr="00584D33">
        <w:rPr>
          <w:rFonts w:ascii="Garamond" w:hAnsi="Garamond"/>
          <w:sz w:val="24"/>
          <w:szCs w:val="24"/>
        </w:rPr>
        <w:t>i dërgon kandidatit, në rrugë elektronike, formularin deklarues për adresën postare, adresën elektronike dhe kontaktit telefonik, për qëllimet e procedurës së verifikimit dhe vlerësimit të kandidaturës dhe merr në dorëzim fizikisht, të nënshkruar nga kandidati, këtë formular;</w:t>
      </w:r>
    </w:p>
    <w:p w14:paraId="3D3B9BD3" w14:textId="1F81723F" w:rsidR="00F87941" w:rsidRPr="00584D33" w:rsidRDefault="00DD7117" w:rsidP="00584D33">
      <w:pPr>
        <w:spacing w:after="0" w:line="240" w:lineRule="auto"/>
        <w:ind w:firstLine="284"/>
        <w:jc w:val="both"/>
        <w:rPr>
          <w:rFonts w:ascii="Garamond" w:hAnsi="Garamond"/>
          <w:sz w:val="24"/>
          <w:szCs w:val="24"/>
        </w:rPr>
      </w:pPr>
      <w:r>
        <w:rPr>
          <w:rFonts w:ascii="Garamond" w:hAnsi="Garamond"/>
          <w:sz w:val="24"/>
          <w:szCs w:val="24"/>
        </w:rPr>
        <w:t xml:space="preserve">e) </w:t>
      </w:r>
      <w:r w:rsidR="00F87941" w:rsidRPr="00584D33">
        <w:rPr>
          <w:rFonts w:ascii="Garamond" w:hAnsi="Garamond"/>
          <w:sz w:val="24"/>
          <w:szCs w:val="24"/>
        </w:rPr>
        <w:t>dërgon shkresat zyrtare për kërkimin e informacionit dhe të shpjegimeve përkatëse nga kandidati, institucionet publike dhe subjektet private, në lidhje me kushtet dhe kriteret e tjera ligjore të kandidimit.</w:t>
      </w:r>
    </w:p>
    <w:p w14:paraId="32D5C279" w14:textId="4408AA9C" w:rsidR="00F87941" w:rsidRPr="00584D33" w:rsidRDefault="00DD7117" w:rsidP="00584D33">
      <w:pPr>
        <w:spacing w:after="0" w:line="240" w:lineRule="auto"/>
        <w:ind w:firstLine="284"/>
        <w:jc w:val="both"/>
        <w:rPr>
          <w:rFonts w:ascii="Garamond" w:hAnsi="Garamond"/>
          <w:sz w:val="24"/>
          <w:szCs w:val="24"/>
        </w:rPr>
      </w:pPr>
      <w:r>
        <w:rPr>
          <w:rFonts w:ascii="Garamond" w:hAnsi="Garamond"/>
          <w:sz w:val="24"/>
          <w:szCs w:val="24"/>
        </w:rPr>
        <w:t xml:space="preserve">7. </w:t>
      </w:r>
      <w:r w:rsidR="00F87941" w:rsidRPr="00584D33">
        <w:rPr>
          <w:rFonts w:ascii="Garamond" w:hAnsi="Garamond"/>
          <w:sz w:val="24"/>
          <w:szCs w:val="24"/>
        </w:rPr>
        <w:t>Relatori, përveç procedurave standarde, kryen veprime procedurale dhe verifikuese të tjera që i vlerëson të nevojshme rast pas rasti.</w:t>
      </w:r>
    </w:p>
    <w:p w14:paraId="4D92671C" w14:textId="1B8606B4" w:rsidR="00F87941" w:rsidRPr="00584D33" w:rsidRDefault="00DD7117" w:rsidP="00584D33">
      <w:pPr>
        <w:spacing w:after="0" w:line="240" w:lineRule="auto"/>
        <w:ind w:firstLine="284"/>
        <w:jc w:val="both"/>
        <w:rPr>
          <w:rFonts w:ascii="Garamond" w:hAnsi="Garamond"/>
          <w:sz w:val="24"/>
          <w:szCs w:val="24"/>
        </w:rPr>
      </w:pPr>
      <w:r>
        <w:rPr>
          <w:rFonts w:ascii="Garamond" w:hAnsi="Garamond"/>
          <w:sz w:val="24"/>
          <w:szCs w:val="24"/>
        </w:rPr>
        <w:t xml:space="preserve">8. </w:t>
      </w:r>
      <w:r w:rsidR="00F87941" w:rsidRPr="00584D33">
        <w:rPr>
          <w:rFonts w:ascii="Garamond" w:hAnsi="Garamond"/>
          <w:sz w:val="24"/>
          <w:szCs w:val="24"/>
        </w:rPr>
        <w:t>Në rastin e kandidatit që ka kandiduar njëkohësisht në më shumë se një pozicion të lirë në proces shqyrtimi nga Këshilli, procedura standarde verifikuese e realizuar në rastin më të parë është e vlefshme për çdo procedurë tjetër kandidimi të atëkohshme.</w:t>
      </w:r>
    </w:p>
    <w:p w14:paraId="048A7E22" w14:textId="7FBBEDAB" w:rsidR="00F87941" w:rsidRPr="00584D33" w:rsidRDefault="00DD7117" w:rsidP="00584D33">
      <w:pPr>
        <w:spacing w:after="0" w:line="240" w:lineRule="auto"/>
        <w:ind w:firstLine="284"/>
        <w:jc w:val="both"/>
        <w:rPr>
          <w:rFonts w:ascii="Garamond" w:hAnsi="Garamond"/>
          <w:sz w:val="24"/>
          <w:szCs w:val="24"/>
        </w:rPr>
      </w:pPr>
      <w:r>
        <w:rPr>
          <w:rFonts w:ascii="Garamond" w:hAnsi="Garamond"/>
          <w:sz w:val="24"/>
          <w:szCs w:val="24"/>
        </w:rPr>
        <w:t xml:space="preserve">9. </w:t>
      </w:r>
      <w:r w:rsidR="00F87941" w:rsidRPr="00584D33">
        <w:rPr>
          <w:rFonts w:ascii="Garamond" w:hAnsi="Garamond"/>
          <w:sz w:val="24"/>
          <w:szCs w:val="24"/>
        </w:rPr>
        <w:t>Nëse nga shqyrtimi i dokumentacionit të paraqitur nga kandidati, relatori i çështjes konstaton dhe vlerëson se është i paplotë, njofton menjëherë kandidatin për të përmbushur detyrimin e plotësimit të tij sipas ligjit, duke i caktuar një afat jo më shumë se 5 ditë për dorëzimin e tij pranë zyrës përkatëse të Këshillit. Kur i vlerëson të justifikuara motivet e paraqitura nga kandidati për mos përmbushjen e detyrimit për dorëzimin e dokumentacionit të kërkuar brenda afatit 5-ditor, relatori i çështjes i cakton një afat të ri të arsyeshëm.</w:t>
      </w:r>
    </w:p>
    <w:p w14:paraId="5015937A" w14:textId="0082EBB7" w:rsidR="00F87941" w:rsidRPr="00584D33" w:rsidRDefault="00DD7117" w:rsidP="00584D33">
      <w:pPr>
        <w:spacing w:after="0" w:line="240" w:lineRule="auto"/>
        <w:ind w:firstLine="284"/>
        <w:jc w:val="both"/>
        <w:rPr>
          <w:rFonts w:ascii="Garamond" w:hAnsi="Garamond"/>
          <w:sz w:val="24"/>
          <w:szCs w:val="24"/>
        </w:rPr>
      </w:pPr>
      <w:r>
        <w:rPr>
          <w:rFonts w:ascii="Garamond" w:hAnsi="Garamond"/>
          <w:sz w:val="24"/>
          <w:szCs w:val="24"/>
        </w:rPr>
        <w:t xml:space="preserve">10. </w:t>
      </w:r>
      <w:r w:rsidR="00F87941" w:rsidRPr="00584D33">
        <w:rPr>
          <w:rFonts w:ascii="Garamond" w:hAnsi="Garamond"/>
          <w:sz w:val="24"/>
          <w:szCs w:val="24"/>
        </w:rPr>
        <w:t xml:space="preserve">Pas realizimit të procedurave të parashikuara në pikat 8 dhe 9 të këtij </w:t>
      </w:r>
      <w:r w:rsidR="00587F0B">
        <w:rPr>
          <w:rFonts w:ascii="Garamond" w:hAnsi="Garamond"/>
          <w:sz w:val="24"/>
          <w:szCs w:val="24"/>
        </w:rPr>
        <w:t>s</w:t>
      </w:r>
      <w:r w:rsidR="00F87941" w:rsidRPr="00584D33">
        <w:rPr>
          <w:rFonts w:ascii="Garamond" w:hAnsi="Garamond"/>
          <w:sz w:val="24"/>
          <w:szCs w:val="24"/>
        </w:rPr>
        <w:t>eksioni, relatori i çështjes procedon me dërgimin e shkresave zyrtare për kërkimin e informacionit dhe të shpjegimeve përkatëse nga kandidati, nga institucionet publike dhe subjektet private, në lidhje me kushtet dhe kriteret e tjera ligjore të kandidimit.</w:t>
      </w:r>
    </w:p>
    <w:p w14:paraId="66C780D7" w14:textId="11951DD0" w:rsidR="00F87941" w:rsidRPr="00584D33" w:rsidRDefault="00DD7117" w:rsidP="00584D33">
      <w:pPr>
        <w:spacing w:after="0" w:line="240" w:lineRule="auto"/>
        <w:ind w:firstLine="284"/>
        <w:jc w:val="both"/>
        <w:rPr>
          <w:rFonts w:ascii="Garamond" w:hAnsi="Garamond"/>
          <w:sz w:val="24"/>
          <w:szCs w:val="24"/>
        </w:rPr>
      </w:pPr>
      <w:r>
        <w:rPr>
          <w:rFonts w:ascii="Garamond" w:hAnsi="Garamond"/>
          <w:sz w:val="24"/>
          <w:szCs w:val="24"/>
        </w:rPr>
        <w:t xml:space="preserve">11. </w:t>
      </w:r>
      <w:r w:rsidR="00F87941" w:rsidRPr="00584D33">
        <w:rPr>
          <w:rFonts w:ascii="Garamond" w:hAnsi="Garamond"/>
          <w:sz w:val="24"/>
          <w:szCs w:val="24"/>
        </w:rPr>
        <w:t>Në procedurën e verifikimit, relatori i çështjes shqyrton dokumentacionin e paraqitur nga kandidati, ku përfshihen:</w:t>
      </w:r>
    </w:p>
    <w:p w14:paraId="0EA6A9ED" w14:textId="20A574B4" w:rsidR="00F87941" w:rsidRPr="00584D33" w:rsidRDefault="00DD7117" w:rsidP="00584D33">
      <w:pPr>
        <w:spacing w:after="0" w:line="240" w:lineRule="auto"/>
        <w:ind w:firstLine="284"/>
        <w:jc w:val="both"/>
        <w:rPr>
          <w:rFonts w:ascii="Garamond" w:hAnsi="Garamond"/>
          <w:sz w:val="24"/>
          <w:szCs w:val="24"/>
        </w:rPr>
      </w:pPr>
      <w:r>
        <w:rPr>
          <w:rFonts w:ascii="Garamond" w:hAnsi="Garamond"/>
          <w:sz w:val="24"/>
          <w:szCs w:val="24"/>
        </w:rPr>
        <w:t xml:space="preserve">a) </w:t>
      </w:r>
      <w:r w:rsidR="00F87941" w:rsidRPr="00584D33">
        <w:rPr>
          <w:rFonts w:ascii="Garamond" w:hAnsi="Garamond"/>
          <w:sz w:val="24"/>
          <w:szCs w:val="24"/>
        </w:rPr>
        <w:t>formularët e deklarimeve të plotësuara;</w:t>
      </w:r>
    </w:p>
    <w:p w14:paraId="2AD19934" w14:textId="067AE374" w:rsidR="00F87941" w:rsidRPr="00584D33" w:rsidRDefault="00DD7117" w:rsidP="00584D33">
      <w:pPr>
        <w:spacing w:after="0" w:line="240" w:lineRule="auto"/>
        <w:ind w:firstLine="284"/>
        <w:jc w:val="both"/>
        <w:rPr>
          <w:rFonts w:ascii="Garamond" w:hAnsi="Garamond"/>
          <w:sz w:val="24"/>
          <w:szCs w:val="24"/>
        </w:rPr>
      </w:pPr>
      <w:r>
        <w:rPr>
          <w:rFonts w:ascii="Garamond" w:hAnsi="Garamond"/>
          <w:sz w:val="24"/>
          <w:szCs w:val="24"/>
        </w:rPr>
        <w:t xml:space="preserve">b) </w:t>
      </w:r>
      <w:r w:rsidR="00F87941" w:rsidRPr="00584D33">
        <w:rPr>
          <w:rFonts w:ascii="Garamond" w:hAnsi="Garamond"/>
          <w:sz w:val="24"/>
          <w:szCs w:val="24"/>
        </w:rPr>
        <w:t>aktet e dërguara nga organet e ngarkuara me ligj për kontrollin dhe verifikimin e deklarimeve të kandidatit;</w:t>
      </w:r>
    </w:p>
    <w:p w14:paraId="45EF2AE5" w14:textId="33748640" w:rsidR="00F87941" w:rsidRPr="00584D33" w:rsidRDefault="00DD7117" w:rsidP="00584D33">
      <w:pPr>
        <w:spacing w:after="0" w:line="240" w:lineRule="auto"/>
        <w:ind w:firstLine="284"/>
        <w:jc w:val="both"/>
        <w:rPr>
          <w:rFonts w:ascii="Garamond" w:hAnsi="Garamond"/>
          <w:sz w:val="24"/>
          <w:szCs w:val="24"/>
        </w:rPr>
      </w:pPr>
      <w:r>
        <w:rPr>
          <w:rFonts w:ascii="Garamond" w:hAnsi="Garamond"/>
          <w:sz w:val="24"/>
          <w:szCs w:val="24"/>
        </w:rPr>
        <w:t xml:space="preserve">c) </w:t>
      </w:r>
      <w:r w:rsidR="00F87941" w:rsidRPr="00584D33">
        <w:rPr>
          <w:rFonts w:ascii="Garamond" w:hAnsi="Garamond"/>
          <w:sz w:val="24"/>
          <w:szCs w:val="24"/>
        </w:rPr>
        <w:t>si edhe çdo akt, informacion dhe të dhënë tjetër të dërguar nga subjektet publike dhe private, me nismën e tyre ose mbi kërkesën e Këshillit apo që relatori i çështjes vlerëson se ka lidhje me gjykimin mbi plotësimin ose jo të kushteve dhe kritereve të tjera ligjore për kandidim.</w:t>
      </w:r>
    </w:p>
    <w:p w14:paraId="034D6637" w14:textId="184F0611" w:rsidR="00F87941" w:rsidRPr="00584D33" w:rsidRDefault="00DD7117" w:rsidP="00584D33">
      <w:pPr>
        <w:spacing w:after="0" w:line="240" w:lineRule="auto"/>
        <w:ind w:firstLine="284"/>
        <w:jc w:val="both"/>
        <w:rPr>
          <w:rFonts w:ascii="Garamond" w:hAnsi="Garamond"/>
          <w:sz w:val="24"/>
          <w:szCs w:val="24"/>
        </w:rPr>
      </w:pPr>
      <w:r>
        <w:rPr>
          <w:rFonts w:ascii="Garamond" w:hAnsi="Garamond"/>
          <w:sz w:val="24"/>
          <w:szCs w:val="24"/>
        </w:rPr>
        <w:t xml:space="preserve">12. </w:t>
      </w:r>
      <w:r w:rsidR="00F87941" w:rsidRPr="00584D33">
        <w:rPr>
          <w:rFonts w:ascii="Garamond" w:hAnsi="Garamond"/>
          <w:sz w:val="24"/>
          <w:szCs w:val="24"/>
        </w:rPr>
        <w:t>Bazuar në gjetjet e procedurës së verifikimit, nëse vlerëson paraprakisht që mund të procedohet me urdhërimin e lejimit ose të ndalimit të kandidimit, pasi vë në dijeni Komisionin dhe me vendim të këtij të fundit, relatori i çështjes njofton kandidatin e verifikuar lidhur me gjetjet paraprake, si edhe për të drejtën që:</w:t>
      </w:r>
    </w:p>
    <w:p w14:paraId="4B570959" w14:textId="2AA87239" w:rsidR="00F87941" w:rsidRPr="00584D33" w:rsidRDefault="00DD7117" w:rsidP="00584D33">
      <w:pPr>
        <w:spacing w:after="0" w:line="240" w:lineRule="auto"/>
        <w:ind w:firstLine="284"/>
        <w:jc w:val="both"/>
        <w:rPr>
          <w:rFonts w:ascii="Garamond" w:hAnsi="Garamond"/>
          <w:sz w:val="24"/>
          <w:szCs w:val="24"/>
        </w:rPr>
      </w:pPr>
      <w:r>
        <w:rPr>
          <w:rFonts w:ascii="Garamond" w:hAnsi="Garamond"/>
          <w:sz w:val="24"/>
          <w:szCs w:val="24"/>
        </w:rPr>
        <w:t xml:space="preserve">a) </w:t>
      </w:r>
      <w:r w:rsidR="00F87941" w:rsidRPr="00584D33">
        <w:rPr>
          <w:rFonts w:ascii="Garamond" w:hAnsi="Garamond"/>
          <w:sz w:val="24"/>
          <w:szCs w:val="24"/>
        </w:rPr>
        <w:t>brenda një afati 5-ditor nga dita e njoftimit, të paraqesë me shkrim, drejtpërdrejt pranë zyrës përkatëse të Këshillit ose në rrugë elektronike, qëndrimin dhe shpjegimet përkatëse lidhur me gjetjet e procedurës së verifikimit, si edhe të dokumentacionit mbështetës të nevojshëm;</w:t>
      </w:r>
    </w:p>
    <w:p w14:paraId="650E6C1B" w14:textId="1B32C974" w:rsidR="00F87941" w:rsidRPr="00584D33" w:rsidRDefault="00DD7117" w:rsidP="00584D33">
      <w:pPr>
        <w:spacing w:after="0" w:line="240" w:lineRule="auto"/>
        <w:ind w:firstLine="284"/>
        <w:jc w:val="both"/>
        <w:rPr>
          <w:rFonts w:ascii="Garamond" w:hAnsi="Garamond"/>
          <w:sz w:val="24"/>
          <w:szCs w:val="24"/>
        </w:rPr>
      </w:pPr>
      <w:r>
        <w:rPr>
          <w:rFonts w:ascii="Garamond" w:hAnsi="Garamond"/>
          <w:sz w:val="24"/>
          <w:szCs w:val="24"/>
        </w:rPr>
        <w:t xml:space="preserve">b) </w:t>
      </w:r>
      <w:r w:rsidR="00F87941" w:rsidRPr="00584D33">
        <w:rPr>
          <w:rFonts w:ascii="Garamond" w:hAnsi="Garamond"/>
          <w:sz w:val="24"/>
          <w:szCs w:val="24"/>
        </w:rPr>
        <w:t>të tërheqë, sipas rastit, kopje të dokumentacionit dhe të akteve të këtij procedimi administrativ ose të asaj pjesë të tyre që lidhet me verifikimin e kushteve dhe kritereve përkatëse ligjore, për të cilat relatori ka vlerësuar paraprakisht se mund të sjellin ndalimin e kandidimit.</w:t>
      </w:r>
    </w:p>
    <w:p w14:paraId="7556314E" w14:textId="06672B54" w:rsidR="00F87941" w:rsidRPr="00584D33" w:rsidRDefault="00DD7117" w:rsidP="00584D33">
      <w:pPr>
        <w:spacing w:after="0" w:line="240" w:lineRule="auto"/>
        <w:ind w:firstLine="284"/>
        <w:jc w:val="both"/>
        <w:rPr>
          <w:rFonts w:ascii="Garamond" w:hAnsi="Garamond"/>
          <w:sz w:val="24"/>
          <w:szCs w:val="24"/>
        </w:rPr>
      </w:pPr>
      <w:r>
        <w:rPr>
          <w:rFonts w:ascii="Garamond" w:hAnsi="Garamond"/>
          <w:sz w:val="24"/>
          <w:szCs w:val="24"/>
        </w:rPr>
        <w:t xml:space="preserve">13. </w:t>
      </w:r>
      <w:r w:rsidR="00F87941" w:rsidRPr="00584D33">
        <w:rPr>
          <w:rFonts w:ascii="Garamond" w:hAnsi="Garamond"/>
          <w:sz w:val="24"/>
          <w:szCs w:val="24"/>
        </w:rPr>
        <w:t>Në pamundësi objektive ose për motive të tjera të justifikuara për të paraqitur qëndrimin dhe shpjegimet brenda afatit 5-ditor, kandidati njofton menjëherë Këshillin, duke i parashtruar edhe motivet përkatëse. Kur i vlerëson motivet si të justifikuara, relatori i çështjes i cakton kandidatit një afat të ri të arsyeshëm për të paraqitur qëndrimet dhe shpjegimet lidhur me gjetjet e procedurës së verifikimit.</w:t>
      </w:r>
    </w:p>
    <w:p w14:paraId="06AE73F4" w14:textId="523D9C71" w:rsidR="00F87941" w:rsidRPr="00584D33" w:rsidRDefault="00DD7117" w:rsidP="00584D33">
      <w:pPr>
        <w:spacing w:after="0" w:line="240" w:lineRule="auto"/>
        <w:ind w:firstLine="284"/>
        <w:jc w:val="both"/>
        <w:rPr>
          <w:rFonts w:ascii="Garamond" w:hAnsi="Garamond"/>
          <w:sz w:val="24"/>
          <w:szCs w:val="24"/>
        </w:rPr>
      </w:pPr>
      <w:r>
        <w:rPr>
          <w:rFonts w:ascii="Garamond" w:hAnsi="Garamond"/>
          <w:sz w:val="24"/>
          <w:szCs w:val="24"/>
        </w:rPr>
        <w:t xml:space="preserve">14. </w:t>
      </w:r>
      <w:r w:rsidR="00F87941" w:rsidRPr="00584D33">
        <w:rPr>
          <w:rFonts w:ascii="Garamond" w:hAnsi="Garamond"/>
          <w:sz w:val="24"/>
          <w:szCs w:val="24"/>
        </w:rPr>
        <w:t xml:space="preserve">Në rastin kur, në përfundim të afatit të njoftimeve sipas pikave 8 deri 13 të këtij </w:t>
      </w:r>
      <w:r w:rsidR="00587F0B">
        <w:rPr>
          <w:rFonts w:ascii="Garamond" w:hAnsi="Garamond"/>
          <w:sz w:val="24"/>
          <w:szCs w:val="24"/>
        </w:rPr>
        <w:t>s</w:t>
      </w:r>
      <w:r w:rsidR="00F87941" w:rsidRPr="00584D33">
        <w:rPr>
          <w:rFonts w:ascii="Garamond" w:hAnsi="Garamond"/>
          <w:sz w:val="24"/>
          <w:szCs w:val="24"/>
        </w:rPr>
        <w:t>eksioni, kandidati:</w:t>
      </w:r>
    </w:p>
    <w:p w14:paraId="6DA2F96E" w14:textId="7CA7568B" w:rsidR="00F87941" w:rsidRPr="00584D33" w:rsidRDefault="00DD7117" w:rsidP="00584D33">
      <w:pPr>
        <w:spacing w:after="0" w:line="240" w:lineRule="auto"/>
        <w:ind w:firstLine="284"/>
        <w:jc w:val="both"/>
        <w:rPr>
          <w:rFonts w:ascii="Garamond" w:hAnsi="Garamond"/>
          <w:sz w:val="24"/>
          <w:szCs w:val="24"/>
        </w:rPr>
      </w:pPr>
      <w:r>
        <w:rPr>
          <w:rFonts w:ascii="Garamond" w:hAnsi="Garamond"/>
          <w:sz w:val="24"/>
          <w:szCs w:val="24"/>
        </w:rPr>
        <w:t xml:space="preserve">a) </w:t>
      </w:r>
      <w:r w:rsidR="00F87941" w:rsidRPr="00584D33">
        <w:rPr>
          <w:rFonts w:ascii="Garamond" w:hAnsi="Garamond"/>
          <w:sz w:val="24"/>
          <w:szCs w:val="24"/>
        </w:rPr>
        <w:t>nuk paraqitet;</w:t>
      </w:r>
    </w:p>
    <w:p w14:paraId="2047EE18" w14:textId="3AB00DE7" w:rsidR="00F87941" w:rsidRPr="00584D33" w:rsidRDefault="00DD7117" w:rsidP="00584D33">
      <w:pPr>
        <w:spacing w:after="0" w:line="240" w:lineRule="auto"/>
        <w:ind w:firstLine="284"/>
        <w:jc w:val="both"/>
        <w:rPr>
          <w:rFonts w:ascii="Garamond" w:hAnsi="Garamond"/>
          <w:sz w:val="24"/>
          <w:szCs w:val="24"/>
        </w:rPr>
      </w:pPr>
      <w:r>
        <w:rPr>
          <w:rFonts w:ascii="Garamond" w:hAnsi="Garamond"/>
          <w:sz w:val="24"/>
          <w:szCs w:val="24"/>
        </w:rPr>
        <w:t xml:space="preserve">b) </w:t>
      </w:r>
      <w:r w:rsidR="00F87941" w:rsidRPr="00584D33">
        <w:rPr>
          <w:rFonts w:ascii="Garamond" w:hAnsi="Garamond"/>
          <w:sz w:val="24"/>
          <w:szCs w:val="24"/>
        </w:rPr>
        <w:t>nuk i përgjigjet njoftimeve të Këshillit;</w:t>
      </w:r>
    </w:p>
    <w:p w14:paraId="0285CF63" w14:textId="5FEBB742" w:rsidR="00F87941" w:rsidRPr="00584D33" w:rsidRDefault="00DD7117" w:rsidP="00584D33">
      <w:pPr>
        <w:spacing w:after="0" w:line="240" w:lineRule="auto"/>
        <w:ind w:firstLine="284"/>
        <w:jc w:val="both"/>
        <w:rPr>
          <w:rFonts w:ascii="Garamond" w:hAnsi="Garamond"/>
          <w:sz w:val="24"/>
          <w:szCs w:val="24"/>
        </w:rPr>
      </w:pPr>
      <w:r>
        <w:rPr>
          <w:rFonts w:ascii="Garamond" w:hAnsi="Garamond"/>
          <w:sz w:val="24"/>
          <w:szCs w:val="24"/>
        </w:rPr>
        <w:t xml:space="preserve">c) </w:t>
      </w:r>
      <w:r w:rsidR="00F87941" w:rsidRPr="00584D33">
        <w:rPr>
          <w:rFonts w:ascii="Garamond" w:hAnsi="Garamond"/>
          <w:sz w:val="24"/>
          <w:szCs w:val="24"/>
        </w:rPr>
        <w:t>nuk paraqet dokumentacionin e kërkuar</w:t>
      </w:r>
      <w:r w:rsidR="00303DBF" w:rsidRPr="00584D33">
        <w:rPr>
          <w:rFonts w:ascii="Garamond" w:hAnsi="Garamond"/>
          <w:sz w:val="24"/>
          <w:szCs w:val="24"/>
        </w:rPr>
        <w:t>;</w:t>
      </w:r>
      <w:r w:rsidR="00F87941" w:rsidRPr="00584D33">
        <w:rPr>
          <w:rFonts w:ascii="Garamond" w:hAnsi="Garamond"/>
          <w:sz w:val="24"/>
          <w:szCs w:val="24"/>
        </w:rPr>
        <w:t xml:space="preserve"> ose</w:t>
      </w:r>
    </w:p>
    <w:p w14:paraId="3EEFBCE4" w14:textId="3490106C" w:rsidR="00F87941" w:rsidRPr="00584D33" w:rsidRDefault="00DD7117" w:rsidP="00DD7117">
      <w:pPr>
        <w:spacing w:after="0" w:line="240" w:lineRule="auto"/>
        <w:ind w:firstLine="284"/>
        <w:jc w:val="both"/>
        <w:rPr>
          <w:rFonts w:ascii="Garamond" w:hAnsi="Garamond"/>
          <w:sz w:val="24"/>
          <w:szCs w:val="24"/>
        </w:rPr>
      </w:pPr>
      <w:r>
        <w:rPr>
          <w:rFonts w:ascii="Garamond" w:hAnsi="Garamond"/>
          <w:sz w:val="24"/>
          <w:szCs w:val="24"/>
        </w:rPr>
        <w:t xml:space="preserve">d) </w:t>
      </w:r>
      <w:r w:rsidR="00F87941" w:rsidRPr="00584D33">
        <w:rPr>
          <w:rFonts w:ascii="Garamond" w:hAnsi="Garamond"/>
          <w:sz w:val="24"/>
          <w:szCs w:val="24"/>
        </w:rPr>
        <w:t>nuk parashtron shpjegime me shkrim për gjetjet e procedurës së verifikimit;</w:t>
      </w:r>
      <w:r>
        <w:rPr>
          <w:rFonts w:ascii="Garamond" w:hAnsi="Garamond"/>
          <w:sz w:val="24"/>
          <w:szCs w:val="24"/>
        </w:rPr>
        <w:t xml:space="preserve"> </w:t>
      </w:r>
      <w:r w:rsidR="00F87941" w:rsidRPr="00584D33">
        <w:rPr>
          <w:rFonts w:ascii="Garamond" w:hAnsi="Garamond"/>
          <w:sz w:val="24"/>
          <w:szCs w:val="24"/>
        </w:rPr>
        <w:t>relatori i çështjes procedon me përgatitjen e relacionit mbi gjendjen e faktit dhe problemet ligjore të konstatuara dhe dërgimin menjëherë të çështjes për shqyrtim përpara Komisionit.</w:t>
      </w:r>
    </w:p>
    <w:p w14:paraId="0E2E5145" w14:textId="479EC8DC" w:rsidR="00F87941" w:rsidRPr="00584D33" w:rsidRDefault="00DD7117" w:rsidP="00584D33">
      <w:pPr>
        <w:spacing w:after="0" w:line="240" w:lineRule="auto"/>
        <w:ind w:firstLine="284"/>
        <w:jc w:val="both"/>
        <w:rPr>
          <w:rFonts w:ascii="Garamond" w:hAnsi="Garamond"/>
          <w:sz w:val="24"/>
          <w:szCs w:val="24"/>
        </w:rPr>
      </w:pPr>
      <w:r>
        <w:rPr>
          <w:rFonts w:ascii="Garamond" w:hAnsi="Garamond"/>
          <w:sz w:val="24"/>
          <w:szCs w:val="24"/>
        </w:rPr>
        <w:t xml:space="preserve">15. </w:t>
      </w:r>
      <w:r w:rsidR="00F87941" w:rsidRPr="00584D33">
        <w:rPr>
          <w:rFonts w:ascii="Garamond" w:hAnsi="Garamond"/>
          <w:sz w:val="24"/>
          <w:szCs w:val="24"/>
        </w:rPr>
        <w:t>Nëse në përfundim të këtyre procedurave administrative për verifikimin e kushteve dhe kritereve të tjera ligjore të kandidimit, relatori i çështjes vlerëson se nuk ka të dhëna që mund të sjellin ndalimin e kandidimit, procedon me përgatitjen e çështjes dhe të relacionit përkatës mbi gjendjen e faktit dhe të ligjit të zbatueshëm dhe e dërgon menjëherë çështjen për shqyrtim përpara Komisionit. Komisioni, nëse verifikimet janë të plota, vendos për dërgimin e çështjes në mbledhjen e Këshillit.</w:t>
      </w:r>
    </w:p>
    <w:p w14:paraId="21F080C3" w14:textId="318C8573" w:rsidR="00F87941" w:rsidRPr="00584D33" w:rsidRDefault="00DD7117" w:rsidP="00584D33">
      <w:pPr>
        <w:spacing w:after="0" w:line="240" w:lineRule="auto"/>
        <w:ind w:firstLine="284"/>
        <w:jc w:val="both"/>
        <w:rPr>
          <w:rFonts w:ascii="Garamond" w:hAnsi="Garamond"/>
          <w:sz w:val="24"/>
          <w:szCs w:val="24"/>
        </w:rPr>
      </w:pPr>
      <w:r>
        <w:rPr>
          <w:rFonts w:ascii="Garamond" w:hAnsi="Garamond"/>
          <w:sz w:val="24"/>
          <w:szCs w:val="24"/>
        </w:rPr>
        <w:t xml:space="preserve">16. </w:t>
      </w:r>
      <w:r w:rsidR="00F87941" w:rsidRPr="00584D33">
        <w:rPr>
          <w:rFonts w:ascii="Garamond" w:hAnsi="Garamond"/>
          <w:sz w:val="24"/>
          <w:szCs w:val="24"/>
        </w:rPr>
        <w:t>Nëse vlerëson që kandidati nuk përmbush ndonjërin prej kushteve dhe kritereve të tjera ligjore të kandidimit, relatori i çështjes procedon me përgatitjen e relacionit përkatës mbi gjendjen e faktit dhe të ligjit të zbatueshëm dhe dërgimin menjëherë të çështjes për shqyrtim përpara Komisionit, pa qenë e nevojshme kryerja e procedurës së verifikimit për të gjitha kushtet dhe kriteret e tjera ligjore. Komisioni vendos për dërgimin e çështjes në mbledhjen e Këshillit.</w:t>
      </w:r>
    </w:p>
    <w:p w14:paraId="22887143" w14:textId="76E86B55" w:rsidR="00F87941" w:rsidRPr="00584D33" w:rsidRDefault="00DD7117" w:rsidP="00584D33">
      <w:pPr>
        <w:spacing w:after="0" w:line="240" w:lineRule="auto"/>
        <w:ind w:firstLine="284"/>
        <w:jc w:val="both"/>
        <w:rPr>
          <w:rFonts w:ascii="Garamond" w:hAnsi="Garamond"/>
          <w:sz w:val="24"/>
          <w:szCs w:val="24"/>
        </w:rPr>
      </w:pPr>
      <w:r>
        <w:rPr>
          <w:rFonts w:ascii="Garamond" w:hAnsi="Garamond"/>
          <w:sz w:val="24"/>
          <w:szCs w:val="24"/>
        </w:rPr>
        <w:t xml:space="preserve">17. </w:t>
      </w:r>
      <w:r w:rsidR="00F87941" w:rsidRPr="00584D33">
        <w:rPr>
          <w:rFonts w:ascii="Garamond" w:hAnsi="Garamond"/>
          <w:sz w:val="24"/>
          <w:szCs w:val="24"/>
        </w:rPr>
        <w:t>Kur kandidati njofton tërheqjen nga kandidimi, relatori i çështjes përgatit relacionin që përshkruan procedurën e zhvilluar dhe projektaktin mbi përfundimin e procedurës të verifikimit të kandidatit të tërhequr, duke e dërguar menjëherë për shqyrtim përpara Komisionit, i cili vendos për dërgimin e çështjes në mbledhjen e Këshillit.</w:t>
      </w:r>
    </w:p>
    <w:p w14:paraId="7E7FB240" w14:textId="77777777" w:rsidR="00F87941" w:rsidRPr="00303DBF" w:rsidRDefault="00F87941" w:rsidP="00584D33">
      <w:pPr>
        <w:spacing w:after="0" w:line="240" w:lineRule="auto"/>
        <w:ind w:firstLine="284"/>
        <w:jc w:val="both"/>
        <w:rPr>
          <w:rFonts w:ascii="Garamond" w:hAnsi="Garamond"/>
          <w:b/>
          <w:sz w:val="24"/>
          <w:szCs w:val="24"/>
        </w:rPr>
      </w:pPr>
      <w:r w:rsidRPr="00303DBF">
        <w:rPr>
          <w:rFonts w:ascii="Garamond" w:hAnsi="Garamond"/>
          <w:b/>
          <w:sz w:val="24"/>
          <w:szCs w:val="24"/>
        </w:rPr>
        <w:t>C. Shqyrtimi dhe miratimi i projektaktit të verifikimit nga Komisioni</w:t>
      </w:r>
    </w:p>
    <w:p w14:paraId="3560DA55" w14:textId="4D6AA4EC" w:rsidR="00F87941" w:rsidRPr="00584D33" w:rsidRDefault="00DD7117" w:rsidP="00584D33">
      <w:pPr>
        <w:spacing w:after="0" w:line="240" w:lineRule="auto"/>
        <w:ind w:firstLine="284"/>
        <w:jc w:val="both"/>
        <w:rPr>
          <w:rFonts w:ascii="Garamond" w:hAnsi="Garamond"/>
          <w:sz w:val="24"/>
          <w:szCs w:val="24"/>
        </w:rPr>
      </w:pPr>
      <w:r>
        <w:rPr>
          <w:rFonts w:ascii="Garamond" w:hAnsi="Garamond"/>
          <w:sz w:val="24"/>
          <w:szCs w:val="24"/>
        </w:rPr>
        <w:t xml:space="preserve">1. </w:t>
      </w:r>
      <w:r w:rsidR="00F87941" w:rsidRPr="00584D33">
        <w:rPr>
          <w:rFonts w:ascii="Garamond" w:hAnsi="Garamond"/>
          <w:sz w:val="24"/>
          <w:szCs w:val="24"/>
        </w:rPr>
        <w:t>Kryetari i Komisionit, menjëherë pas njoftimit nga relatori për çështjen e përgatitur për shqyrtim, thërret mbledhjen e Komisionit, duke i dërguar anëtarëve edhe materialet e çështjes. Mbledhja zhvillohet jo më vonë se 5 ditë nga ajo e njoftimit të Kryetarit të Komisionit.</w:t>
      </w:r>
    </w:p>
    <w:p w14:paraId="5FA4B78F" w14:textId="0F45D41E" w:rsidR="00F87941" w:rsidRPr="00584D33" w:rsidRDefault="00DD7117" w:rsidP="00584D33">
      <w:pPr>
        <w:spacing w:after="0" w:line="240" w:lineRule="auto"/>
        <w:ind w:firstLine="284"/>
        <w:jc w:val="both"/>
        <w:rPr>
          <w:rFonts w:ascii="Garamond" w:hAnsi="Garamond"/>
          <w:sz w:val="24"/>
          <w:szCs w:val="24"/>
        </w:rPr>
      </w:pPr>
      <w:r>
        <w:rPr>
          <w:rFonts w:ascii="Garamond" w:hAnsi="Garamond"/>
          <w:sz w:val="24"/>
          <w:szCs w:val="24"/>
        </w:rPr>
        <w:t xml:space="preserve">2. </w:t>
      </w:r>
      <w:r w:rsidR="00F87941" w:rsidRPr="00584D33">
        <w:rPr>
          <w:rFonts w:ascii="Garamond" w:hAnsi="Garamond"/>
          <w:sz w:val="24"/>
          <w:szCs w:val="24"/>
        </w:rPr>
        <w:t>Në mbledhjen e Komisionit, Kryetari fton relatorin e çështjes që të paraqesë përmbledhjen e procedurave, të fakteve dhe të gjetjeve që kanë rezultuar gjatë zhvillimit të procedurave për verifikimin e përmbushjes së kushteve dhe kritereve të tjera ligjore nga kandidati i verifikuar.</w:t>
      </w:r>
    </w:p>
    <w:p w14:paraId="4D22CA21" w14:textId="04E74956" w:rsidR="00F87941" w:rsidRPr="00584D33" w:rsidRDefault="00DD7117" w:rsidP="00584D33">
      <w:pPr>
        <w:spacing w:after="0" w:line="240" w:lineRule="auto"/>
        <w:ind w:firstLine="284"/>
        <w:jc w:val="both"/>
        <w:rPr>
          <w:rFonts w:ascii="Garamond" w:hAnsi="Garamond"/>
          <w:sz w:val="24"/>
          <w:szCs w:val="24"/>
        </w:rPr>
      </w:pPr>
      <w:r>
        <w:rPr>
          <w:rFonts w:ascii="Garamond" w:hAnsi="Garamond"/>
          <w:sz w:val="24"/>
          <w:szCs w:val="24"/>
        </w:rPr>
        <w:t xml:space="preserve">3. </w:t>
      </w:r>
      <w:r w:rsidR="00F87941" w:rsidRPr="00584D33">
        <w:rPr>
          <w:rFonts w:ascii="Garamond" w:hAnsi="Garamond"/>
          <w:sz w:val="24"/>
          <w:szCs w:val="24"/>
        </w:rPr>
        <w:t>Komisioni, pasi dëgjon paraprakisht diskutimin e relatorit të çështjes, bisedon dhe vendos për kalimin e çështjes për shqyrtim në Këshill nëse procedurat e verifikimit janë të plota, ose i kërkon relatorit të çështjes vijimin e procedurës së verifikimit, duke evidentuar dhe çështjet që kanë nevojë të verifikohen më tej.</w:t>
      </w:r>
    </w:p>
    <w:p w14:paraId="4AB14461" w14:textId="4727C293" w:rsidR="00F87941" w:rsidRPr="00584D33" w:rsidRDefault="00DD7117" w:rsidP="00584D33">
      <w:pPr>
        <w:spacing w:after="0" w:line="240" w:lineRule="auto"/>
        <w:ind w:firstLine="284"/>
        <w:jc w:val="both"/>
        <w:rPr>
          <w:rFonts w:ascii="Garamond" w:hAnsi="Garamond"/>
          <w:sz w:val="24"/>
          <w:szCs w:val="24"/>
        </w:rPr>
      </w:pPr>
      <w:r>
        <w:rPr>
          <w:rFonts w:ascii="Garamond" w:hAnsi="Garamond"/>
          <w:sz w:val="24"/>
          <w:szCs w:val="24"/>
        </w:rPr>
        <w:t xml:space="preserve">4. </w:t>
      </w:r>
      <w:r w:rsidR="00F87941" w:rsidRPr="00584D33">
        <w:rPr>
          <w:rFonts w:ascii="Garamond" w:hAnsi="Garamond"/>
          <w:sz w:val="24"/>
          <w:szCs w:val="24"/>
        </w:rPr>
        <w:t xml:space="preserve">Relatori i çështjes ka detyrimin të kryejë verifikimet e evidentuara nga Komisioni. Në përfundim të verifikimeve, relatori njofton </w:t>
      </w:r>
      <w:r w:rsidR="00587F0B" w:rsidRPr="00584D33">
        <w:rPr>
          <w:rFonts w:ascii="Garamond" w:hAnsi="Garamond"/>
          <w:sz w:val="24"/>
          <w:szCs w:val="24"/>
        </w:rPr>
        <w:t xml:space="preserve">kryetarin </w:t>
      </w:r>
      <w:r w:rsidR="00F87941" w:rsidRPr="00584D33">
        <w:rPr>
          <w:rFonts w:ascii="Garamond" w:hAnsi="Garamond"/>
          <w:sz w:val="24"/>
          <w:szCs w:val="24"/>
        </w:rPr>
        <w:t>e Komisionit që çështja mund të rishqyrtohet nga Komisioni, duke vijuar procesin sipas pikave 1 deri 3</w:t>
      </w:r>
      <w:r w:rsidR="00303DBF">
        <w:rPr>
          <w:rFonts w:ascii="Garamond" w:hAnsi="Garamond"/>
          <w:sz w:val="24"/>
          <w:szCs w:val="24"/>
        </w:rPr>
        <w:t>,</w:t>
      </w:r>
      <w:r w:rsidR="00F87941" w:rsidRPr="00584D33">
        <w:rPr>
          <w:rFonts w:ascii="Garamond" w:hAnsi="Garamond"/>
          <w:sz w:val="24"/>
          <w:szCs w:val="24"/>
        </w:rPr>
        <w:t xml:space="preserve"> të këtij </w:t>
      </w:r>
      <w:r w:rsidR="00587F0B" w:rsidRPr="00584D33">
        <w:rPr>
          <w:rFonts w:ascii="Garamond" w:hAnsi="Garamond"/>
          <w:sz w:val="24"/>
          <w:szCs w:val="24"/>
        </w:rPr>
        <w:t>seksioni</w:t>
      </w:r>
      <w:r w:rsidR="00F87941" w:rsidRPr="00584D33">
        <w:rPr>
          <w:rFonts w:ascii="Garamond" w:hAnsi="Garamond"/>
          <w:sz w:val="24"/>
          <w:szCs w:val="24"/>
        </w:rPr>
        <w:t>.</w:t>
      </w:r>
    </w:p>
    <w:p w14:paraId="47BD8D6B" w14:textId="77777777" w:rsidR="00F87941" w:rsidRPr="00303DBF" w:rsidRDefault="00F87941" w:rsidP="00584D33">
      <w:pPr>
        <w:spacing w:after="0" w:line="240" w:lineRule="auto"/>
        <w:ind w:firstLine="284"/>
        <w:jc w:val="both"/>
        <w:rPr>
          <w:rFonts w:ascii="Garamond" w:hAnsi="Garamond"/>
          <w:b/>
          <w:sz w:val="24"/>
          <w:szCs w:val="24"/>
        </w:rPr>
      </w:pPr>
      <w:r w:rsidRPr="00303DBF">
        <w:rPr>
          <w:rFonts w:ascii="Garamond" w:hAnsi="Garamond"/>
          <w:b/>
          <w:sz w:val="24"/>
          <w:szCs w:val="24"/>
        </w:rPr>
        <w:t>Ç. Shqyrtimi dhe miratimi i projektaktit të verifikimit nga Këshilli</w:t>
      </w:r>
    </w:p>
    <w:p w14:paraId="34083ED8" w14:textId="4FB9C496" w:rsidR="00F87941" w:rsidRPr="00584D33" w:rsidRDefault="00DD7117" w:rsidP="00584D33">
      <w:pPr>
        <w:spacing w:after="0" w:line="240" w:lineRule="auto"/>
        <w:ind w:firstLine="284"/>
        <w:jc w:val="both"/>
        <w:rPr>
          <w:rFonts w:ascii="Garamond" w:hAnsi="Garamond"/>
          <w:sz w:val="24"/>
          <w:szCs w:val="24"/>
        </w:rPr>
      </w:pPr>
      <w:r>
        <w:rPr>
          <w:rFonts w:ascii="Garamond" w:hAnsi="Garamond"/>
          <w:sz w:val="24"/>
          <w:szCs w:val="24"/>
        </w:rPr>
        <w:t xml:space="preserve">1. </w:t>
      </w:r>
      <w:r w:rsidR="00F87941" w:rsidRPr="00584D33">
        <w:rPr>
          <w:rFonts w:ascii="Garamond" w:hAnsi="Garamond"/>
          <w:sz w:val="24"/>
          <w:szCs w:val="24"/>
        </w:rPr>
        <w:t>Kryetari i Këshillit, menjëherë pas njoftimit nga Kryetari i Komisionit për çështjen e përgatitur për shqyrtim, thërret mbledhjen e Këshillit, duke i dërguar anëtarëve edhe materialet e çështjes. Mbledhja zhvillohet jo më vonë se 7 ditë nga ajo e njoftimit të Kryetarit të Komisionit.</w:t>
      </w:r>
    </w:p>
    <w:p w14:paraId="3B5FBD1C" w14:textId="24B78EC7" w:rsidR="00F87941" w:rsidRPr="00584D33" w:rsidRDefault="00DD7117" w:rsidP="00584D33">
      <w:pPr>
        <w:spacing w:after="0" w:line="240" w:lineRule="auto"/>
        <w:ind w:firstLine="284"/>
        <w:jc w:val="both"/>
        <w:rPr>
          <w:rFonts w:ascii="Garamond" w:hAnsi="Garamond"/>
          <w:sz w:val="24"/>
          <w:szCs w:val="24"/>
        </w:rPr>
      </w:pPr>
      <w:r>
        <w:rPr>
          <w:rFonts w:ascii="Garamond" w:hAnsi="Garamond"/>
          <w:sz w:val="24"/>
          <w:szCs w:val="24"/>
        </w:rPr>
        <w:t xml:space="preserve">2. </w:t>
      </w:r>
      <w:r w:rsidR="00F87941" w:rsidRPr="00584D33">
        <w:rPr>
          <w:rFonts w:ascii="Garamond" w:hAnsi="Garamond"/>
          <w:sz w:val="24"/>
          <w:szCs w:val="24"/>
        </w:rPr>
        <w:t>Dita dhe koha e zhvillimit të mbledhjes së Këshillit, së bashku me relacionin e përgatitur nga relatori i çështjes, i njoftohet kandidatit të verifikuar. Ky njoftim bëhet publik edhe në faqen zyrtare të Këshillit.</w:t>
      </w:r>
    </w:p>
    <w:p w14:paraId="62E6B070" w14:textId="540B1730" w:rsidR="00F87941" w:rsidRPr="00584D33" w:rsidRDefault="00DD7117" w:rsidP="00584D33">
      <w:pPr>
        <w:spacing w:after="0" w:line="240" w:lineRule="auto"/>
        <w:ind w:firstLine="284"/>
        <w:jc w:val="both"/>
        <w:rPr>
          <w:rFonts w:ascii="Garamond" w:hAnsi="Garamond"/>
          <w:sz w:val="24"/>
          <w:szCs w:val="24"/>
        </w:rPr>
      </w:pPr>
      <w:r>
        <w:rPr>
          <w:rFonts w:ascii="Garamond" w:hAnsi="Garamond"/>
          <w:sz w:val="24"/>
          <w:szCs w:val="24"/>
        </w:rPr>
        <w:t xml:space="preserve">3. </w:t>
      </w:r>
      <w:r w:rsidR="00F87941" w:rsidRPr="00584D33">
        <w:rPr>
          <w:rFonts w:ascii="Garamond" w:hAnsi="Garamond"/>
          <w:sz w:val="24"/>
          <w:szCs w:val="24"/>
        </w:rPr>
        <w:t xml:space="preserve">Në mbledhjen e Këshillit, </w:t>
      </w:r>
      <w:r w:rsidR="00587F0B" w:rsidRPr="00584D33">
        <w:rPr>
          <w:rFonts w:ascii="Garamond" w:hAnsi="Garamond"/>
          <w:sz w:val="24"/>
          <w:szCs w:val="24"/>
        </w:rPr>
        <w:t xml:space="preserve">kryetari </w:t>
      </w:r>
      <w:r w:rsidR="00F87941" w:rsidRPr="00584D33">
        <w:rPr>
          <w:rFonts w:ascii="Garamond" w:hAnsi="Garamond"/>
          <w:sz w:val="24"/>
          <w:szCs w:val="24"/>
        </w:rPr>
        <w:t>i Këshillit fton relatorin e çështjes që të paraqesë përmbledhjen e procedurave, të fakteve dhe të gjetjeve që kanë rezultuar gjatë zhvillimit të procedurave për verifikimin e përmbushjes së kushteve dhe kritereve të tjera ligjore nga kandidati i verifikuar.</w:t>
      </w:r>
    </w:p>
    <w:p w14:paraId="470BADA7" w14:textId="3D883FE4" w:rsidR="00F87941" w:rsidRPr="00584D33" w:rsidRDefault="00DD7117" w:rsidP="00584D33">
      <w:pPr>
        <w:spacing w:after="0" w:line="240" w:lineRule="auto"/>
        <w:ind w:firstLine="284"/>
        <w:jc w:val="both"/>
        <w:rPr>
          <w:rFonts w:ascii="Garamond" w:hAnsi="Garamond"/>
          <w:sz w:val="24"/>
          <w:szCs w:val="24"/>
        </w:rPr>
      </w:pPr>
      <w:r>
        <w:rPr>
          <w:rFonts w:ascii="Garamond" w:hAnsi="Garamond"/>
          <w:sz w:val="24"/>
          <w:szCs w:val="24"/>
        </w:rPr>
        <w:t xml:space="preserve">4. </w:t>
      </w:r>
      <w:r w:rsidR="00F87941" w:rsidRPr="00584D33">
        <w:rPr>
          <w:rFonts w:ascii="Garamond" w:hAnsi="Garamond"/>
          <w:sz w:val="24"/>
          <w:szCs w:val="24"/>
        </w:rPr>
        <w:t>Në përfundim të parashtrimeve të relatorit të çështjes, nëse e vlerësojnë të nevojshme, anëtarët e Këshillit mund t</w:t>
      </w:r>
      <w:r w:rsidR="00587F0B">
        <w:rPr>
          <w:rFonts w:ascii="Garamond" w:hAnsi="Garamond"/>
          <w:sz w:val="24"/>
          <w:szCs w:val="24"/>
        </w:rPr>
        <w:t>’</w:t>
      </w:r>
      <w:r w:rsidR="00F87941" w:rsidRPr="00584D33">
        <w:rPr>
          <w:rFonts w:ascii="Garamond" w:hAnsi="Garamond"/>
          <w:sz w:val="24"/>
          <w:szCs w:val="24"/>
        </w:rPr>
        <w:t>i drejtojnë pyetje dhe t</w:t>
      </w:r>
      <w:r w:rsidR="00587F0B">
        <w:rPr>
          <w:rFonts w:ascii="Garamond" w:hAnsi="Garamond"/>
          <w:sz w:val="24"/>
          <w:szCs w:val="24"/>
        </w:rPr>
        <w:t>’</w:t>
      </w:r>
      <w:r w:rsidR="00F87941" w:rsidRPr="00584D33">
        <w:rPr>
          <w:rFonts w:ascii="Garamond" w:hAnsi="Garamond"/>
          <w:sz w:val="24"/>
          <w:szCs w:val="24"/>
        </w:rPr>
        <w:t>i kërkojnë shpjegime të natyrës sqaruese.</w:t>
      </w:r>
    </w:p>
    <w:p w14:paraId="2611A7E7" w14:textId="65F73EB2" w:rsidR="00F87941" w:rsidRPr="00584D33" w:rsidRDefault="00DD7117" w:rsidP="00584D33">
      <w:pPr>
        <w:spacing w:after="0" w:line="240" w:lineRule="auto"/>
        <w:ind w:firstLine="284"/>
        <w:jc w:val="both"/>
        <w:rPr>
          <w:rFonts w:ascii="Garamond" w:hAnsi="Garamond"/>
          <w:sz w:val="24"/>
          <w:szCs w:val="24"/>
        </w:rPr>
      </w:pPr>
      <w:r>
        <w:rPr>
          <w:rFonts w:ascii="Garamond" w:hAnsi="Garamond"/>
          <w:sz w:val="24"/>
          <w:szCs w:val="24"/>
        </w:rPr>
        <w:t xml:space="preserve">5. </w:t>
      </w:r>
      <w:r w:rsidR="00F87941" w:rsidRPr="00584D33">
        <w:rPr>
          <w:rFonts w:ascii="Garamond" w:hAnsi="Garamond"/>
          <w:sz w:val="24"/>
          <w:szCs w:val="24"/>
        </w:rPr>
        <w:t>Nëse anëtarët e Këshillit nuk parashtrojnë pyetje dhe kërkesa të tjera sqaruese në drejtim të relatorit të çështjes, Këshilli deklaron kalimin në fazën e diskutimeve, votimit dhe të dhënies së vendimit.</w:t>
      </w:r>
    </w:p>
    <w:p w14:paraId="0E63004B" w14:textId="435EBAFE" w:rsidR="00F87941" w:rsidRPr="00584D33" w:rsidRDefault="00DD7117" w:rsidP="00584D33">
      <w:pPr>
        <w:spacing w:after="0" w:line="240" w:lineRule="auto"/>
        <w:ind w:firstLine="284"/>
        <w:jc w:val="both"/>
        <w:rPr>
          <w:rFonts w:ascii="Garamond" w:hAnsi="Garamond"/>
          <w:sz w:val="24"/>
          <w:szCs w:val="24"/>
        </w:rPr>
      </w:pPr>
      <w:r>
        <w:rPr>
          <w:rFonts w:ascii="Garamond" w:hAnsi="Garamond"/>
          <w:sz w:val="24"/>
          <w:szCs w:val="24"/>
        </w:rPr>
        <w:t xml:space="preserve">6. </w:t>
      </w:r>
      <w:r w:rsidR="00F87941" w:rsidRPr="00584D33">
        <w:rPr>
          <w:rFonts w:ascii="Garamond" w:hAnsi="Garamond"/>
          <w:sz w:val="24"/>
          <w:szCs w:val="24"/>
        </w:rPr>
        <w:t xml:space="preserve">Në përfundim të diskutimeve, për zgjidhjen e çështjes, i pari voton relatori i çështjes, i pasuar nga anëtarët e Komisionit, me tej anëtarët e tjerë të Këshillit dhe në fund </w:t>
      </w:r>
      <w:r w:rsidR="0071795E">
        <w:rPr>
          <w:rFonts w:ascii="Garamond" w:hAnsi="Garamond"/>
          <w:sz w:val="24"/>
          <w:szCs w:val="24"/>
        </w:rPr>
        <w:t>k</w:t>
      </w:r>
      <w:r w:rsidR="00F87941" w:rsidRPr="00584D33">
        <w:rPr>
          <w:rFonts w:ascii="Garamond" w:hAnsi="Garamond"/>
          <w:sz w:val="24"/>
          <w:szCs w:val="24"/>
        </w:rPr>
        <w:t xml:space="preserve">ryetari i Këshillit. Kur votat ndahen në mënyrë të barabartë, vota e </w:t>
      </w:r>
      <w:r w:rsidR="0071795E">
        <w:rPr>
          <w:rFonts w:ascii="Garamond" w:hAnsi="Garamond"/>
          <w:sz w:val="24"/>
          <w:szCs w:val="24"/>
        </w:rPr>
        <w:t>k</w:t>
      </w:r>
      <w:r w:rsidR="00F87941" w:rsidRPr="00584D33">
        <w:rPr>
          <w:rFonts w:ascii="Garamond" w:hAnsi="Garamond"/>
          <w:sz w:val="24"/>
          <w:szCs w:val="24"/>
        </w:rPr>
        <w:t>ryetarit të Këshillit është përcaktuese.</w:t>
      </w:r>
    </w:p>
    <w:p w14:paraId="070EF9A4" w14:textId="3A5A03B3" w:rsidR="00F87941" w:rsidRPr="00584D33" w:rsidRDefault="00DD7117" w:rsidP="00584D33">
      <w:pPr>
        <w:spacing w:after="0" w:line="240" w:lineRule="auto"/>
        <w:ind w:firstLine="284"/>
        <w:jc w:val="both"/>
        <w:rPr>
          <w:rFonts w:ascii="Garamond" w:hAnsi="Garamond"/>
          <w:sz w:val="24"/>
          <w:szCs w:val="24"/>
        </w:rPr>
      </w:pPr>
      <w:r>
        <w:rPr>
          <w:rFonts w:ascii="Garamond" w:hAnsi="Garamond"/>
          <w:sz w:val="24"/>
          <w:szCs w:val="24"/>
        </w:rPr>
        <w:t xml:space="preserve">7. </w:t>
      </w:r>
      <w:r w:rsidR="00F87941" w:rsidRPr="00584D33">
        <w:rPr>
          <w:rFonts w:ascii="Garamond" w:hAnsi="Garamond"/>
          <w:sz w:val="24"/>
          <w:szCs w:val="24"/>
        </w:rPr>
        <w:t xml:space="preserve">Në rastin kur, pas shqyrtimit të relacionit dhe të akteve që përmban dosja e kandidatit të verifikuar, Këshilli vjen në përfundimin që ka vend për të vlerësuar edhe mundësinë e ndalimit të kandidimit, por në atë çështje nuk janë ndjekur procedurat e përcaktuara në pikat 8 deri në 13 të </w:t>
      </w:r>
      <w:r w:rsidR="00587F0B" w:rsidRPr="00584D33">
        <w:rPr>
          <w:rFonts w:ascii="Garamond" w:hAnsi="Garamond"/>
          <w:sz w:val="24"/>
          <w:szCs w:val="24"/>
        </w:rPr>
        <w:t xml:space="preserve">seksionit </w:t>
      </w:r>
      <w:r w:rsidR="00F87941" w:rsidRPr="00584D33">
        <w:rPr>
          <w:rFonts w:ascii="Garamond" w:hAnsi="Garamond"/>
          <w:sz w:val="24"/>
          <w:szCs w:val="24"/>
        </w:rPr>
        <w:t xml:space="preserve">B të këtij </w:t>
      </w:r>
      <w:r w:rsidR="00F11A5E">
        <w:rPr>
          <w:rFonts w:ascii="Garamond" w:hAnsi="Garamond"/>
          <w:sz w:val="24"/>
          <w:szCs w:val="24"/>
        </w:rPr>
        <w:t>k</w:t>
      </w:r>
      <w:r w:rsidR="00F87941" w:rsidRPr="00584D33">
        <w:rPr>
          <w:rFonts w:ascii="Garamond" w:hAnsi="Garamond"/>
          <w:sz w:val="24"/>
          <w:szCs w:val="24"/>
        </w:rPr>
        <w:t>reu, shpall caktimin e një seance tjetër për shqyrtimin e çështjes. Kandidatit të verifikuar i njoftohet materiali me gjetjet dhe motivet të cilat mund të sjellin ndalimin e kandidimit. Kandidati ka të drejtën e parashtrimit me shkrim të shpjegimeve të tij dhe dokumenteve mbështetës, jo më vonë se 5 ditë nga ajo e ardhjes në dijeni të materialit të dërguar nga Këshilli.</w:t>
      </w:r>
    </w:p>
    <w:p w14:paraId="648BCB7D" w14:textId="49A5F5D4" w:rsidR="00F87941" w:rsidRPr="00584D33" w:rsidRDefault="00DD7117" w:rsidP="00584D33">
      <w:pPr>
        <w:spacing w:after="0" w:line="240" w:lineRule="auto"/>
        <w:ind w:firstLine="284"/>
        <w:jc w:val="both"/>
        <w:rPr>
          <w:rFonts w:ascii="Garamond" w:hAnsi="Garamond"/>
          <w:sz w:val="24"/>
          <w:szCs w:val="24"/>
        </w:rPr>
      </w:pPr>
      <w:r>
        <w:rPr>
          <w:rFonts w:ascii="Garamond" w:hAnsi="Garamond"/>
          <w:sz w:val="24"/>
          <w:szCs w:val="24"/>
        </w:rPr>
        <w:t xml:space="preserve">8. </w:t>
      </w:r>
      <w:r w:rsidR="00F87941" w:rsidRPr="00584D33">
        <w:rPr>
          <w:rFonts w:ascii="Garamond" w:hAnsi="Garamond"/>
          <w:sz w:val="24"/>
          <w:szCs w:val="24"/>
        </w:rPr>
        <w:t>Pas diskutimeve dhe votimit të çështjes, Këshilli vendos:</w:t>
      </w:r>
    </w:p>
    <w:p w14:paraId="620A5C1D" w14:textId="4AA65486" w:rsidR="00F87941" w:rsidRPr="00584D33" w:rsidRDefault="00DD7117" w:rsidP="00584D33">
      <w:pPr>
        <w:spacing w:after="0" w:line="240" w:lineRule="auto"/>
        <w:ind w:firstLine="284"/>
        <w:jc w:val="both"/>
        <w:rPr>
          <w:rFonts w:ascii="Garamond" w:hAnsi="Garamond"/>
          <w:sz w:val="24"/>
          <w:szCs w:val="24"/>
        </w:rPr>
      </w:pPr>
      <w:r>
        <w:rPr>
          <w:rFonts w:ascii="Garamond" w:hAnsi="Garamond"/>
          <w:sz w:val="24"/>
          <w:szCs w:val="24"/>
        </w:rPr>
        <w:t xml:space="preserve">a) </w:t>
      </w:r>
      <w:r w:rsidR="0071795E" w:rsidRPr="00584D33">
        <w:rPr>
          <w:rFonts w:ascii="Garamond" w:hAnsi="Garamond"/>
          <w:sz w:val="24"/>
          <w:szCs w:val="24"/>
        </w:rPr>
        <w:t xml:space="preserve">lejimin </w:t>
      </w:r>
      <w:r w:rsidR="00F87941" w:rsidRPr="00584D33">
        <w:rPr>
          <w:rFonts w:ascii="Garamond" w:hAnsi="Garamond"/>
          <w:sz w:val="24"/>
          <w:szCs w:val="24"/>
        </w:rPr>
        <w:t>e kandidatit për në formimin fillestar në Shkollën e Magjistraturës ose ndalimin e kandidatit për në formimin fillestar në Shkollën e Magjistraturës;</w:t>
      </w:r>
    </w:p>
    <w:p w14:paraId="427CBF58" w14:textId="445667CF" w:rsidR="00F87941" w:rsidRPr="00584D33" w:rsidRDefault="00DD7117" w:rsidP="00584D33">
      <w:pPr>
        <w:spacing w:after="0" w:line="240" w:lineRule="auto"/>
        <w:ind w:firstLine="284"/>
        <w:jc w:val="both"/>
        <w:rPr>
          <w:rFonts w:ascii="Garamond" w:hAnsi="Garamond"/>
          <w:sz w:val="24"/>
          <w:szCs w:val="24"/>
        </w:rPr>
      </w:pPr>
      <w:r>
        <w:rPr>
          <w:rFonts w:ascii="Garamond" w:hAnsi="Garamond"/>
          <w:sz w:val="24"/>
          <w:szCs w:val="24"/>
        </w:rPr>
        <w:t xml:space="preserve">b) </w:t>
      </w:r>
      <w:r w:rsidR="0071795E" w:rsidRPr="00584D33">
        <w:rPr>
          <w:rFonts w:ascii="Garamond" w:hAnsi="Garamond"/>
          <w:sz w:val="24"/>
          <w:szCs w:val="24"/>
        </w:rPr>
        <w:t xml:space="preserve">lejimin </w:t>
      </w:r>
      <w:r w:rsidR="00F87941" w:rsidRPr="00584D33">
        <w:rPr>
          <w:rFonts w:ascii="Garamond" w:hAnsi="Garamond"/>
          <w:sz w:val="24"/>
          <w:szCs w:val="24"/>
        </w:rPr>
        <w:t>e kandidatit të diplomuar dhe vijimin e procedurës së mëtejshme për emërimin e tij si prokuror ose ndalimin e kandidatit të diplomuar dhe refuzimin e emërimit të tij si prokuror;</w:t>
      </w:r>
    </w:p>
    <w:p w14:paraId="46C561A5" w14:textId="674EF979" w:rsidR="00F87941" w:rsidRPr="00584D33" w:rsidRDefault="00DD7117" w:rsidP="00584D33">
      <w:pPr>
        <w:spacing w:after="0" w:line="240" w:lineRule="auto"/>
        <w:ind w:firstLine="284"/>
        <w:jc w:val="both"/>
        <w:rPr>
          <w:rFonts w:ascii="Garamond" w:hAnsi="Garamond"/>
          <w:sz w:val="24"/>
          <w:szCs w:val="24"/>
        </w:rPr>
      </w:pPr>
      <w:r>
        <w:rPr>
          <w:rFonts w:ascii="Garamond" w:hAnsi="Garamond"/>
          <w:sz w:val="24"/>
          <w:szCs w:val="24"/>
        </w:rPr>
        <w:t xml:space="preserve">c) </w:t>
      </w:r>
      <w:r w:rsidR="0071795E" w:rsidRPr="00584D33">
        <w:rPr>
          <w:rFonts w:ascii="Garamond" w:hAnsi="Garamond"/>
          <w:sz w:val="24"/>
          <w:szCs w:val="24"/>
        </w:rPr>
        <w:t xml:space="preserve">lejimin </w:t>
      </w:r>
      <w:r w:rsidR="00F87941" w:rsidRPr="00584D33">
        <w:rPr>
          <w:rFonts w:ascii="Garamond" w:hAnsi="Garamond"/>
          <w:sz w:val="24"/>
          <w:szCs w:val="24"/>
        </w:rPr>
        <w:t>e kandidatit ish-prokuror dhe vijimin e procedurës së mëtejshme për riemërimin e tij si prokuror ose skualifikimin e kandidatit ish-prokuror dhe ndalimin e  riemërimit të tij si prokuror;</w:t>
      </w:r>
    </w:p>
    <w:p w14:paraId="1D3FC625" w14:textId="259F5A7A" w:rsidR="00F87941" w:rsidRPr="00584D33" w:rsidRDefault="00DD7117" w:rsidP="00584D33">
      <w:pPr>
        <w:spacing w:after="0" w:line="240" w:lineRule="auto"/>
        <w:ind w:firstLine="284"/>
        <w:jc w:val="both"/>
        <w:rPr>
          <w:rFonts w:ascii="Garamond" w:hAnsi="Garamond"/>
          <w:sz w:val="24"/>
          <w:szCs w:val="24"/>
        </w:rPr>
      </w:pPr>
      <w:r>
        <w:rPr>
          <w:rFonts w:ascii="Garamond" w:hAnsi="Garamond"/>
          <w:sz w:val="24"/>
          <w:szCs w:val="24"/>
        </w:rPr>
        <w:t xml:space="preserve">ç) </w:t>
      </w:r>
      <w:r w:rsidR="0071795E" w:rsidRPr="00584D33">
        <w:rPr>
          <w:rFonts w:ascii="Garamond" w:hAnsi="Garamond"/>
          <w:sz w:val="24"/>
          <w:szCs w:val="24"/>
        </w:rPr>
        <w:t xml:space="preserve">lejimin </w:t>
      </w:r>
      <w:r w:rsidR="00F87941" w:rsidRPr="00584D33">
        <w:rPr>
          <w:rFonts w:ascii="Garamond" w:hAnsi="Garamond"/>
          <w:sz w:val="24"/>
          <w:szCs w:val="24"/>
        </w:rPr>
        <w:t>e kandidatit prokuror dhe vijimin e procedurës së mëtejshme të ngritjes në detyrë ose ndalimin e kandidatit prokuror dhe përjashtimin e tij nga procedura e ngritjes në detyrë.</w:t>
      </w:r>
    </w:p>
    <w:p w14:paraId="32A12CB2" w14:textId="7A3D1956" w:rsidR="00F87941" w:rsidRPr="00584D33" w:rsidRDefault="00DD7117" w:rsidP="00584D33">
      <w:pPr>
        <w:spacing w:after="0" w:line="240" w:lineRule="auto"/>
        <w:ind w:firstLine="284"/>
        <w:jc w:val="both"/>
        <w:rPr>
          <w:rFonts w:ascii="Garamond" w:hAnsi="Garamond"/>
          <w:sz w:val="24"/>
          <w:szCs w:val="24"/>
        </w:rPr>
      </w:pPr>
      <w:r>
        <w:rPr>
          <w:rFonts w:ascii="Garamond" w:hAnsi="Garamond"/>
          <w:sz w:val="24"/>
          <w:szCs w:val="24"/>
        </w:rPr>
        <w:t xml:space="preserve">9. </w:t>
      </w:r>
      <w:r w:rsidR="00F87941" w:rsidRPr="00584D33">
        <w:rPr>
          <w:rFonts w:ascii="Garamond" w:hAnsi="Garamond"/>
          <w:sz w:val="24"/>
          <w:szCs w:val="24"/>
        </w:rPr>
        <w:t>Këshilli vendos ndalimin e kandidimit nëse kandidati nuk përmbush qoftë edhe njërin nga kushtet ose kriteret e tjera ligjore të kandidimit, duke u bazuar në të dhënat që përmbajnë:</w:t>
      </w:r>
    </w:p>
    <w:p w14:paraId="6C3C656E" w14:textId="1501E1BF" w:rsidR="00F87941" w:rsidRPr="00584D33" w:rsidRDefault="00DD7117" w:rsidP="00584D33">
      <w:pPr>
        <w:spacing w:after="0" w:line="240" w:lineRule="auto"/>
        <w:ind w:firstLine="284"/>
        <w:jc w:val="both"/>
        <w:rPr>
          <w:rFonts w:ascii="Garamond" w:hAnsi="Garamond"/>
          <w:sz w:val="24"/>
          <w:szCs w:val="24"/>
        </w:rPr>
      </w:pPr>
      <w:r>
        <w:rPr>
          <w:rFonts w:ascii="Garamond" w:hAnsi="Garamond"/>
          <w:sz w:val="24"/>
          <w:szCs w:val="24"/>
        </w:rPr>
        <w:t xml:space="preserve">a) </w:t>
      </w:r>
      <w:r w:rsidR="00F87941" w:rsidRPr="00584D33">
        <w:rPr>
          <w:rFonts w:ascii="Garamond" w:hAnsi="Garamond"/>
          <w:sz w:val="24"/>
          <w:szCs w:val="24"/>
        </w:rPr>
        <w:t>deklarimet dhe dokumentacionin e paraqitur nga vetë kandidati;</w:t>
      </w:r>
    </w:p>
    <w:p w14:paraId="640C12B6" w14:textId="043E0647" w:rsidR="00F87941" w:rsidRPr="00584D33" w:rsidRDefault="00DD7117" w:rsidP="00584D33">
      <w:pPr>
        <w:spacing w:after="0" w:line="240" w:lineRule="auto"/>
        <w:ind w:firstLine="284"/>
        <w:jc w:val="both"/>
        <w:rPr>
          <w:rFonts w:ascii="Garamond" w:hAnsi="Garamond"/>
          <w:sz w:val="24"/>
          <w:szCs w:val="24"/>
        </w:rPr>
      </w:pPr>
      <w:r>
        <w:rPr>
          <w:rFonts w:ascii="Garamond" w:hAnsi="Garamond"/>
          <w:sz w:val="24"/>
          <w:szCs w:val="24"/>
        </w:rPr>
        <w:t xml:space="preserve">b) </w:t>
      </w:r>
      <w:r w:rsidR="00F87941" w:rsidRPr="00584D33">
        <w:rPr>
          <w:rFonts w:ascii="Garamond" w:hAnsi="Garamond"/>
          <w:sz w:val="24"/>
          <w:szCs w:val="24"/>
        </w:rPr>
        <w:t>gjetjet dhe përfundimet e organeve kompetente të kontrollit të pasurisë dhe të integritetit të kandidatit, si edhe informacionet e subjekteve të tjera publike dhe private  dërguar në përgjigje të kërkesave për informacion të Këshillit.</w:t>
      </w:r>
    </w:p>
    <w:p w14:paraId="3E36C3BB" w14:textId="5A837382" w:rsidR="00F87941" w:rsidRPr="00584D33" w:rsidRDefault="00DD7117" w:rsidP="00584D33">
      <w:pPr>
        <w:spacing w:after="0" w:line="240" w:lineRule="auto"/>
        <w:ind w:firstLine="284"/>
        <w:jc w:val="both"/>
        <w:rPr>
          <w:rFonts w:ascii="Garamond" w:hAnsi="Garamond"/>
          <w:sz w:val="24"/>
          <w:szCs w:val="24"/>
        </w:rPr>
      </w:pPr>
      <w:r>
        <w:rPr>
          <w:rFonts w:ascii="Garamond" w:hAnsi="Garamond"/>
          <w:sz w:val="24"/>
          <w:szCs w:val="24"/>
        </w:rPr>
        <w:t xml:space="preserve">10. </w:t>
      </w:r>
      <w:r w:rsidR="00F87941" w:rsidRPr="00584D33">
        <w:rPr>
          <w:rFonts w:ascii="Garamond" w:hAnsi="Garamond"/>
          <w:sz w:val="24"/>
          <w:szCs w:val="24"/>
        </w:rPr>
        <w:t>Këshilli vendos ndalimin e kandidimit edhe në rastet kur, pas njoftimeve të Këshillit, gjatë procedurës së verifikimit, kandidati përsëri nuk i përmbush detyrimet për paraqitjen ose plotësimin e deklaratave, autorizimeve dhe të dokumentacionit lidhur me kushtet dhe kriteret e tjera ligjore të kandidimit të parashikuara nga ligji.</w:t>
      </w:r>
    </w:p>
    <w:p w14:paraId="4FA329A0" w14:textId="77777777" w:rsidR="00F87941" w:rsidRPr="00584D33" w:rsidRDefault="00F87941" w:rsidP="00584D33">
      <w:pPr>
        <w:spacing w:after="0" w:line="240" w:lineRule="auto"/>
        <w:ind w:firstLine="284"/>
        <w:jc w:val="both"/>
        <w:rPr>
          <w:rFonts w:ascii="Garamond" w:hAnsi="Garamond"/>
          <w:sz w:val="24"/>
          <w:szCs w:val="24"/>
        </w:rPr>
      </w:pPr>
      <w:r w:rsidRPr="00584D33">
        <w:rPr>
          <w:rFonts w:ascii="Garamond" w:hAnsi="Garamond"/>
          <w:sz w:val="24"/>
          <w:szCs w:val="24"/>
        </w:rPr>
        <w:t>VII. VENDIMI I VERIFIKIMIT. E DREJTA E ANKIMIT</w:t>
      </w:r>
    </w:p>
    <w:p w14:paraId="029809A8" w14:textId="7C40812E" w:rsidR="00F87941" w:rsidRPr="00584D33" w:rsidRDefault="001A3EAC" w:rsidP="00584D33">
      <w:pPr>
        <w:spacing w:after="0" w:line="240" w:lineRule="auto"/>
        <w:ind w:firstLine="284"/>
        <w:jc w:val="both"/>
        <w:rPr>
          <w:rFonts w:ascii="Garamond" w:hAnsi="Garamond"/>
          <w:sz w:val="24"/>
          <w:szCs w:val="24"/>
        </w:rPr>
      </w:pPr>
      <w:r>
        <w:rPr>
          <w:rFonts w:ascii="Garamond" w:hAnsi="Garamond"/>
          <w:sz w:val="24"/>
          <w:szCs w:val="24"/>
        </w:rPr>
        <w:t xml:space="preserve">1. </w:t>
      </w:r>
      <w:r w:rsidR="00F87941" w:rsidRPr="00584D33">
        <w:rPr>
          <w:rFonts w:ascii="Garamond" w:hAnsi="Garamond"/>
          <w:sz w:val="24"/>
          <w:szCs w:val="24"/>
        </w:rPr>
        <w:t>Vendimi i verifikimit të kandidatit arsyetohet dhe hartohet sipas kërkesave të Kodit të Procedurave Administrative lidhur me formën dhe përmbajtjen e aktit administrativ.</w:t>
      </w:r>
    </w:p>
    <w:p w14:paraId="1DB720A4" w14:textId="634D3FAF" w:rsidR="00F87941" w:rsidRPr="00584D33" w:rsidRDefault="001A3EAC" w:rsidP="00584D33">
      <w:pPr>
        <w:spacing w:after="0" w:line="240" w:lineRule="auto"/>
        <w:ind w:firstLine="284"/>
        <w:jc w:val="both"/>
        <w:rPr>
          <w:rFonts w:ascii="Garamond" w:hAnsi="Garamond"/>
          <w:sz w:val="24"/>
          <w:szCs w:val="24"/>
        </w:rPr>
      </w:pPr>
      <w:r>
        <w:rPr>
          <w:rFonts w:ascii="Garamond" w:hAnsi="Garamond"/>
          <w:sz w:val="24"/>
          <w:szCs w:val="24"/>
        </w:rPr>
        <w:t xml:space="preserve">2. </w:t>
      </w:r>
      <w:r w:rsidR="00F87941" w:rsidRPr="00584D33">
        <w:rPr>
          <w:rFonts w:ascii="Garamond" w:hAnsi="Garamond"/>
          <w:sz w:val="24"/>
          <w:szCs w:val="24"/>
        </w:rPr>
        <w:t>Përveç rastit kur ka mbetur në pakicë, arsyetimi i vendimit të Këshillit bëhet nga relatori i çështjes. Anëtari që ka mbetur në pakicë, arsyeton qëndrimin e tij, i cili i bashkohet vendimit.</w:t>
      </w:r>
    </w:p>
    <w:p w14:paraId="156BE64F" w14:textId="2590F8AA" w:rsidR="00F87941" w:rsidRPr="00584D33" w:rsidRDefault="001A3EAC" w:rsidP="00584D33">
      <w:pPr>
        <w:spacing w:after="0" w:line="240" w:lineRule="auto"/>
        <w:ind w:firstLine="284"/>
        <w:jc w:val="both"/>
        <w:rPr>
          <w:rFonts w:ascii="Garamond" w:hAnsi="Garamond"/>
          <w:sz w:val="24"/>
          <w:szCs w:val="24"/>
        </w:rPr>
      </w:pPr>
      <w:r>
        <w:rPr>
          <w:rFonts w:ascii="Garamond" w:hAnsi="Garamond"/>
          <w:sz w:val="24"/>
          <w:szCs w:val="24"/>
        </w:rPr>
        <w:t xml:space="preserve">3. </w:t>
      </w:r>
      <w:r w:rsidR="00F87941" w:rsidRPr="00584D33">
        <w:rPr>
          <w:rFonts w:ascii="Garamond" w:hAnsi="Garamond"/>
          <w:sz w:val="24"/>
          <w:szCs w:val="24"/>
        </w:rPr>
        <w:t>Në çdo rast, vendimi i Këshillit arsyetohet jo më vonë se 5 ditë nga ajo e shpalljes.</w:t>
      </w:r>
    </w:p>
    <w:p w14:paraId="676F2E0D" w14:textId="5B73C13B" w:rsidR="00F87941" w:rsidRPr="00584D33" w:rsidRDefault="001A3EAC" w:rsidP="00584D33">
      <w:pPr>
        <w:spacing w:after="0" w:line="240" w:lineRule="auto"/>
        <w:ind w:firstLine="284"/>
        <w:jc w:val="both"/>
        <w:rPr>
          <w:rFonts w:ascii="Garamond" w:hAnsi="Garamond"/>
          <w:sz w:val="24"/>
          <w:szCs w:val="24"/>
        </w:rPr>
      </w:pPr>
      <w:r>
        <w:rPr>
          <w:rFonts w:ascii="Garamond" w:hAnsi="Garamond"/>
          <w:sz w:val="24"/>
          <w:szCs w:val="24"/>
        </w:rPr>
        <w:t xml:space="preserve">4. </w:t>
      </w:r>
      <w:r w:rsidR="00F87941" w:rsidRPr="00584D33">
        <w:rPr>
          <w:rFonts w:ascii="Garamond" w:hAnsi="Garamond"/>
          <w:sz w:val="24"/>
          <w:szCs w:val="24"/>
        </w:rPr>
        <w:t>Nëse për shkak të natyrës së çështjes, arsyetimi i vendimit kërkon kohë, Këshilli mund të shpallë vetëm dispozitivin e vendimit të arsyetuar, jo më vonë se 3 ditë nga ajo e shpalljes</w:t>
      </w:r>
      <w:r w:rsidR="006C4D6A">
        <w:rPr>
          <w:rFonts w:ascii="Garamond" w:hAnsi="Garamond"/>
          <w:sz w:val="24"/>
          <w:szCs w:val="24"/>
        </w:rPr>
        <w:t>.</w:t>
      </w:r>
    </w:p>
    <w:p w14:paraId="2F46A242" w14:textId="70740E0D" w:rsidR="00F87941" w:rsidRPr="00584D33" w:rsidRDefault="001A3EAC" w:rsidP="00584D33">
      <w:pPr>
        <w:spacing w:after="0" w:line="240" w:lineRule="auto"/>
        <w:ind w:firstLine="284"/>
        <w:jc w:val="both"/>
        <w:rPr>
          <w:rFonts w:ascii="Garamond" w:hAnsi="Garamond"/>
          <w:sz w:val="24"/>
          <w:szCs w:val="24"/>
        </w:rPr>
      </w:pPr>
      <w:r>
        <w:rPr>
          <w:rFonts w:ascii="Garamond" w:hAnsi="Garamond"/>
          <w:sz w:val="24"/>
          <w:szCs w:val="24"/>
        </w:rPr>
        <w:t xml:space="preserve">5. </w:t>
      </w:r>
      <w:r w:rsidR="00F87941" w:rsidRPr="00584D33">
        <w:rPr>
          <w:rFonts w:ascii="Garamond" w:hAnsi="Garamond"/>
          <w:sz w:val="24"/>
          <w:szCs w:val="24"/>
        </w:rPr>
        <w:t xml:space="preserve">Vendimi i verifikimit njoftohet sipas kërkesave të nenit 190 të </w:t>
      </w:r>
      <w:r w:rsidR="0071795E">
        <w:rPr>
          <w:rFonts w:ascii="Garamond" w:hAnsi="Garamond"/>
          <w:sz w:val="24"/>
          <w:szCs w:val="24"/>
        </w:rPr>
        <w:t>l</w:t>
      </w:r>
      <w:r w:rsidR="00F87941" w:rsidRPr="00584D33">
        <w:rPr>
          <w:rFonts w:ascii="Garamond" w:hAnsi="Garamond"/>
          <w:sz w:val="24"/>
          <w:szCs w:val="24"/>
        </w:rPr>
        <w:t>igjit për qeverisjen dhe bëhen publike në faqen zyrtare të internetit të Këshillit, të shoqëruara me arsyetimin përkatës, pasi të redaktohen për sigurimin e anonimatit të subjekteve.</w:t>
      </w:r>
    </w:p>
    <w:p w14:paraId="43CB8948" w14:textId="46D441C1" w:rsidR="00F87941" w:rsidRPr="00584D33" w:rsidRDefault="001A3EAC" w:rsidP="00584D33">
      <w:pPr>
        <w:spacing w:after="0" w:line="240" w:lineRule="auto"/>
        <w:ind w:firstLine="284"/>
        <w:jc w:val="both"/>
        <w:rPr>
          <w:rFonts w:ascii="Garamond" w:hAnsi="Garamond"/>
          <w:sz w:val="24"/>
          <w:szCs w:val="24"/>
        </w:rPr>
      </w:pPr>
      <w:r>
        <w:rPr>
          <w:rFonts w:ascii="Garamond" w:hAnsi="Garamond"/>
          <w:sz w:val="24"/>
          <w:szCs w:val="24"/>
        </w:rPr>
        <w:t xml:space="preserve">6. </w:t>
      </w:r>
      <w:r w:rsidR="00F87941" w:rsidRPr="00584D33">
        <w:rPr>
          <w:rFonts w:ascii="Garamond" w:hAnsi="Garamond"/>
          <w:sz w:val="24"/>
          <w:szCs w:val="24"/>
        </w:rPr>
        <w:t>Ndaj vendimit të Këshillit për ndalimin e kandidimit, kandidati mund të bëjë ankim në Gjykatën Administrative të Apelit brenda 5 ditëve, nga dita e njoftimit të vendimit.</w:t>
      </w:r>
    </w:p>
    <w:p w14:paraId="2856CE2F" w14:textId="77777777" w:rsidR="00F87941" w:rsidRPr="00584D33" w:rsidRDefault="00F87941" w:rsidP="00584D33">
      <w:pPr>
        <w:spacing w:after="0" w:line="240" w:lineRule="auto"/>
        <w:ind w:firstLine="284"/>
        <w:jc w:val="both"/>
        <w:rPr>
          <w:rFonts w:ascii="Garamond" w:hAnsi="Garamond"/>
          <w:sz w:val="24"/>
          <w:szCs w:val="24"/>
        </w:rPr>
      </w:pPr>
      <w:r w:rsidRPr="00584D33">
        <w:rPr>
          <w:rFonts w:ascii="Garamond" w:hAnsi="Garamond"/>
          <w:sz w:val="24"/>
          <w:szCs w:val="24"/>
        </w:rPr>
        <w:t>VIII. PUBLIKIMI I AKTEVE TË PROCEDURËS SË VERIFIKIMIT</w:t>
      </w:r>
    </w:p>
    <w:p w14:paraId="5860019C" w14:textId="39DEFAE5" w:rsidR="00F87941" w:rsidRPr="00584D33" w:rsidRDefault="001A3EAC" w:rsidP="00584D33">
      <w:pPr>
        <w:spacing w:after="0" w:line="240" w:lineRule="auto"/>
        <w:ind w:firstLine="284"/>
        <w:jc w:val="both"/>
        <w:rPr>
          <w:rFonts w:ascii="Garamond" w:hAnsi="Garamond"/>
          <w:sz w:val="24"/>
          <w:szCs w:val="24"/>
        </w:rPr>
      </w:pPr>
      <w:r>
        <w:rPr>
          <w:rFonts w:ascii="Garamond" w:hAnsi="Garamond"/>
          <w:sz w:val="24"/>
          <w:szCs w:val="24"/>
        </w:rPr>
        <w:t xml:space="preserve">1. </w:t>
      </w:r>
      <w:r w:rsidR="00F87941" w:rsidRPr="00584D33">
        <w:rPr>
          <w:rFonts w:ascii="Garamond" w:hAnsi="Garamond"/>
          <w:sz w:val="24"/>
          <w:szCs w:val="24"/>
        </w:rPr>
        <w:t>Vendimet e Këshillit për verifikimin e kandidaturave bëhen publike në faqen zyrtare.</w:t>
      </w:r>
    </w:p>
    <w:p w14:paraId="762AB388" w14:textId="760D6EA4" w:rsidR="00F87941" w:rsidRPr="00584D33" w:rsidRDefault="001A3EAC" w:rsidP="00584D33">
      <w:pPr>
        <w:spacing w:after="0" w:line="240" w:lineRule="auto"/>
        <w:ind w:firstLine="284"/>
        <w:jc w:val="both"/>
        <w:rPr>
          <w:rFonts w:ascii="Garamond" w:hAnsi="Garamond"/>
          <w:sz w:val="24"/>
          <w:szCs w:val="24"/>
        </w:rPr>
      </w:pPr>
      <w:r>
        <w:rPr>
          <w:rFonts w:ascii="Garamond" w:hAnsi="Garamond"/>
          <w:sz w:val="24"/>
          <w:szCs w:val="24"/>
        </w:rPr>
        <w:t xml:space="preserve">2. </w:t>
      </w:r>
      <w:r w:rsidR="00F87941" w:rsidRPr="00584D33">
        <w:rPr>
          <w:rFonts w:ascii="Garamond" w:hAnsi="Garamond"/>
          <w:sz w:val="24"/>
          <w:szCs w:val="24"/>
        </w:rPr>
        <w:t>Në faqen zyrtare të Këshillit publikohen edhe:</w:t>
      </w:r>
    </w:p>
    <w:p w14:paraId="5F365DE4" w14:textId="7C5A6D9B" w:rsidR="00F87941" w:rsidRPr="00584D33" w:rsidRDefault="001A3EAC" w:rsidP="00584D33">
      <w:pPr>
        <w:spacing w:after="0" w:line="240" w:lineRule="auto"/>
        <w:ind w:firstLine="284"/>
        <w:jc w:val="both"/>
        <w:rPr>
          <w:rFonts w:ascii="Garamond" w:hAnsi="Garamond"/>
          <w:sz w:val="24"/>
          <w:szCs w:val="24"/>
        </w:rPr>
      </w:pPr>
      <w:r>
        <w:rPr>
          <w:rFonts w:ascii="Garamond" w:hAnsi="Garamond"/>
          <w:sz w:val="24"/>
          <w:szCs w:val="24"/>
        </w:rPr>
        <w:t xml:space="preserve">a) </w:t>
      </w:r>
      <w:r w:rsidR="00F87941" w:rsidRPr="00584D33">
        <w:rPr>
          <w:rFonts w:ascii="Garamond" w:hAnsi="Garamond"/>
          <w:sz w:val="24"/>
          <w:szCs w:val="24"/>
        </w:rPr>
        <w:t>lista e kandidatëve për të cilët është vendosur ndalimi i kandidimit;</w:t>
      </w:r>
    </w:p>
    <w:p w14:paraId="43BCECD6" w14:textId="342BC008" w:rsidR="00F87941" w:rsidRPr="00584D33" w:rsidRDefault="001A3EAC" w:rsidP="00584D33">
      <w:pPr>
        <w:spacing w:after="0" w:line="240" w:lineRule="auto"/>
        <w:ind w:firstLine="284"/>
        <w:jc w:val="both"/>
        <w:rPr>
          <w:rFonts w:ascii="Garamond" w:hAnsi="Garamond"/>
          <w:sz w:val="24"/>
          <w:szCs w:val="24"/>
        </w:rPr>
      </w:pPr>
      <w:r>
        <w:rPr>
          <w:rFonts w:ascii="Garamond" w:hAnsi="Garamond"/>
          <w:sz w:val="24"/>
          <w:szCs w:val="24"/>
        </w:rPr>
        <w:t xml:space="preserve">b) </w:t>
      </w:r>
      <w:r w:rsidR="00F87941" w:rsidRPr="00584D33">
        <w:rPr>
          <w:rFonts w:ascii="Garamond" w:hAnsi="Garamond"/>
          <w:sz w:val="24"/>
          <w:szCs w:val="24"/>
        </w:rPr>
        <w:t>lista e kandidatëve për të cilët është vendosur lejimi i kandidimit.</w:t>
      </w:r>
    </w:p>
    <w:p w14:paraId="64EA59A6" w14:textId="25B55DDF" w:rsidR="00F87941" w:rsidRPr="00584D33" w:rsidRDefault="00F87941" w:rsidP="00584D33">
      <w:pPr>
        <w:spacing w:after="0" w:line="240" w:lineRule="auto"/>
        <w:ind w:firstLine="284"/>
        <w:jc w:val="both"/>
        <w:rPr>
          <w:rFonts w:ascii="Garamond" w:hAnsi="Garamond"/>
          <w:sz w:val="24"/>
          <w:szCs w:val="24"/>
        </w:rPr>
      </w:pPr>
      <w:r w:rsidRPr="00584D33">
        <w:rPr>
          <w:rFonts w:ascii="Garamond" w:hAnsi="Garamond"/>
          <w:sz w:val="24"/>
          <w:szCs w:val="24"/>
        </w:rPr>
        <w:t>IX.</w:t>
      </w:r>
      <w:r w:rsidR="001A3EAC">
        <w:rPr>
          <w:rFonts w:ascii="Garamond" w:hAnsi="Garamond"/>
          <w:sz w:val="24"/>
          <w:szCs w:val="24"/>
        </w:rPr>
        <w:t xml:space="preserve"> </w:t>
      </w:r>
      <w:r w:rsidRPr="00584D33">
        <w:rPr>
          <w:rFonts w:ascii="Garamond" w:hAnsi="Garamond"/>
          <w:sz w:val="24"/>
          <w:szCs w:val="24"/>
        </w:rPr>
        <w:t xml:space="preserve">PROCEDURA PËR VERIFIKIMIN E PASURISË, INTEGRITETIT DHE KOMPONENTËVE TË TJERË </w:t>
      </w:r>
    </w:p>
    <w:p w14:paraId="3C75FDCE" w14:textId="319417D7" w:rsidR="00F87941" w:rsidRPr="00584D33" w:rsidRDefault="00F87941" w:rsidP="00584D33">
      <w:pPr>
        <w:spacing w:after="0" w:line="240" w:lineRule="auto"/>
        <w:ind w:firstLine="284"/>
        <w:jc w:val="both"/>
        <w:rPr>
          <w:rFonts w:ascii="Garamond" w:hAnsi="Garamond"/>
          <w:sz w:val="24"/>
          <w:szCs w:val="24"/>
        </w:rPr>
      </w:pPr>
      <w:r w:rsidRPr="00584D33">
        <w:rPr>
          <w:rFonts w:ascii="Garamond" w:hAnsi="Garamond"/>
          <w:sz w:val="24"/>
          <w:szCs w:val="24"/>
        </w:rPr>
        <w:t xml:space="preserve">Përveç kur parashikohet ndryshe në </w:t>
      </w:r>
      <w:r w:rsidR="00587F0B" w:rsidRPr="00584D33">
        <w:rPr>
          <w:rFonts w:ascii="Garamond" w:hAnsi="Garamond"/>
          <w:sz w:val="24"/>
          <w:szCs w:val="24"/>
        </w:rPr>
        <w:t>seksion</w:t>
      </w:r>
      <w:r w:rsidRPr="00584D33">
        <w:rPr>
          <w:rFonts w:ascii="Garamond" w:hAnsi="Garamond"/>
          <w:sz w:val="24"/>
          <w:szCs w:val="24"/>
        </w:rPr>
        <w:t xml:space="preserve">et A, B, C dhe Ç të këtij </w:t>
      </w:r>
      <w:r w:rsidR="00587F0B" w:rsidRPr="00584D33">
        <w:rPr>
          <w:rFonts w:ascii="Garamond" w:hAnsi="Garamond"/>
          <w:sz w:val="24"/>
          <w:szCs w:val="24"/>
        </w:rPr>
        <w:t>kreu</w:t>
      </w:r>
      <w:r w:rsidRPr="00584D33">
        <w:rPr>
          <w:rFonts w:ascii="Garamond" w:hAnsi="Garamond"/>
          <w:sz w:val="24"/>
          <w:szCs w:val="24"/>
        </w:rPr>
        <w:t xml:space="preserve">, për zhvillimin e procedurës së verifikimit të pasurisë, integritetit dhe të kushteve të tjera ligjore të kandidatit, zbatohen rregullat e përgjithshme të parashikuara në </w:t>
      </w:r>
      <w:r w:rsidR="00587F0B" w:rsidRPr="00584D33">
        <w:rPr>
          <w:rFonts w:ascii="Garamond" w:hAnsi="Garamond"/>
          <w:sz w:val="24"/>
          <w:szCs w:val="24"/>
        </w:rPr>
        <w:t xml:space="preserve">kreun </w:t>
      </w:r>
      <w:r w:rsidRPr="00584D33">
        <w:rPr>
          <w:rFonts w:ascii="Garamond" w:hAnsi="Garamond"/>
          <w:sz w:val="24"/>
          <w:szCs w:val="24"/>
        </w:rPr>
        <w:t xml:space="preserve">V dhe </w:t>
      </w:r>
      <w:r w:rsidR="00587F0B" w:rsidRPr="00584D33">
        <w:rPr>
          <w:rFonts w:ascii="Garamond" w:hAnsi="Garamond"/>
          <w:sz w:val="24"/>
          <w:szCs w:val="24"/>
        </w:rPr>
        <w:t xml:space="preserve">kreun </w:t>
      </w:r>
      <w:r w:rsidRPr="00584D33">
        <w:rPr>
          <w:rFonts w:ascii="Garamond" w:hAnsi="Garamond"/>
          <w:sz w:val="24"/>
          <w:szCs w:val="24"/>
        </w:rPr>
        <w:t>VI të kësaj rregulloreje.</w:t>
      </w:r>
    </w:p>
    <w:p w14:paraId="4FED4E33" w14:textId="0D72BBF7" w:rsidR="00F87941" w:rsidRPr="00587F0B" w:rsidRDefault="001A3EAC" w:rsidP="00584D33">
      <w:pPr>
        <w:spacing w:after="0" w:line="240" w:lineRule="auto"/>
        <w:ind w:firstLine="284"/>
        <w:jc w:val="both"/>
        <w:rPr>
          <w:rFonts w:ascii="Garamond" w:hAnsi="Garamond"/>
          <w:b/>
          <w:sz w:val="24"/>
          <w:szCs w:val="24"/>
        </w:rPr>
      </w:pPr>
      <w:r w:rsidRPr="00587F0B">
        <w:rPr>
          <w:rFonts w:ascii="Garamond" w:hAnsi="Garamond"/>
          <w:b/>
          <w:sz w:val="24"/>
          <w:szCs w:val="24"/>
        </w:rPr>
        <w:t xml:space="preserve">A. </w:t>
      </w:r>
      <w:r w:rsidR="00F87941" w:rsidRPr="00587F0B">
        <w:rPr>
          <w:rFonts w:ascii="Garamond" w:hAnsi="Garamond"/>
          <w:b/>
          <w:sz w:val="24"/>
          <w:szCs w:val="24"/>
        </w:rPr>
        <w:t>Verifikimi i pasurisë së kandidatit</w:t>
      </w:r>
    </w:p>
    <w:p w14:paraId="21B8D0DE" w14:textId="247583D1" w:rsidR="00F87941" w:rsidRPr="00584D33" w:rsidRDefault="001A3EAC" w:rsidP="00584D33">
      <w:pPr>
        <w:spacing w:after="0" w:line="240" w:lineRule="auto"/>
        <w:ind w:firstLine="284"/>
        <w:jc w:val="both"/>
        <w:rPr>
          <w:rFonts w:ascii="Garamond" w:hAnsi="Garamond"/>
          <w:sz w:val="24"/>
          <w:szCs w:val="24"/>
        </w:rPr>
      </w:pPr>
      <w:r>
        <w:rPr>
          <w:rFonts w:ascii="Garamond" w:hAnsi="Garamond"/>
          <w:sz w:val="24"/>
          <w:szCs w:val="24"/>
        </w:rPr>
        <w:t xml:space="preserve">1. </w:t>
      </w:r>
      <w:r w:rsidR="00F87941" w:rsidRPr="00584D33">
        <w:rPr>
          <w:rFonts w:ascii="Garamond" w:hAnsi="Garamond"/>
          <w:sz w:val="24"/>
          <w:szCs w:val="24"/>
        </w:rPr>
        <w:t xml:space="preserve">Jo më vonë se 3 ditë nga ajo e njoftimit zyrtar për fillimin e procedurës së verifikimit, kandidatit i dërgohen, në rrugë elektronike, formulari “Deklaratë e pasurisë dhe interesave private të kandidatit për pozicione të ndryshme në institucionet e sistemit të drejtësisë”, si edhe informacioni mbi lidhjen elektronike zyrtare të ILDKPKI-së, në të cilën kandidati mund të marrë dhe plotësojë në rrugë elektronike këtë </w:t>
      </w:r>
      <w:r w:rsidR="0071795E">
        <w:rPr>
          <w:rFonts w:ascii="Garamond" w:hAnsi="Garamond"/>
          <w:sz w:val="24"/>
          <w:szCs w:val="24"/>
        </w:rPr>
        <w:t>d</w:t>
      </w:r>
      <w:r w:rsidR="00F87941" w:rsidRPr="00584D33">
        <w:rPr>
          <w:rFonts w:ascii="Garamond" w:hAnsi="Garamond"/>
          <w:sz w:val="24"/>
          <w:szCs w:val="24"/>
        </w:rPr>
        <w:t>eklaratë, përfshirë udhëzimin përkatës për mënyrën e plotësimit të saj.</w:t>
      </w:r>
    </w:p>
    <w:p w14:paraId="4A318EF1" w14:textId="11C30C13" w:rsidR="00F87941" w:rsidRPr="00584D33" w:rsidRDefault="001A3EAC" w:rsidP="00584D33">
      <w:pPr>
        <w:spacing w:after="0" w:line="240" w:lineRule="auto"/>
        <w:ind w:firstLine="284"/>
        <w:jc w:val="both"/>
        <w:rPr>
          <w:rFonts w:ascii="Garamond" w:hAnsi="Garamond"/>
          <w:sz w:val="24"/>
          <w:szCs w:val="24"/>
        </w:rPr>
      </w:pPr>
      <w:r>
        <w:rPr>
          <w:rFonts w:ascii="Garamond" w:hAnsi="Garamond"/>
          <w:sz w:val="24"/>
          <w:szCs w:val="24"/>
        </w:rPr>
        <w:t xml:space="preserve">2. </w:t>
      </w:r>
      <w:r w:rsidR="00F87941" w:rsidRPr="00584D33">
        <w:rPr>
          <w:rFonts w:ascii="Garamond" w:hAnsi="Garamond"/>
          <w:sz w:val="24"/>
          <w:szCs w:val="24"/>
        </w:rPr>
        <w:t xml:space="preserve">Njëkohësisht, kandidatit i dërgohen, në rrugë elektronike, edhe formularët e autorizimeve për Këshillin që, në zbatim të pikës 2 të nenit 32 të </w:t>
      </w:r>
      <w:r w:rsidR="0071795E" w:rsidRPr="00584D33">
        <w:rPr>
          <w:rFonts w:ascii="Garamond" w:hAnsi="Garamond"/>
          <w:sz w:val="24"/>
          <w:szCs w:val="24"/>
        </w:rPr>
        <w:t>ligjit të statusit</w:t>
      </w:r>
      <w:r w:rsidR="00F87941" w:rsidRPr="00584D33">
        <w:rPr>
          <w:rFonts w:ascii="Garamond" w:hAnsi="Garamond"/>
          <w:sz w:val="24"/>
          <w:szCs w:val="24"/>
        </w:rPr>
        <w:t>, të kryejë verifikimin dhe të kërkojë raportim, informacion dhe dokumentacion, nga ILDKPKI-ja, si dhe nga organet e administratës tatimore dhe doganore, me të dhëna mbi pasuritë, interesat private dhe detyrimet financiare që ekzistojnë në emër dhe për llogari të kandidatit dhe personave të lidhur. Autorizimet, të nënshkruara rregullisht nga kandidati dhe personat e lidhur, depozitohen pranë zyrës së posaçme të Këshillit, jo më vonë se 5 ditë nga ajo e marrjes në dorëzim.</w:t>
      </w:r>
    </w:p>
    <w:p w14:paraId="6A459987" w14:textId="781CE616" w:rsidR="00F87941" w:rsidRPr="00584D33" w:rsidRDefault="001A3EAC" w:rsidP="00584D33">
      <w:pPr>
        <w:spacing w:after="0" w:line="240" w:lineRule="auto"/>
        <w:ind w:firstLine="284"/>
        <w:jc w:val="both"/>
        <w:rPr>
          <w:rFonts w:ascii="Garamond" w:hAnsi="Garamond"/>
          <w:sz w:val="24"/>
          <w:szCs w:val="24"/>
        </w:rPr>
      </w:pPr>
      <w:r>
        <w:rPr>
          <w:rFonts w:ascii="Garamond" w:hAnsi="Garamond"/>
          <w:sz w:val="24"/>
          <w:szCs w:val="24"/>
        </w:rPr>
        <w:t xml:space="preserve">3. </w:t>
      </w:r>
      <w:r w:rsidR="00F87941" w:rsidRPr="00584D33">
        <w:rPr>
          <w:rFonts w:ascii="Garamond" w:hAnsi="Garamond"/>
          <w:sz w:val="24"/>
          <w:szCs w:val="24"/>
        </w:rPr>
        <w:t xml:space="preserve">Jo më vonë se 5 ditë nga ajo e nënshkrimit dhe dorëzimit nga kandidatët dhe personat e lidhur të autorizimeve sipas pikës 2 të këtij </w:t>
      </w:r>
      <w:r w:rsidR="00BF4AB0">
        <w:rPr>
          <w:rFonts w:ascii="Garamond" w:hAnsi="Garamond"/>
          <w:sz w:val="24"/>
          <w:szCs w:val="24"/>
        </w:rPr>
        <w:t>k</w:t>
      </w:r>
      <w:r w:rsidR="00F87941" w:rsidRPr="00584D33">
        <w:rPr>
          <w:rFonts w:ascii="Garamond" w:hAnsi="Garamond"/>
          <w:sz w:val="24"/>
          <w:szCs w:val="24"/>
        </w:rPr>
        <w:t>reu:</w:t>
      </w:r>
    </w:p>
    <w:p w14:paraId="0B1FB20D" w14:textId="02EBAE18" w:rsidR="00F87941" w:rsidRPr="00584D33" w:rsidRDefault="001A3EAC" w:rsidP="00584D33">
      <w:pPr>
        <w:spacing w:after="0" w:line="240" w:lineRule="auto"/>
        <w:ind w:firstLine="284"/>
        <w:jc w:val="both"/>
        <w:rPr>
          <w:rFonts w:ascii="Garamond" w:hAnsi="Garamond"/>
          <w:sz w:val="24"/>
          <w:szCs w:val="24"/>
        </w:rPr>
      </w:pPr>
      <w:r>
        <w:rPr>
          <w:rFonts w:ascii="Garamond" w:hAnsi="Garamond"/>
          <w:sz w:val="24"/>
          <w:szCs w:val="24"/>
        </w:rPr>
        <w:t xml:space="preserve">a) </w:t>
      </w:r>
      <w:r w:rsidR="00F87941" w:rsidRPr="00584D33">
        <w:rPr>
          <w:rFonts w:ascii="Garamond" w:hAnsi="Garamond"/>
          <w:sz w:val="24"/>
          <w:szCs w:val="24"/>
        </w:rPr>
        <w:t xml:space="preserve">Këshilli i dërgon ILDKPKI-së listën e kandidatëve që i nënshtrohen procedurës së verifikimit të kushteve dhe kritereve të tjera ligjore të kandidimit sipas </w:t>
      </w:r>
      <w:r w:rsidR="00BF4AB0" w:rsidRPr="00584D33">
        <w:rPr>
          <w:rFonts w:ascii="Garamond" w:hAnsi="Garamond"/>
          <w:sz w:val="24"/>
          <w:szCs w:val="24"/>
        </w:rPr>
        <w:t>ligjit të statusit</w:t>
      </w:r>
      <w:r w:rsidR="00F87941" w:rsidRPr="00584D33">
        <w:rPr>
          <w:rFonts w:ascii="Garamond" w:hAnsi="Garamond"/>
          <w:sz w:val="24"/>
          <w:szCs w:val="24"/>
        </w:rPr>
        <w:t>;</w:t>
      </w:r>
    </w:p>
    <w:p w14:paraId="59FE66AD" w14:textId="567D19AC" w:rsidR="00F87941" w:rsidRPr="00584D33" w:rsidRDefault="001A3EAC" w:rsidP="00584D33">
      <w:pPr>
        <w:spacing w:after="0" w:line="240" w:lineRule="auto"/>
        <w:ind w:firstLine="284"/>
        <w:jc w:val="both"/>
        <w:rPr>
          <w:rFonts w:ascii="Garamond" w:hAnsi="Garamond"/>
          <w:sz w:val="24"/>
          <w:szCs w:val="24"/>
        </w:rPr>
      </w:pPr>
      <w:r>
        <w:rPr>
          <w:rFonts w:ascii="Garamond" w:hAnsi="Garamond"/>
          <w:sz w:val="24"/>
          <w:szCs w:val="24"/>
        </w:rPr>
        <w:t xml:space="preserve">b) </w:t>
      </w:r>
      <w:r w:rsidR="00F87941" w:rsidRPr="00584D33">
        <w:rPr>
          <w:rFonts w:ascii="Garamond" w:hAnsi="Garamond"/>
          <w:sz w:val="24"/>
          <w:szCs w:val="24"/>
        </w:rPr>
        <w:t>relatori fillon procedurat për kryerjen e veprimeve të kërkimit, nga organet e administratës tatimore dhe doganore, të të dhënave mbi pasuritë, interesat private dhe detyrimet financiare që ekzistojnë në emër dhe për llogari të kandidatit dhe personave të lidhur.</w:t>
      </w:r>
    </w:p>
    <w:p w14:paraId="0FB5DF68" w14:textId="212EF987" w:rsidR="00F87941" w:rsidRPr="00584D33" w:rsidRDefault="001A3EAC" w:rsidP="00584D33">
      <w:pPr>
        <w:spacing w:after="0" w:line="240" w:lineRule="auto"/>
        <w:ind w:firstLine="284"/>
        <w:jc w:val="both"/>
        <w:rPr>
          <w:rFonts w:ascii="Garamond" w:hAnsi="Garamond"/>
          <w:sz w:val="24"/>
          <w:szCs w:val="24"/>
        </w:rPr>
      </w:pPr>
      <w:r>
        <w:rPr>
          <w:rFonts w:ascii="Garamond" w:hAnsi="Garamond"/>
          <w:sz w:val="24"/>
          <w:szCs w:val="24"/>
        </w:rPr>
        <w:t xml:space="preserve">4. </w:t>
      </w:r>
      <w:r w:rsidR="00F87941" w:rsidRPr="00584D33">
        <w:rPr>
          <w:rFonts w:ascii="Garamond" w:hAnsi="Garamond"/>
          <w:sz w:val="24"/>
          <w:szCs w:val="24"/>
        </w:rPr>
        <w:t>Jo më vonë se 15 ditë nga dërgimi, në rrugë elektronike, i formularit të deklarimit të pasurisë, kandidati e dorëzon atë të plotësuar pranë ILDKPKI-së. Deklarimi bëhet sipas përcaktimeve të nenit 3/1, dhe nenit 4</w:t>
      </w:r>
      <w:r w:rsidR="00BF4AB0">
        <w:rPr>
          <w:rFonts w:ascii="Garamond" w:hAnsi="Garamond"/>
          <w:sz w:val="24"/>
          <w:szCs w:val="24"/>
        </w:rPr>
        <w:t>,</w:t>
      </w:r>
      <w:r w:rsidR="00F87941" w:rsidRPr="00584D33">
        <w:rPr>
          <w:rFonts w:ascii="Garamond" w:hAnsi="Garamond"/>
          <w:sz w:val="24"/>
          <w:szCs w:val="24"/>
        </w:rPr>
        <w:t xml:space="preserve"> pika 2 e vijues </w:t>
      </w:r>
      <w:r w:rsidR="00C01F1D">
        <w:rPr>
          <w:rFonts w:ascii="Garamond" w:hAnsi="Garamond"/>
          <w:sz w:val="24"/>
          <w:szCs w:val="24"/>
        </w:rPr>
        <w:t xml:space="preserve">të ligjit nr. </w:t>
      </w:r>
      <w:r w:rsidR="00BF4AB0">
        <w:rPr>
          <w:rFonts w:ascii="Garamond" w:hAnsi="Garamond"/>
          <w:sz w:val="24"/>
          <w:szCs w:val="24"/>
        </w:rPr>
        <w:t>9049, datë 10.</w:t>
      </w:r>
      <w:r w:rsidR="00F87941" w:rsidRPr="00584D33">
        <w:rPr>
          <w:rFonts w:ascii="Garamond" w:hAnsi="Garamond"/>
          <w:sz w:val="24"/>
          <w:szCs w:val="24"/>
        </w:rPr>
        <w:t>4.2003, “Për deklarimin dhe kontrollin e pasurive, të detyrimeve financiare të të zgjedhurve dhe të disa nëpunësve publikë”, i ndryshuar.</w:t>
      </w:r>
    </w:p>
    <w:p w14:paraId="4F48431D" w14:textId="1EABC189" w:rsidR="00F87941" w:rsidRPr="00584D33" w:rsidRDefault="001A3EAC" w:rsidP="00584D33">
      <w:pPr>
        <w:spacing w:after="0" w:line="240" w:lineRule="auto"/>
        <w:ind w:firstLine="284"/>
        <w:jc w:val="both"/>
        <w:rPr>
          <w:rFonts w:ascii="Garamond" w:hAnsi="Garamond"/>
          <w:sz w:val="24"/>
          <w:szCs w:val="24"/>
        </w:rPr>
      </w:pPr>
      <w:r>
        <w:rPr>
          <w:rFonts w:ascii="Garamond" w:hAnsi="Garamond"/>
          <w:sz w:val="24"/>
          <w:szCs w:val="24"/>
        </w:rPr>
        <w:t xml:space="preserve">5. </w:t>
      </w:r>
      <w:r w:rsidR="00F87941" w:rsidRPr="00584D33">
        <w:rPr>
          <w:rFonts w:ascii="Garamond" w:hAnsi="Garamond"/>
          <w:sz w:val="24"/>
          <w:szCs w:val="24"/>
        </w:rPr>
        <w:t>ILDKPKI-ja njofton menjëherë Këshillin në rastin kur kandidati nuk e dorëzon të plotësuar formularin e deklarimit të pasurisë.</w:t>
      </w:r>
    </w:p>
    <w:p w14:paraId="2243A16E" w14:textId="3A299055" w:rsidR="00F87941" w:rsidRPr="00584D33" w:rsidRDefault="001A3EAC" w:rsidP="00584D33">
      <w:pPr>
        <w:spacing w:after="0" w:line="240" w:lineRule="auto"/>
        <w:ind w:firstLine="284"/>
        <w:jc w:val="both"/>
        <w:rPr>
          <w:rFonts w:ascii="Garamond" w:hAnsi="Garamond"/>
          <w:sz w:val="24"/>
          <w:szCs w:val="24"/>
        </w:rPr>
      </w:pPr>
      <w:r>
        <w:rPr>
          <w:rFonts w:ascii="Garamond" w:hAnsi="Garamond"/>
          <w:sz w:val="24"/>
          <w:szCs w:val="24"/>
        </w:rPr>
        <w:t xml:space="preserve">6. </w:t>
      </w:r>
      <w:r w:rsidR="00F87941" w:rsidRPr="00584D33">
        <w:rPr>
          <w:rFonts w:ascii="Garamond" w:hAnsi="Garamond"/>
          <w:sz w:val="24"/>
          <w:szCs w:val="24"/>
        </w:rPr>
        <w:t xml:space="preserve">ILDKPKI-ja kryen kontrollin e plotë për verifikimin e vërtetësisë dhe të saktësisë së të dhënave që përmbahen në </w:t>
      </w:r>
      <w:r w:rsidR="00BF4AB0">
        <w:rPr>
          <w:rFonts w:ascii="Garamond" w:hAnsi="Garamond"/>
          <w:sz w:val="24"/>
          <w:szCs w:val="24"/>
        </w:rPr>
        <w:t>d</w:t>
      </w:r>
      <w:r w:rsidR="00F87941" w:rsidRPr="00584D33">
        <w:rPr>
          <w:rFonts w:ascii="Garamond" w:hAnsi="Garamond"/>
          <w:sz w:val="24"/>
          <w:szCs w:val="24"/>
        </w:rPr>
        <w:t>eklaratën e pasurisë dhe interesave private të kandidatit brenda 2 muajve nga paraqitja e saj.</w:t>
      </w:r>
    </w:p>
    <w:p w14:paraId="1794B009" w14:textId="08B87D62" w:rsidR="00F87941" w:rsidRPr="00584D33" w:rsidRDefault="001A3EAC" w:rsidP="00584D33">
      <w:pPr>
        <w:spacing w:after="0" w:line="240" w:lineRule="auto"/>
        <w:ind w:firstLine="284"/>
        <w:jc w:val="both"/>
        <w:rPr>
          <w:rFonts w:ascii="Garamond" w:hAnsi="Garamond"/>
          <w:sz w:val="24"/>
          <w:szCs w:val="24"/>
        </w:rPr>
      </w:pPr>
      <w:r>
        <w:rPr>
          <w:rFonts w:ascii="Garamond" w:hAnsi="Garamond"/>
          <w:sz w:val="24"/>
          <w:szCs w:val="24"/>
        </w:rPr>
        <w:t xml:space="preserve">7. </w:t>
      </w:r>
      <w:r w:rsidR="00F87941" w:rsidRPr="00584D33">
        <w:rPr>
          <w:rFonts w:ascii="Garamond" w:hAnsi="Garamond"/>
          <w:sz w:val="24"/>
          <w:szCs w:val="24"/>
        </w:rPr>
        <w:t xml:space="preserve">Nëse gjatë 180 ditëve para asaj të paraqitjes së </w:t>
      </w:r>
      <w:r w:rsidR="00BF4AB0">
        <w:rPr>
          <w:rFonts w:ascii="Garamond" w:hAnsi="Garamond"/>
          <w:sz w:val="24"/>
          <w:szCs w:val="24"/>
        </w:rPr>
        <w:t>d</w:t>
      </w:r>
      <w:r w:rsidR="00F87941" w:rsidRPr="00584D33">
        <w:rPr>
          <w:rFonts w:ascii="Garamond" w:hAnsi="Garamond"/>
          <w:sz w:val="24"/>
          <w:szCs w:val="24"/>
        </w:rPr>
        <w:t>eklaratës, kandidati i është nënshtruar kontrollit të plotë nga ILDKPKI-ja dhe kontrolli nuk ka rezultuar në disfavor të tij, kur ILDKPKI-ja vlerëson se nuk është vendi për rikontroll të plotë sipas përcaktimit të pikës 4</w:t>
      </w:r>
      <w:r w:rsidR="00BF4AB0">
        <w:rPr>
          <w:rFonts w:ascii="Garamond" w:hAnsi="Garamond"/>
          <w:sz w:val="24"/>
          <w:szCs w:val="24"/>
        </w:rPr>
        <w:t>,</w:t>
      </w:r>
      <w:r w:rsidR="00F87941" w:rsidRPr="00584D33">
        <w:rPr>
          <w:rFonts w:ascii="Garamond" w:hAnsi="Garamond"/>
          <w:sz w:val="24"/>
          <w:szCs w:val="24"/>
        </w:rPr>
        <w:t xml:space="preserve"> të nenit 25/1</w:t>
      </w:r>
      <w:r w:rsidR="00BF4AB0">
        <w:rPr>
          <w:rFonts w:ascii="Garamond" w:hAnsi="Garamond"/>
          <w:sz w:val="24"/>
          <w:szCs w:val="24"/>
        </w:rPr>
        <w:t>,</w:t>
      </w:r>
      <w:r w:rsidR="00F87941" w:rsidRPr="00584D33">
        <w:rPr>
          <w:rFonts w:ascii="Garamond" w:hAnsi="Garamond"/>
          <w:sz w:val="24"/>
          <w:szCs w:val="24"/>
        </w:rPr>
        <w:t xml:space="preserve"> </w:t>
      </w:r>
      <w:r w:rsidR="00C01F1D">
        <w:rPr>
          <w:rFonts w:ascii="Garamond" w:hAnsi="Garamond"/>
          <w:sz w:val="24"/>
          <w:szCs w:val="24"/>
        </w:rPr>
        <w:t xml:space="preserve">të ligjit nr. </w:t>
      </w:r>
      <w:r w:rsidR="00F87941" w:rsidRPr="00584D33">
        <w:rPr>
          <w:rFonts w:ascii="Garamond" w:hAnsi="Garamond"/>
          <w:sz w:val="24"/>
          <w:szCs w:val="24"/>
        </w:rPr>
        <w:t xml:space="preserve">9049/2003, atëherë kontrolli konsiderohet i kryer. </w:t>
      </w:r>
    </w:p>
    <w:p w14:paraId="3E321027" w14:textId="694CB935" w:rsidR="00F87941" w:rsidRPr="00584D33" w:rsidRDefault="001A3EAC" w:rsidP="00584D33">
      <w:pPr>
        <w:spacing w:after="0" w:line="240" w:lineRule="auto"/>
        <w:ind w:firstLine="284"/>
        <w:jc w:val="both"/>
        <w:rPr>
          <w:rFonts w:ascii="Garamond" w:hAnsi="Garamond"/>
          <w:sz w:val="24"/>
          <w:szCs w:val="24"/>
        </w:rPr>
      </w:pPr>
      <w:r>
        <w:rPr>
          <w:rFonts w:ascii="Garamond" w:hAnsi="Garamond"/>
          <w:sz w:val="24"/>
          <w:szCs w:val="24"/>
        </w:rPr>
        <w:t xml:space="preserve">8. </w:t>
      </w:r>
      <w:r w:rsidR="00F87941" w:rsidRPr="00584D33">
        <w:rPr>
          <w:rFonts w:ascii="Garamond" w:hAnsi="Garamond"/>
          <w:sz w:val="24"/>
          <w:szCs w:val="24"/>
        </w:rPr>
        <w:t>ILDKPKI-ja i dërgon menjëherë Këshillit kopjen e deklarimit të bërë nga kandidati, si edhe gjetjet dhe përfundimet e këtij institucioni nga procedura e mëparshme e kontrollit të plotë të deklarimit. Në çdo rast, Këshilli kryen veprimet e parashikuara nga shkronja “b”</w:t>
      </w:r>
      <w:r w:rsidR="00BF4AB0">
        <w:rPr>
          <w:rFonts w:ascii="Garamond" w:hAnsi="Garamond"/>
          <w:sz w:val="24"/>
          <w:szCs w:val="24"/>
        </w:rPr>
        <w:t>,</w:t>
      </w:r>
      <w:r w:rsidR="00F87941" w:rsidRPr="00584D33">
        <w:rPr>
          <w:rFonts w:ascii="Garamond" w:hAnsi="Garamond"/>
          <w:sz w:val="24"/>
          <w:szCs w:val="24"/>
        </w:rPr>
        <w:t xml:space="preserve"> e pikës 3</w:t>
      </w:r>
      <w:r w:rsidR="00BF4AB0">
        <w:rPr>
          <w:rFonts w:ascii="Garamond" w:hAnsi="Garamond"/>
          <w:sz w:val="24"/>
          <w:szCs w:val="24"/>
        </w:rPr>
        <w:t>,</w:t>
      </w:r>
      <w:r w:rsidR="00F87941" w:rsidRPr="00584D33">
        <w:rPr>
          <w:rFonts w:ascii="Garamond" w:hAnsi="Garamond"/>
          <w:sz w:val="24"/>
          <w:szCs w:val="24"/>
        </w:rPr>
        <w:t xml:space="preserve"> të këtij </w:t>
      </w:r>
      <w:r w:rsidR="00BF4AB0">
        <w:rPr>
          <w:rFonts w:ascii="Garamond" w:hAnsi="Garamond"/>
          <w:sz w:val="24"/>
          <w:szCs w:val="24"/>
        </w:rPr>
        <w:t>s</w:t>
      </w:r>
      <w:r w:rsidR="00F87941" w:rsidRPr="00584D33">
        <w:rPr>
          <w:rFonts w:ascii="Garamond" w:hAnsi="Garamond"/>
          <w:sz w:val="24"/>
          <w:szCs w:val="24"/>
        </w:rPr>
        <w:t>eksioni.</w:t>
      </w:r>
    </w:p>
    <w:p w14:paraId="21A27B91" w14:textId="504C9640" w:rsidR="00F87941" w:rsidRPr="00584D33" w:rsidRDefault="001A3EAC" w:rsidP="00584D33">
      <w:pPr>
        <w:spacing w:after="0" w:line="240" w:lineRule="auto"/>
        <w:ind w:firstLine="284"/>
        <w:jc w:val="both"/>
        <w:rPr>
          <w:rFonts w:ascii="Garamond" w:hAnsi="Garamond"/>
          <w:sz w:val="24"/>
          <w:szCs w:val="24"/>
        </w:rPr>
      </w:pPr>
      <w:r>
        <w:rPr>
          <w:rFonts w:ascii="Garamond" w:hAnsi="Garamond"/>
          <w:sz w:val="24"/>
          <w:szCs w:val="24"/>
        </w:rPr>
        <w:t xml:space="preserve">9. </w:t>
      </w:r>
      <w:r w:rsidR="00F87941" w:rsidRPr="00584D33">
        <w:rPr>
          <w:rFonts w:ascii="Garamond" w:hAnsi="Garamond"/>
          <w:sz w:val="24"/>
          <w:szCs w:val="24"/>
        </w:rPr>
        <w:t>Pavarësisht parashikimit të pikës 9</w:t>
      </w:r>
      <w:r w:rsidR="00BF4AB0">
        <w:rPr>
          <w:rFonts w:ascii="Garamond" w:hAnsi="Garamond"/>
          <w:sz w:val="24"/>
          <w:szCs w:val="24"/>
        </w:rPr>
        <w:t>,</w:t>
      </w:r>
      <w:r w:rsidR="00F87941" w:rsidRPr="00584D33">
        <w:rPr>
          <w:rFonts w:ascii="Garamond" w:hAnsi="Garamond"/>
          <w:sz w:val="24"/>
          <w:szCs w:val="24"/>
        </w:rPr>
        <w:t xml:space="preserve"> të këtij </w:t>
      </w:r>
      <w:r w:rsidR="00BF4AB0">
        <w:rPr>
          <w:rFonts w:ascii="Garamond" w:hAnsi="Garamond"/>
          <w:sz w:val="24"/>
          <w:szCs w:val="24"/>
        </w:rPr>
        <w:t>s</w:t>
      </w:r>
      <w:r w:rsidR="00F87941" w:rsidRPr="00584D33">
        <w:rPr>
          <w:rFonts w:ascii="Garamond" w:hAnsi="Garamond"/>
          <w:sz w:val="24"/>
          <w:szCs w:val="24"/>
        </w:rPr>
        <w:t>eksioni, nëse pas fillimit të procedurës së verifikimit të kandidatit, relatori vjen në dijeni, mbi informacionet dhe dokumentacionin e marrë nga institutcione të tjerë verifikues, për rrethana që vënë në dyshim vërtetësinë dhe saktësinë e të dhënave që përmbahen në deklarimin e pasurisë së kandidatit, njofton menjëherë ILDKPKI-në për të ushtruar kompetencën e rikontrollit të plotë të deklarimit të kandidatit sipas parashikimeve neneve 3/1 dhe 25/1</w:t>
      </w:r>
      <w:r w:rsidR="00BF4AB0">
        <w:rPr>
          <w:rFonts w:ascii="Garamond" w:hAnsi="Garamond"/>
          <w:sz w:val="24"/>
          <w:szCs w:val="24"/>
        </w:rPr>
        <w:t>,</w:t>
      </w:r>
      <w:r w:rsidR="00F87941" w:rsidRPr="00584D33">
        <w:rPr>
          <w:rFonts w:ascii="Garamond" w:hAnsi="Garamond"/>
          <w:sz w:val="24"/>
          <w:szCs w:val="24"/>
        </w:rPr>
        <w:t xml:space="preserve"> pika 4</w:t>
      </w:r>
      <w:r w:rsidR="00BF4AB0">
        <w:rPr>
          <w:rFonts w:ascii="Garamond" w:hAnsi="Garamond"/>
          <w:sz w:val="24"/>
          <w:szCs w:val="24"/>
        </w:rPr>
        <w:t>,</w:t>
      </w:r>
      <w:r w:rsidR="00F87941" w:rsidRPr="00584D33">
        <w:rPr>
          <w:rFonts w:ascii="Garamond" w:hAnsi="Garamond"/>
          <w:sz w:val="24"/>
          <w:szCs w:val="24"/>
        </w:rPr>
        <w:t xml:space="preserve"> të </w:t>
      </w:r>
      <w:r w:rsidR="00BF4AB0">
        <w:rPr>
          <w:rFonts w:ascii="Garamond" w:hAnsi="Garamond"/>
          <w:sz w:val="24"/>
          <w:szCs w:val="24"/>
        </w:rPr>
        <w:t>l</w:t>
      </w:r>
      <w:r w:rsidR="00F87941" w:rsidRPr="00584D33">
        <w:rPr>
          <w:rFonts w:ascii="Garamond" w:hAnsi="Garamond"/>
          <w:sz w:val="24"/>
          <w:szCs w:val="24"/>
        </w:rPr>
        <w:t xml:space="preserve">igjit </w:t>
      </w:r>
      <w:r w:rsidR="00BF4AB0">
        <w:rPr>
          <w:rFonts w:ascii="Garamond" w:hAnsi="Garamond"/>
          <w:sz w:val="24"/>
          <w:szCs w:val="24"/>
        </w:rPr>
        <w:t>n</w:t>
      </w:r>
      <w:r w:rsidR="00F87941" w:rsidRPr="00584D33">
        <w:rPr>
          <w:rFonts w:ascii="Garamond" w:hAnsi="Garamond"/>
          <w:sz w:val="24"/>
          <w:szCs w:val="24"/>
        </w:rPr>
        <w:t>r.</w:t>
      </w:r>
      <w:r w:rsidR="00BF4AB0">
        <w:rPr>
          <w:rFonts w:ascii="Garamond" w:hAnsi="Garamond"/>
          <w:sz w:val="24"/>
          <w:szCs w:val="24"/>
        </w:rPr>
        <w:t xml:space="preserve"> </w:t>
      </w:r>
      <w:r w:rsidR="00F87941" w:rsidRPr="00584D33">
        <w:rPr>
          <w:rFonts w:ascii="Garamond" w:hAnsi="Garamond"/>
          <w:sz w:val="24"/>
          <w:szCs w:val="24"/>
        </w:rPr>
        <w:t>9049/2003.</w:t>
      </w:r>
    </w:p>
    <w:p w14:paraId="716B2385" w14:textId="25C4AEE6" w:rsidR="00F87941" w:rsidRPr="00584D33" w:rsidRDefault="001A3EAC" w:rsidP="00584D33">
      <w:pPr>
        <w:spacing w:after="0" w:line="240" w:lineRule="auto"/>
        <w:ind w:firstLine="284"/>
        <w:jc w:val="both"/>
        <w:rPr>
          <w:rFonts w:ascii="Garamond" w:hAnsi="Garamond"/>
          <w:sz w:val="24"/>
          <w:szCs w:val="24"/>
        </w:rPr>
      </w:pPr>
      <w:r>
        <w:rPr>
          <w:rFonts w:ascii="Garamond" w:hAnsi="Garamond"/>
          <w:sz w:val="24"/>
          <w:szCs w:val="24"/>
        </w:rPr>
        <w:t xml:space="preserve">10. </w:t>
      </w:r>
      <w:r w:rsidR="00F87941" w:rsidRPr="00584D33">
        <w:rPr>
          <w:rFonts w:ascii="Garamond" w:hAnsi="Garamond"/>
          <w:sz w:val="24"/>
          <w:szCs w:val="24"/>
        </w:rPr>
        <w:t>Në përfundim të verifikimit të kryer sipas ligjit, ILDKPKI-ja i dërgon menjëherë Këshillit raportin e kontrollit të plotë për pasuritë, interesat private dhe detyrimet financiare të kandidatit dhe personave të lidhur.</w:t>
      </w:r>
    </w:p>
    <w:p w14:paraId="363E87D9" w14:textId="05768274" w:rsidR="00F87941" w:rsidRPr="00584D33" w:rsidRDefault="001A3EAC" w:rsidP="00584D33">
      <w:pPr>
        <w:spacing w:after="0" w:line="240" w:lineRule="auto"/>
        <w:ind w:firstLine="284"/>
        <w:jc w:val="both"/>
        <w:rPr>
          <w:rFonts w:ascii="Garamond" w:hAnsi="Garamond"/>
          <w:sz w:val="24"/>
          <w:szCs w:val="24"/>
        </w:rPr>
      </w:pPr>
      <w:r>
        <w:rPr>
          <w:rFonts w:ascii="Garamond" w:hAnsi="Garamond"/>
          <w:sz w:val="24"/>
          <w:szCs w:val="24"/>
        </w:rPr>
        <w:t xml:space="preserve">11. </w:t>
      </w:r>
      <w:r w:rsidR="00F87941" w:rsidRPr="00584D33">
        <w:rPr>
          <w:rFonts w:ascii="Garamond" w:hAnsi="Garamond"/>
          <w:sz w:val="24"/>
          <w:szCs w:val="24"/>
        </w:rPr>
        <w:t>Relatori shqyrton rezultatet e kontrollit, gjetjet dhe përfundimet e raportit të ILDKPKI-së, si edhe të dhënat mbi pasuritë, interesat private dhe detyrimet financiare të kandidatit dhe personave të lidhur, të dërguara nga subjektet publike sipas kërkesës së Këshillit.</w:t>
      </w:r>
    </w:p>
    <w:p w14:paraId="17EE6447" w14:textId="2E7747E6" w:rsidR="00F87941" w:rsidRPr="00584D33" w:rsidRDefault="001A3EAC" w:rsidP="00584D33">
      <w:pPr>
        <w:spacing w:after="0" w:line="240" w:lineRule="auto"/>
        <w:ind w:firstLine="284"/>
        <w:jc w:val="both"/>
        <w:rPr>
          <w:rFonts w:ascii="Garamond" w:hAnsi="Garamond"/>
          <w:sz w:val="24"/>
          <w:szCs w:val="24"/>
        </w:rPr>
      </w:pPr>
      <w:r>
        <w:rPr>
          <w:rFonts w:ascii="Garamond" w:hAnsi="Garamond"/>
          <w:sz w:val="24"/>
          <w:szCs w:val="24"/>
        </w:rPr>
        <w:t xml:space="preserve">12. </w:t>
      </w:r>
      <w:r w:rsidR="00F87941" w:rsidRPr="00584D33">
        <w:rPr>
          <w:rFonts w:ascii="Garamond" w:hAnsi="Garamond"/>
          <w:sz w:val="24"/>
          <w:szCs w:val="24"/>
        </w:rPr>
        <w:t>Në varësi të rezultateve të kontrollit dhe nevojave të verifikimit të mëtejshëm të pasurisë, relatori mund të kërkojë:</w:t>
      </w:r>
    </w:p>
    <w:p w14:paraId="2F89C678" w14:textId="310E1F64" w:rsidR="00F87941" w:rsidRPr="00584D33" w:rsidRDefault="001A3EAC" w:rsidP="00584D33">
      <w:pPr>
        <w:spacing w:after="0" w:line="240" w:lineRule="auto"/>
        <w:ind w:firstLine="284"/>
        <w:jc w:val="both"/>
        <w:rPr>
          <w:rFonts w:ascii="Garamond" w:hAnsi="Garamond"/>
          <w:sz w:val="24"/>
          <w:szCs w:val="24"/>
        </w:rPr>
      </w:pPr>
      <w:r>
        <w:rPr>
          <w:rFonts w:ascii="Garamond" w:hAnsi="Garamond"/>
          <w:sz w:val="24"/>
          <w:szCs w:val="24"/>
        </w:rPr>
        <w:t xml:space="preserve">a) </w:t>
      </w:r>
      <w:r w:rsidR="00F87941" w:rsidRPr="00584D33">
        <w:rPr>
          <w:rFonts w:ascii="Garamond" w:hAnsi="Garamond"/>
          <w:sz w:val="24"/>
          <w:szCs w:val="24"/>
        </w:rPr>
        <w:t>informacione shtesë nga ILDKPKI-ja, si dhe nga organet e administratës tatimore dhe doganore;</w:t>
      </w:r>
    </w:p>
    <w:p w14:paraId="538FB8CB" w14:textId="5F0A08E0" w:rsidR="00F87941" w:rsidRPr="00584D33" w:rsidRDefault="001A3EAC" w:rsidP="00584D33">
      <w:pPr>
        <w:spacing w:after="0" w:line="240" w:lineRule="auto"/>
        <w:ind w:firstLine="284"/>
        <w:jc w:val="both"/>
        <w:rPr>
          <w:rFonts w:ascii="Garamond" w:hAnsi="Garamond"/>
          <w:sz w:val="24"/>
          <w:szCs w:val="24"/>
        </w:rPr>
      </w:pPr>
      <w:r>
        <w:rPr>
          <w:rFonts w:ascii="Garamond" w:hAnsi="Garamond"/>
          <w:sz w:val="24"/>
          <w:szCs w:val="24"/>
        </w:rPr>
        <w:t xml:space="preserve">b) </w:t>
      </w:r>
      <w:r w:rsidR="00F87941" w:rsidRPr="00584D33">
        <w:rPr>
          <w:rFonts w:ascii="Garamond" w:hAnsi="Garamond"/>
          <w:sz w:val="24"/>
          <w:szCs w:val="24"/>
        </w:rPr>
        <w:t>shpjegime me shkrim nga kandidati dhe dokumente mbështetës, i cili, jo më vonë se 5 ditë nga ardhja dijeni, duhet t</w:t>
      </w:r>
      <w:r w:rsidR="00587F0B">
        <w:rPr>
          <w:rFonts w:ascii="Garamond" w:hAnsi="Garamond"/>
          <w:sz w:val="24"/>
          <w:szCs w:val="24"/>
        </w:rPr>
        <w:t>’</w:t>
      </w:r>
      <w:r w:rsidR="00F87941" w:rsidRPr="00584D33">
        <w:rPr>
          <w:rFonts w:ascii="Garamond" w:hAnsi="Garamond"/>
          <w:sz w:val="24"/>
          <w:szCs w:val="24"/>
        </w:rPr>
        <w:t>i paraqesë pranë zyrës së protokollit të Këshillit. Nëse për motive të justifikuara nuk mund të respektojë afatin 5-ditor, kandidati njofton menjëherë Këshillin. Kur i vlerëson motivet si të justifikuara, relatori i cakton kandidatit një afat të ri të arsyeshëm për të paraqitur shpjegimet lidhur me gjetjet e procedurës së verifikimit.</w:t>
      </w:r>
    </w:p>
    <w:p w14:paraId="4BB11D5C" w14:textId="283AF4CE" w:rsidR="00F87941" w:rsidRPr="00584D33" w:rsidRDefault="001A3EAC" w:rsidP="00584D33">
      <w:pPr>
        <w:spacing w:after="0" w:line="240" w:lineRule="auto"/>
        <w:ind w:firstLine="284"/>
        <w:jc w:val="both"/>
        <w:rPr>
          <w:rFonts w:ascii="Garamond" w:hAnsi="Garamond"/>
          <w:sz w:val="24"/>
          <w:szCs w:val="24"/>
        </w:rPr>
      </w:pPr>
      <w:r>
        <w:rPr>
          <w:rFonts w:ascii="Garamond" w:hAnsi="Garamond"/>
          <w:sz w:val="24"/>
          <w:szCs w:val="24"/>
        </w:rPr>
        <w:t xml:space="preserve">13. </w:t>
      </w:r>
      <w:r w:rsidR="00F87941" w:rsidRPr="00584D33">
        <w:rPr>
          <w:rFonts w:ascii="Garamond" w:hAnsi="Garamond"/>
          <w:sz w:val="24"/>
          <w:szCs w:val="24"/>
        </w:rPr>
        <w:t>Në rastin kur në procedurën e verifikimin të pasurisë lind nevoja për njohuri të posaçme lidhur me konstatimin dhe sqarimin e të dhënave që rezultojnë nga deklarimet e kandidatit, gjetjet dhe përfundimet e ILDKPKI-së dhe atyre të sjella nga organet e administratës tatimore dhe doganore, relatori mund të thërrasë ekspertë të fushës përkatëse.</w:t>
      </w:r>
    </w:p>
    <w:p w14:paraId="64C0358D" w14:textId="78CE39AE" w:rsidR="00F87941" w:rsidRPr="00584D33" w:rsidRDefault="001A3EAC" w:rsidP="00584D33">
      <w:pPr>
        <w:spacing w:after="0" w:line="240" w:lineRule="auto"/>
        <w:ind w:firstLine="284"/>
        <w:jc w:val="both"/>
        <w:rPr>
          <w:rFonts w:ascii="Garamond" w:hAnsi="Garamond"/>
          <w:sz w:val="24"/>
          <w:szCs w:val="24"/>
        </w:rPr>
      </w:pPr>
      <w:r>
        <w:rPr>
          <w:rFonts w:ascii="Garamond" w:hAnsi="Garamond"/>
          <w:sz w:val="24"/>
          <w:szCs w:val="24"/>
        </w:rPr>
        <w:t xml:space="preserve">14. </w:t>
      </w:r>
      <w:r w:rsidR="00F87941" w:rsidRPr="00584D33">
        <w:rPr>
          <w:rFonts w:ascii="Garamond" w:hAnsi="Garamond"/>
          <w:sz w:val="24"/>
          <w:szCs w:val="24"/>
        </w:rPr>
        <w:t>Ekspertët përzgjidhen nga listat e përditësuara të subjekteve të licencuar për fushën përkatëse nga organi kompetent sipas ligjit ose ndërmjet atyre që e ushtrojnë veprimtarinë në institucione të specializuara.</w:t>
      </w:r>
    </w:p>
    <w:p w14:paraId="3CD347FA" w14:textId="1A87C6EB" w:rsidR="00F87941" w:rsidRPr="00584D33" w:rsidRDefault="001A3EAC" w:rsidP="00584D33">
      <w:pPr>
        <w:spacing w:after="0" w:line="240" w:lineRule="auto"/>
        <w:ind w:firstLine="284"/>
        <w:jc w:val="both"/>
        <w:rPr>
          <w:rFonts w:ascii="Garamond" w:hAnsi="Garamond"/>
          <w:sz w:val="24"/>
          <w:szCs w:val="24"/>
        </w:rPr>
      </w:pPr>
      <w:r>
        <w:rPr>
          <w:rFonts w:ascii="Garamond" w:hAnsi="Garamond"/>
          <w:sz w:val="24"/>
          <w:szCs w:val="24"/>
        </w:rPr>
        <w:t xml:space="preserve">15. </w:t>
      </w:r>
      <w:r w:rsidR="00F87941" w:rsidRPr="00584D33">
        <w:rPr>
          <w:rFonts w:ascii="Garamond" w:hAnsi="Garamond"/>
          <w:sz w:val="24"/>
          <w:szCs w:val="24"/>
        </w:rPr>
        <w:t>Ekspertët caktohen nga Komisioni, mbi propozimet e parashtruara nga relatori i çështjes. Shpenzimet e ekspertit përballohen nga buxheti i Këshillit.</w:t>
      </w:r>
    </w:p>
    <w:p w14:paraId="107D0EED" w14:textId="65E6DED7" w:rsidR="00F87941" w:rsidRPr="00584D33" w:rsidRDefault="001A3EAC" w:rsidP="00584D33">
      <w:pPr>
        <w:spacing w:after="0" w:line="240" w:lineRule="auto"/>
        <w:ind w:firstLine="284"/>
        <w:jc w:val="both"/>
        <w:rPr>
          <w:rFonts w:ascii="Garamond" w:hAnsi="Garamond"/>
          <w:sz w:val="24"/>
          <w:szCs w:val="24"/>
        </w:rPr>
      </w:pPr>
      <w:r>
        <w:rPr>
          <w:rFonts w:ascii="Garamond" w:hAnsi="Garamond"/>
          <w:sz w:val="24"/>
          <w:szCs w:val="24"/>
        </w:rPr>
        <w:t xml:space="preserve">16. </w:t>
      </w:r>
      <w:r w:rsidR="00F87941" w:rsidRPr="00584D33">
        <w:rPr>
          <w:rFonts w:ascii="Garamond" w:hAnsi="Garamond"/>
          <w:sz w:val="24"/>
          <w:szCs w:val="24"/>
        </w:rPr>
        <w:t>Kandidati në verifikim, njoftohet menjëherë për ekspertin e caktuar nga Këshilli. Jo më vonë se 5 ditë nga ardhja dijeni, kandidati njofton Këshillin, duke parashtruar me shkrim edhe motivet konkrete përkatëse, nëse pretendon gjendjen e papajtueshmërisë apo të konfliktit të interesit me ekspertin. Lidhur me pretendimet e kandidatit, Këshilli disponon sipas ligjit.</w:t>
      </w:r>
    </w:p>
    <w:p w14:paraId="28B24A0E" w14:textId="64FFC428" w:rsidR="00F87941" w:rsidRPr="00584D33" w:rsidRDefault="001A3EAC" w:rsidP="00584D33">
      <w:pPr>
        <w:spacing w:after="0" w:line="240" w:lineRule="auto"/>
        <w:ind w:firstLine="284"/>
        <w:jc w:val="both"/>
        <w:rPr>
          <w:rFonts w:ascii="Garamond" w:hAnsi="Garamond"/>
          <w:sz w:val="24"/>
          <w:szCs w:val="24"/>
        </w:rPr>
      </w:pPr>
      <w:r>
        <w:rPr>
          <w:rFonts w:ascii="Garamond" w:hAnsi="Garamond"/>
          <w:sz w:val="24"/>
          <w:szCs w:val="24"/>
        </w:rPr>
        <w:t xml:space="preserve">17. </w:t>
      </w:r>
      <w:r w:rsidR="00F87941" w:rsidRPr="00584D33">
        <w:rPr>
          <w:rFonts w:ascii="Garamond" w:hAnsi="Garamond"/>
          <w:sz w:val="24"/>
          <w:szCs w:val="24"/>
        </w:rPr>
        <w:t>Përpara fillimit të detyrës, eksperti nënshkruan formulën e betimit. Pas veprimit të betimit, sipas udhëzimeve të relatorit, eksperti ka detyrimin të shqyrtojë aktet, të përgatisë, sipas rastit, raport financiar apo mendimin e tij me shkrim, si edhe të ruajë konfidencialitetin e të dhënave që siguron gjatë kryerjes së ekspertimit.</w:t>
      </w:r>
    </w:p>
    <w:p w14:paraId="5ACFB827" w14:textId="43151B82" w:rsidR="00F87941" w:rsidRPr="00584D33" w:rsidRDefault="001A3EAC" w:rsidP="00584D33">
      <w:pPr>
        <w:spacing w:after="0" w:line="240" w:lineRule="auto"/>
        <w:ind w:firstLine="284"/>
        <w:jc w:val="both"/>
        <w:rPr>
          <w:rFonts w:ascii="Garamond" w:hAnsi="Garamond"/>
          <w:sz w:val="24"/>
          <w:szCs w:val="24"/>
        </w:rPr>
      </w:pPr>
      <w:r>
        <w:rPr>
          <w:rFonts w:ascii="Garamond" w:hAnsi="Garamond"/>
          <w:sz w:val="24"/>
          <w:szCs w:val="24"/>
        </w:rPr>
        <w:t xml:space="preserve">18. </w:t>
      </w:r>
      <w:r w:rsidR="00F87941" w:rsidRPr="00584D33">
        <w:rPr>
          <w:rFonts w:ascii="Garamond" w:hAnsi="Garamond"/>
          <w:sz w:val="24"/>
          <w:szCs w:val="24"/>
        </w:rPr>
        <w:t>Kur e vlerëson, Këshilli mund të thërrasë ekspertin për të dhënë shpjegime në mbledhjen e Këshillit. Në vendimin e arsyetuar të Këshillit për lejimin apo ndalimin e kandidimit, trajtohet edhe nevoja për ekspertim dhe mendimi i dhënë nga eksperti.</w:t>
      </w:r>
    </w:p>
    <w:p w14:paraId="6DD88B6E" w14:textId="1BCD1010" w:rsidR="00F87941" w:rsidRPr="00584D33" w:rsidRDefault="001A3EAC" w:rsidP="00584D33">
      <w:pPr>
        <w:spacing w:after="0" w:line="240" w:lineRule="auto"/>
        <w:ind w:firstLine="284"/>
        <w:jc w:val="both"/>
        <w:rPr>
          <w:rFonts w:ascii="Garamond" w:hAnsi="Garamond"/>
          <w:sz w:val="24"/>
          <w:szCs w:val="24"/>
        </w:rPr>
      </w:pPr>
      <w:r>
        <w:rPr>
          <w:rFonts w:ascii="Garamond" w:hAnsi="Garamond"/>
          <w:sz w:val="24"/>
          <w:szCs w:val="24"/>
        </w:rPr>
        <w:t xml:space="preserve">19. </w:t>
      </w:r>
      <w:r w:rsidR="00F87941" w:rsidRPr="00584D33">
        <w:rPr>
          <w:rFonts w:ascii="Garamond" w:hAnsi="Garamond"/>
          <w:sz w:val="24"/>
          <w:szCs w:val="24"/>
        </w:rPr>
        <w:t>Nëse nga gjetjet dhe përfundimet e raportit të ILDKPKI-së, atyre të nxjerra nga të dhënat e dërguara nga organet e administratës tatimore dhe doganore, si edhe nga shpjegimet me shkrim të dhëna nga kandidati, relatori vlerëson se nuk ka të dhëna që mund të sjellin ndalimin e kandidatit, procedon me përgatitjen e pjesës së relacionit përkatës mbi gjendjen e faktit dhe të ligjit të zbatueshëm për sa i përket verifikimit të pasurisë.</w:t>
      </w:r>
    </w:p>
    <w:p w14:paraId="2769DDF1" w14:textId="24EDF461" w:rsidR="00F87941" w:rsidRPr="00584D33" w:rsidRDefault="001A3EAC" w:rsidP="00584D33">
      <w:pPr>
        <w:spacing w:after="0" w:line="240" w:lineRule="auto"/>
        <w:ind w:firstLine="284"/>
        <w:jc w:val="both"/>
        <w:rPr>
          <w:rFonts w:ascii="Garamond" w:hAnsi="Garamond"/>
          <w:sz w:val="24"/>
          <w:szCs w:val="24"/>
        </w:rPr>
      </w:pPr>
      <w:r>
        <w:rPr>
          <w:rFonts w:ascii="Garamond" w:hAnsi="Garamond"/>
          <w:sz w:val="24"/>
          <w:szCs w:val="24"/>
        </w:rPr>
        <w:t xml:space="preserve">20. </w:t>
      </w:r>
      <w:r w:rsidR="00F87941" w:rsidRPr="00584D33">
        <w:rPr>
          <w:rFonts w:ascii="Garamond" w:hAnsi="Garamond"/>
          <w:sz w:val="24"/>
          <w:szCs w:val="24"/>
        </w:rPr>
        <w:t>Nëse nga gjetjet dhe përfundimet e raportit të ILDKPKI-së, atyre të nxjerra nga të dhënat e dërguara nga organet e administratës tatimore dhe doganore, si edhe nga shpjegimet me shkrim të dhëna nga kandidati, relatori vlerëson se ka të dhëna që mund të sjellin ndalimin e tij, procedon me përgatitjen relacionit mbi gjendjen e faktit dhe të ligjit të zbatueshëm për sa i përket verifikimit të pasurisë dhe e dërgon menjëherë çështjen për shqyrtim përpara Komisionit. Komisioni vendos për dërgimin e çështjes në mbledhjen e Këshillit.</w:t>
      </w:r>
    </w:p>
    <w:p w14:paraId="23743E72" w14:textId="678569C8" w:rsidR="00F87941" w:rsidRPr="00584D33" w:rsidRDefault="005A7B59" w:rsidP="00584D33">
      <w:pPr>
        <w:spacing w:after="0" w:line="240" w:lineRule="auto"/>
        <w:ind w:firstLine="284"/>
        <w:jc w:val="both"/>
        <w:rPr>
          <w:rFonts w:ascii="Garamond" w:hAnsi="Garamond"/>
          <w:sz w:val="24"/>
          <w:szCs w:val="24"/>
        </w:rPr>
      </w:pPr>
      <w:r>
        <w:rPr>
          <w:rFonts w:ascii="Garamond" w:hAnsi="Garamond"/>
          <w:sz w:val="24"/>
          <w:szCs w:val="24"/>
        </w:rPr>
        <w:t xml:space="preserve">21. </w:t>
      </w:r>
      <w:r w:rsidR="00F87941" w:rsidRPr="00584D33">
        <w:rPr>
          <w:rFonts w:ascii="Garamond" w:hAnsi="Garamond"/>
          <w:sz w:val="24"/>
          <w:szCs w:val="24"/>
        </w:rPr>
        <w:t>Ndalimi i kandidimit vendoset nga Këshilli, duke mbajtur parasysh rrethanat konkrete të rastit dhe bazuar në parimin e proporcionalitetit, në rastet kur të dhënat e marra nga burime të ligjshme tregojnë se:</w:t>
      </w:r>
    </w:p>
    <w:p w14:paraId="3D8C515D" w14:textId="04380CA1" w:rsidR="00F87941" w:rsidRPr="00584D33" w:rsidRDefault="005A7B59" w:rsidP="00584D33">
      <w:pPr>
        <w:spacing w:after="0" w:line="240" w:lineRule="auto"/>
        <w:ind w:firstLine="284"/>
        <w:jc w:val="both"/>
        <w:rPr>
          <w:rFonts w:ascii="Garamond" w:hAnsi="Garamond"/>
          <w:sz w:val="24"/>
          <w:szCs w:val="24"/>
        </w:rPr>
      </w:pPr>
      <w:r>
        <w:rPr>
          <w:rFonts w:ascii="Garamond" w:hAnsi="Garamond"/>
          <w:sz w:val="24"/>
          <w:szCs w:val="24"/>
        </w:rPr>
        <w:t xml:space="preserve">a) </w:t>
      </w:r>
      <w:r w:rsidR="00F87941" w:rsidRPr="00584D33">
        <w:rPr>
          <w:rFonts w:ascii="Garamond" w:hAnsi="Garamond"/>
          <w:sz w:val="24"/>
          <w:szCs w:val="24"/>
        </w:rPr>
        <w:t>burimet financiare të kandidatit nuk justifikojnë pasuritë e tij;</w:t>
      </w:r>
    </w:p>
    <w:p w14:paraId="4B1A2E3B" w14:textId="75493056" w:rsidR="00F87941" w:rsidRPr="00584D33" w:rsidRDefault="005A7B59" w:rsidP="00584D33">
      <w:pPr>
        <w:spacing w:after="0" w:line="240" w:lineRule="auto"/>
        <w:ind w:firstLine="284"/>
        <w:jc w:val="both"/>
        <w:rPr>
          <w:rFonts w:ascii="Garamond" w:hAnsi="Garamond"/>
          <w:sz w:val="24"/>
          <w:szCs w:val="24"/>
        </w:rPr>
      </w:pPr>
      <w:r>
        <w:rPr>
          <w:rFonts w:ascii="Garamond" w:hAnsi="Garamond"/>
          <w:sz w:val="24"/>
          <w:szCs w:val="24"/>
        </w:rPr>
        <w:t xml:space="preserve">b) </w:t>
      </w:r>
      <w:r w:rsidR="00F87941" w:rsidRPr="00584D33">
        <w:rPr>
          <w:rFonts w:ascii="Garamond" w:hAnsi="Garamond"/>
          <w:sz w:val="24"/>
          <w:szCs w:val="24"/>
        </w:rPr>
        <w:t>kandidati nuk ka deklaruar pasuri, asete ose të dhëna mbi interesat private, që janë të detyrueshme të deklarohen;</w:t>
      </w:r>
    </w:p>
    <w:p w14:paraId="466C7848" w14:textId="13D047C2" w:rsidR="00F87941" w:rsidRPr="00584D33" w:rsidRDefault="005A7B59" w:rsidP="00584D33">
      <w:pPr>
        <w:spacing w:after="0" w:line="240" w:lineRule="auto"/>
        <w:ind w:firstLine="284"/>
        <w:jc w:val="both"/>
        <w:rPr>
          <w:rFonts w:ascii="Garamond" w:hAnsi="Garamond"/>
          <w:sz w:val="24"/>
          <w:szCs w:val="24"/>
        </w:rPr>
      </w:pPr>
      <w:r>
        <w:rPr>
          <w:rFonts w:ascii="Garamond" w:hAnsi="Garamond"/>
          <w:sz w:val="24"/>
          <w:szCs w:val="24"/>
        </w:rPr>
        <w:t xml:space="preserve">c) </w:t>
      </w:r>
      <w:r w:rsidR="00F87941" w:rsidRPr="00584D33">
        <w:rPr>
          <w:rFonts w:ascii="Garamond" w:hAnsi="Garamond"/>
          <w:sz w:val="24"/>
          <w:szCs w:val="24"/>
        </w:rPr>
        <w:t>kandidati ka dhënë një deklarate të rreme ose jo të saktë të aseteve;</w:t>
      </w:r>
    </w:p>
    <w:p w14:paraId="4A4F3CBF" w14:textId="02C8D685" w:rsidR="00F87941" w:rsidRPr="00584D33" w:rsidRDefault="005A7B59" w:rsidP="00584D33">
      <w:pPr>
        <w:spacing w:after="0" w:line="240" w:lineRule="auto"/>
        <w:ind w:firstLine="284"/>
        <w:jc w:val="both"/>
        <w:rPr>
          <w:rFonts w:ascii="Garamond" w:hAnsi="Garamond"/>
          <w:sz w:val="24"/>
          <w:szCs w:val="24"/>
        </w:rPr>
      </w:pPr>
      <w:r>
        <w:rPr>
          <w:rFonts w:ascii="Garamond" w:hAnsi="Garamond"/>
          <w:sz w:val="24"/>
          <w:szCs w:val="24"/>
        </w:rPr>
        <w:t xml:space="preserve">ç) </w:t>
      </w:r>
      <w:r w:rsidR="00F87941" w:rsidRPr="00584D33">
        <w:rPr>
          <w:rFonts w:ascii="Garamond" w:hAnsi="Garamond"/>
          <w:sz w:val="24"/>
          <w:szCs w:val="24"/>
        </w:rPr>
        <w:t>kandidati gjendet në situatën e konfliktit të interesit.</w:t>
      </w:r>
    </w:p>
    <w:p w14:paraId="5CDA3604" w14:textId="6F845F7B" w:rsidR="00F87941" w:rsidRPr="00584D33" w:rsidRDefault="005A7B59" w:rsidP="00584D33">
      <w:pPr>
        <w:spacing w:after="0" w:line="240" w:lineRule="auto"/>
        <w:ind w:firstLine="284"/>
        <w:jc w:val="both"/>
        <w:rPr>
          <w:rFonts w:ascii="Garamond" w:hAnsi="Garamond"/>
          <w:sz w:val="24"/>
          <w:szCs w:val="24"/>
        </w:rPr>
      </w:pPr>
      <w:r>
        <w:rPr>
          <w:rFonts w:ascii="Garamond" w:hAnsi="Garamond"/>
          <w:sz w:val="24"/>
          <w:szCs w:val="24"/>
        </w:rPr>
        <w:t xml:space="preserve">22. </w:t>
      </w:r>
      <w:r w:rsidR="00F87941" w:rsidRPr="00584D33">
        <w:rPr>
          <w:rFonts w:ascii="Garamond" w:hAnsi="Garamond"/>
          <w:sz w:val="24"/>
          <w:szCs w:val="24"/>
        </w:rPr>
        <w:t>Ndalimi i kandidimit vendoset edhe në rastet kur kandidati:</w:t>
      </w:r>
    </w:p>
    <w:p w14:paraId="3A570DFF" w14:textId="444FDF61" w:rsidR="00F87941" w:rsidRPr="00584D33" w:rsidRDefault="005A7B59" w:rsidP="00584D33">
      <w:pPr>
        <w:spacing w:after="0" w:line="240" w:lineRule="auto"/>
        <w:ind w:firstLine="284"/>
        <w:jc w:val="both"/>
        <w:rPr>
          <w:rFonts w:ascii="Garamond" w:hAnsi="Garamond"/>
          <w:sz w:val="24"/>
          <w:szCs w:val="24"/>
        </w:rPr>
      </w:pPr>
      <w:r>
        <w:rPr>
          <w:rFonts w:ascii="Garamond" w:hAnsi="Garamond"/>
          <w:sz w:val="24"/>
          <w:szCs w:val="24"/>
        </w:rPr>
        <w:t xml:space="preserve">a) </w:t>
      </w:r>
      <w:r w:rsidR="00F87941" w:rsidRPr="00584D33">
        <w:rPr>
          <w:rFonts w:ascii="Garamond" w:hAnsi="Garamond"/>
          <w:sz w:val="24"/>
          <w:szCs w:val="24"/>
        </w:rPr>
        <w:t>nuk ka plotësuar ose depozituar pranë ILDKPKI-së, formularin e deklaratës së pasurisë;</w:t>
      </w:r>
    </w:p>
    <w:p w14:paraId="38C0C19C" w14:textId="47396314" w:rsidR="00F87941" w:rsidRPr="00584D33" w:rsidRDefault="005A7B59" w:rsidP="00584D33">
      <w:pPr>
        <w:spacing w:after="0" w:line="240" w:lineRule="auto"/>
        <w:ind w:firstLine="284"/>
        <w:jc w:val="both"/>
        <w:rPr>
          <w:rFonts w:ascii="Garamond" w:hAnsi="Garamond"/>
          <w:sz w:val="24"/>
          <w:szCs w:val="24"/>
        </w:rPr>
      </w:pPr>
      <w:r>
        <w:rPr>
          <w:rFonts w:ascii="Garamond" w:hAnsi="Garamond"/>
          <w:sz w:val="24"/>
          <w:szCs w:val="24"/>
        </w:rPr>
        <w:t xml:space="preserve">b) </w:t>
      </w:r>
      <w:r w:rsidR="00F87941" w:rsidRPr="00584D33">
        <w:rPr>
          <w:rFonts w:ascii="Garamond" w:hAnsi="Garamond"/>
          <w:sz w:val="24"/>
          <w:szCs w:val="24"/>
        </w:rPr>
        <w:t>ka refuzuar ose nuk ka depozituar, të nënshkruara, autorizimet e kërkuara për verifikimin e pasurisë.</w:t>
      </w:r>
    </w:p>
    <w:p w14:paraId="33166125" w14:textId="77777777" w:rsidR="00F87941" w:rsidRPr="00584D33" w:rsidRDefault="00F87941" w:rsidP="00584D33">
      <w:pPr>
        <w:spacing w:after="0" w:line="240" w:lineRule="auto"/>
        <w:ind w:firstLine="284"/>
        <w:jc w:val="both"/>
        <w:rPr>
          <w:rFonts w:ascii="Garamond" w:hAnsi="Garamond"/>
          <w:sz w:val="24"/>
          <w:szCs w:val="24"/>
        </w:rPr>
      </w:pPr>
      <w:r w:rsidRPr="00584D33">
        <w:rPr>
          <w:rFonts w:ascii="Garamond" w:hAnsi="Garamond"/>
          <w:sz w:val="24"/>
          <w:szCs w:val="24"/>
        </w:rPr>
        <w:t>B. Verifikimi i figurës dhe integritetit të kandidatit</w:t>
      </w:r>
    </w:p>
    <w:p w14:paraId="2B108B8E" w14:textId="7F9AE41B" w:rsidR="00F87941" w:rsidRPr="00584D33" w:rsidRDefault="005A7B59" w:rsidP="00584D33">
      <w:pPr>
        <w:spacing w:after="0" w:line="240" w:lineRule="auto"/>
        <w:ind w:firstLine="284"/>
        <w:jc w:val="both"/>
        <w:rPr>
          <w:rFonts w:ascii="Garamond" w:hAnsi="Garamond"/>
          <w:sz w:val="24"/>
          <w:szCs w:val="24"/>
        </w:rPr>
      </w:pPr>
      <w:r>
        <w:rPr>
          <w:rFonts w:ascii="Garamond" w:hAnsi="Garamond"/>
          <w:sz w:val="24"/>
          <w:szCs w:val="24"/>
        </w:rPr>
        <w:t xml:space="preserve">1. </w:t>
      </w:r>
      <w:r w:rsidR="00F87941" w:rsidRPr="00584D33">
        <w:rPr>
          <w:rFonts w:ascii="Garamond" w:hAnsi="Garamond"/>
          <w:sz w:val="24"/>
          <w:szCs w:val="24"/>
        </w:rPr>
        <w:t>Jo më vonë se 3 ditë nga ajo e njoftimit zyrtar për fillimin e procedurës së verifikimit, kandidatit i dërgohet në rrugë elektronike:</w:t>
      </w:r>
    </w:p>
    <w:p w14:paraId="34C6A1ED" w14:textId="07FE206E" w:rsidR="00F87941" w:rsidRPr="00584D33" w:rsidRDefault="0026743C" w:rsidP="00584D33">
      <w:pPr>
        <w:spacing w:after="0" w:line="240" w:lineRule="auto"/>
        <w:ind w:firstLine="284"/>
        <w:jc w:val="both"/>
        <w:rPr>
          <w:rFonts w:ascii="Garamond" w:hAnsi="Garamond"/>
          <w:sz w:val="24"/>
          <w:szCs w:val="24"/>
        </w:rPr>
      </w:pPr>
      <w:r>
        <w:rPr>
          <w:rFonts w:ascii="Garamond" w:hAnsi="Garamond"/>
          <w:sz w:val="24"/>
          <w:szCs w:val="24"/>
        </w:rPr>
        <w:t xml:space="preserve">a) </w:t>
      </w:r>
      <w:r w:rsidR="00F87941" w:rsidRPr="00584D33">
        <w:rPr>
          <w:rFonts w:ascii="Garamond" w:hAnsi="Garamond"/>
          <w:sz w:val="24"/>
          <w:szCs w:val="24"/>
        </w:rPr>
        <w:t xml:space="preserve">formulari i vetëdeklarimit sipas </w:t>
      </w:r>
      <w:r w:rsidR="00BF4AB0" w:rsidRPr="00584D33">
        <w:rPr>
          <w:rFonts w:ascii="Garamond" w:hAnsi="Garamond"/>
          <w:sz w:val="24"/>
          <w:szCs w:val="24"/>
        </w:rPr>
        <w:t>ligjit nr.</w:t>
      </w:r>
      <w:r w:rsidR="00BF4AB0">
        <w:rPr>
          <w:rFonts w:ascii="Garamond" w:hAnsi="Garamond"/>
          <w:sz w:val="24"/>
          <w:szCs w:val="24"/>
        </w:rPr>
        <w:t xml:space="preserve"> </w:t>
      </w:r>
      <w:r w:rsidR="00BF4AB0" w:rsidRPr="00584D33">
        <w:rPr>
          <w:rFonts w:ascii="Garamond" w:hAnsi="Garamond"/>
          <w:sz w:val="24"/>
          <w:szCs w:val="24"/>
        </w:rPr>
        <w:t>138</w:t>
      </w:r>
      <w:r w:rsidR="00F87941" w:rsidRPr="00584D33">
        <w:rPr>
          <w:rFonts w:ascii="Garamond" w:hAnsi="Garamond"/>
          <w:sz w:val="24"/>
          <w:szCs w:val="24"/>
        </w:rPr>
        <w:t>/2015, “Për garantimin e integritetit të personave që zgjidhen, emërohen ose ushtrojnë funksione publike”;</w:t>
      </w:r>
    </w:p>
    <w:p w14:paraId="433EC4AF" w14:textId="68661643" w:rsidR="00F87941" w:rsidRPr="00584D33" w:rsidRDefault="0026743C" w:rsidP="00584D33">
      <w:pPr>
        <w:spacing w:after="0" w:line="240" w:lineRule="auto"/>
        <w:ind w:firstLine="284"/>
        <w:jc w:val="both"/>
        <w:rPr>
          <w:rFonts w:ascii="Garamond" w:hAnsi="Garamond"/>
          <w:sz w:val="24"/>
          <w:szCs w:val="24"/>
        </w:rPr>
      </w:pPr>
      <w:r>
        <w:rPr>
          <w:rFonts w:ascii="Garamond" w:hAnsi="Garamond"/>
          <w:sz w:val="24"/>
          <w:szCs w:val="24"/>
        </w:rPr>
        <w:t xml:space="preserve">b) </w:t>
      </w:r>
      <w:r w:rsidR="00F87941" w:rsidRPr="00584D33">
        <w:rPr>
          <w:rFonts w:ascii="Garamond" w:hAnsi="Garamond"/>
          <w:sz w:val="24"/>
          <w:szCs w:val="24"/>
        </w:rPr>
        <w:t xml:space="preserve">formulari i aplikimit sipas </w:t>
      </w:r>
      <w:r w:rsidR="00BF4AB0" w:rsidRPr="00584D33">
        <w:rPr>
          <w:rFonts w:ascii="Garamond" w:hAnsi="Garamond"/>
          <w:sz w:val="24"/>
          <w:szCs w:val="24"/>
        </w:rPr>
        <w:t>ligjit nr.</w:t>
      </w:r>
      <w:r w:rsidR="00BF4AB0">
        <w:rPr>
          <w:rFonts w:ascii="Garamond" w:hAnsi="Garamond"/>
          <w:sz w:val="24"/>
          <w:szCs w:val="24"/>
        </w:rPr>
        <w:t xml:space="preserve"> </w:t>
      </w:r>
      <w:r w:rsidR="00F87941" w:rsidRPr="00584D33">
        <w:rPr>
          <w:rFonts w:ascii="Garamond" w:hAnsi="Garamond"/>
          <w:sz w:val="24"/>
          <w:szCs w:val="24"/>
        </w:rPr>
        <w:t>45/2015,“Për informim përpara emërimit/zgjedhjes në poste të larta”;</w:t>
      </w:r>
    </w:p>
    <w:p w14:paraId="5A0C4145" w14:textId="5BF348E8" w:rsidR="00F87941" w:rsidRPr="00584D33" w:rsidRDefault="0026743C" w:rsidP="00584D33">
      <w:pPr>
        <w:spacing w:after="0" w:line="240" w:lineRule="auto"/>
        <w:ind w:firstLine="284"/>
        <w:jc w:val="both"/>
        <w:rPr>
          <w:rFonts w:ascii="Garamond" w:hAnsi="Garamond"/>
          <w:sz w:val="24"/>
          <w:szCs w:val="24"/>
        </w:rPr>
      </w:pPr>
      <w:r>
        <w:rPr>
          <w:rFonts w:ascii="Garamond" w:hAnsi="Garamond"/>
          <w:sz w:val="24"/>
          <w:szCs w:val="24"/>
        </w:rPr>
        <w:t xml:space="preserve">c) </w:t>
      </w:r>
      <w:r w:rsidR="00F87941" w:rsidRPr="00584D33">
        <w:rPr>
          <w:rFonts w:ascii="Garamond" w:hAnsi="Garamond"/>
          <w:sz w:val="24"/>
          <w:szCs w:val="24"/>
        </w:rPr>
        <w:t>informacion mbi lidhjen elektronike në faqen zyrtare të Këshillit, në të cilën kandidati mund të marrë dhe plotësojë sipas ligjit, në rrugë elektronike, formularët sipas shkronjave “a” dhe “b” si më lart;</w:t>
      </w:r>
    </w:p>
    <w:p w14:paraId="2330C9C9" w14:textId="18C98652" w:rsidR="00F87941" w:rsidRPr="00584D33" w:rsidRDefault="0026743C" w:rsidP="00584D33">
      <w:pPr>
        <w:spacing w:after="0" w:line="240" w:lineRule="auto"/>
        <w:ind w:firstLine="284"/>
        <w:jc w:val="both"/>
        <w:rPr>
          <w:rFonts w:ascii="Garamond" w:hAnsi="Garamond"/>
          <w:sz w:val="24"/>
          <w:szCs w:val="24"/>
        </w:rPr>
      </w:pPr>
      <w:r>
        <w:rPr>
          <w:rFonts w:ascii="Garamond" w:hAnsi="Garamond"/>
          <w:sz w:val="24"/>
          <w:szCs w:val="24"/>
        </w:rPr>
        <w:t xml:space="preserve">ç) </w:t>
      </w:r>
      <w:r w:rsidR="00F87941" w:rsidRPr="00584D33">
        <w:rPr>
          <w:rFonts w:ascii="Garamond" w:hAnsi="Garamond"/>
          <w:sz w:val="24"/>
          <w:szCs w:val="24"/>
        </w:rPr>
        <w:t xml:space="preserve">formulari i autorizimit për Këshillin që, në zbatim të pikës 2 të nenit 32 </w:t>
      </w:r>
      <w:r w:rsidR="00BF4AB0" w:rsidRPr="00584D33">
        <w:rPr>
          <w:rFonts w:ascii="Garamond" w:hAnsi="Garamond"/>
          <w:sz w:val="24"/>
          <w:szCs w:val="24"/>
        </w:rPr>
        <w:t>të ligjit për statusin</w:t>
      </w:r>
      <w:r w:rsidR="00F87941" w:rsidRPr="00584D33">
        <w:rPr>
          <w:rFonts w:ascii="Garamond" w:hAnsi="Garamond"/>
          <w:sz w:val="24"/>
          <w:szCs w:val="24"/>
        </w:rPr>
        <w:t xml:space="preserve">, të kryejë verifikimin dhe të kërkojë raportim, informacion dhe dokumentacion nga institucionet kompetente për verifikimin e figurës Byroja Kombëtare e Hetimit, shërbimet shtetërore informative, Prokuroria, Autoriteti për Informimin mbi </w:t>
      </w:r>
      <w:r w:rsidR="00BF4AB0">
        <w:rPr>
          <w:rFonts w:ascii="Garamond" w:hAnsi="Garamond"/>
          <w:sz w:val="24"/>
          <w:szCs w:val="24"/>
        </w:rPr>
        <w:t>d</w:t>
      </w:r>
      <w:r w:rsidR="00F87941" w:rsidRPr="00584D33">
        <w:rPr>
          <w:rFonts w:ascii="Garamond" w:hAnsi="Garamond"/>
          <w:sz w:val="24"/>
          <w:szCs w:val="24"/>
        </w:rPr>
        <w:t>okumentet e ish-Sigurimit të Shtetit, si dhe çdo organ disiplinor që ka mbikëqyrur disiplinën në marrëdhëniet e punës së kandidatit, me të dhëna mbi figurën dhe integritetin e tij.</w:t>
      </w:r>
    </w:p>
    <w:p w14:paraId="21B9F611" w14:textId="1312D739" w:rsidR="00F87941" w:rsidRPr="00584D33" w:rsidRDefault="0026743C" w:rsidP="00584D33">
      <w:pPr>
        <w:spacing w:after="0" w:line="240" w:lineRule="auto"/>
        <w:ind w:firstLine="284"/>
        <w:jc w:val="both"/>
        <w:rPr>
          <w:rFonts w:ascii="Garamond" w:hAnsi="Garamond"/>
          <w:sz w:val="24"/>
          <w:szCs w:val="24"/>
        </w:rPr>
      </w:pPr>
      <w:r>
        <w:rPr>
          <w:rFonts w:ascii="Garamond" w:hAnsi="Garamond"/>
          <w:sz w:val="24"/>
          <w:szCs w:val="24"/>
        </w:rPr>
        <w:t xml:space="preserve">2. </w:t>
      </w:r>
      <w:r w:rsidR="00F87941" w:rsidRPr="00584D33">
        <w:rPr>
          <w:rFonts w:ascii="Garamond" w:hAnsi="Garamond"/>
          <w:sz w:val="24"/>
          <w:szCs w:val="24"/>
        </w:rPr>
        <w:t xml:space="preserve">Jo më vonë se 5 ditë nga dërgimi, në rrugë elektronike, i formularëve të parashikuar në pikën 1 të këtij </w:t>
      </w:r>
      <w:r w:rsidR="00587F0B" w:rsidRPr="00584D33">
        <w:rPr>
          <w:rFonts w:ascii="Garamond" w:hAnsi="Garamond"/>
          <w:sz w:val="24"/>
          <w:szCs w:val="24"/>
        </w:rPr>
        <w:t>seksion</w:t>
      </w:r>
      <w:r w:rsidR="00F87941" w:rsidRPr="00584D33">
        <w:rPr>
          <w:rFonts w:ascii="Garamond" w:hAnsi="Garamond"/>
          <w:sz w:val="24"/>
          <w:szCs w:val="24"/>
        </w:rPr>
        <w:t>i, kandidati i dorëzon ato të plotësuara në zyrën e protokollit të Këshillit.</w:t>
      </w:r>
    </w:p>
    <w:p w14:paraId="7621C00A" w14:textId="1DD65F9D" w:rsidR="00F87941" w:rsidRPr="00584D33" w:rsidRDefault="0026743C" w:rsidP="00584D33">
      <w:pPr>
        <w:spacing w:after="0" w:line="240" w:lineRule="auto"/>
        <w:ind w:firstLine="284"/>
        <w:jc w:val="both"/>
        <w:rPr>
          <w:rFonts w:ascii="Garamond" w:hAnsi="Garamond"/>
          <w:sz w:val="24"/>
          <w:szCs w:val="24"/>
        </w:rPr>
      </w:pPr>
      <w:r>
        <w:rPr>
          <w:rFonts w:ascii="Garamond" w:hAnsi="Garamond"/>
          <w:sz w:val="24"/>
          <w:szCs w:val="24"/>
        </w:rPr>
        <w:t xml:space="preserve">3. </w:t>
      </w:r>
      <w:r w:rsidR="00F87941" w:rsidRPr="00584D33">
        <w:rPr>
          <w:rFonts w:ascii="Garamond" w:hAnsi="Garamond"/>
          <w:sz w:val="24"/>
          <w:szCs w:val="24"/>
        </w:rPr>
        <w:t>Kandidatët që kanë marrë certifikatën e pastërtisë së figurës nga institucionet përgjegjëse sipas:</w:t>
      </w:r>
    </w:p>
    <w:p w14:paraId="07D145FC" w14:textId="7CFE559D" w:rsidR="00F87941" w:rsidRPr="00584D33" w:rsidRDefault="0026743C" w:rsidP="00584D33">
      <w:pPr>
        <w:spacing w:after="0" w:line="240" w:lineRule="auto"/>
        <w:ind w:firstLine="284"/>
        <w:jc w:val="both"/>
        <w:rPr>
          <w:rFonts w:ascii="Garamond" w:hAnsi="Garamond"/>
          <w:sz w:val="24"/>
          <w:szCs w:val="24"/>
        </w:rPr>
      </w:pPr>
      <w:r>
        <w:rPr>
          <w:rFonts w:ascii="Garamond" w:hAnsi="Garamond"/>
          <w:sz w:val="24"/>
          <w:szCs w:val="24"/>
        </w:rPr>
        <w:t xml:space="preserve">a) </w:t>
      </w:r>
      <w:r w:rsidR="00BF4AB0" w:rsidRPr="00584D33">
        <w:rPr>
          <w:rFonts w:ascii="Garamond" w:hAnsi="Garamond"/>
          <w:sz w:val="24"/>
          <w:szCs w:val="24"/>
        </w:rPr>
        <w:t>ligjit n</w:t>
      </w:r>
      <w:r w:rsidR="00BF4AB0">
        <w:rPr>
          <w:rFonts w:ascii="Garamond" w:hAnsi="Garamond"/>
          <w:sz w:val="24"/>
          <w:szCs w:val="24"/>
        </w:rPr>
        <w:t>r. 8001, datë 22.</w:t>
      </w:r>
      <w:r w:rsidR="00F87941" w:rsidRPr="00584D33">
        <w:rPr>
          <w:rFonts w:ascii="Garamond" w:hAnsi="Garamond"/>
          <w:sz w:val="24"/>
          <w:szCs w:val="24"/>
        </w:rPr>
        <w:t>9.1995, “Për gjenocidin dhe krimet kundër njerëzimit kryer në Shqipëri gjatë sundimit komunist për motive politike, ideologjike dhe fetare”, si dhe;</w:t>
      </w:r>
    </w:p>
    <w:p w14:paraId="02767BE3" w14:textId="623FD198" w:rsidR="00F87941" w:rsidRPr="00584D33" w:rsidRDefault="0026743C" w:rsidP="00584D33">
      <w:pPr>
        <w:spacing w:after="0" w:line="240" w:lineRule="auto"/>
        <w:ind w:firstLine="284"/>
        <w:jc w:val="both"/>
        <w:rPr>
          <w:rFonts w:ascii="Garamond" w:hAnsi="Garamond"/>
          <w:sz w:val="24"/>
          <w:szCs w:val="24"/>
        </w:rPr>
      </w:pPr>
      <w:r>
        <w:rPr>
          <w:rFonts w:ascii="Garamond" w:hAnsi="Garamond"/>
          <w:sz w:val="24"/>
          <w:szCs w:val="24"/>
        </w:rPr>
        <w:t xml:space="preserve">b) </w:t>
      </w:r>
      <w:r w:rsidR="00BF4AB0" w:rsidRPr="00584D33">
        <w:rPr>
          <w:rFonts w:ascii="Garamond" w:hAnsi="Garamond"/>
          <w:sz w:val="24"/>
          <w:szCs w:val="24"/>
        </w:rPr>
        <w:t>ligjit n</w:t>
      </w:r>
      <w:r w:rsidR="00F87941" w:rsidRPr="00584D33">
        <w:rPr>
          <w:rFonts w:ascii="Garamond" w:hAnsi="Garamond"/>
          <w:sz w:val="24"/>
          <w:szCs w:val="24"/>
        </w:rPr>
        <w:t>r. 8043, datë 30.11.1995, “Për kontrollin e figurës së zyrtarëve dhe personave të tjerë që lidhen me mbrojtjen e shtetit demokratik”,</w:t>
      </w:r>
    </w:p>
    <w:p w14:paraId="167B74CE" w14:textId="7DB07FCF" w:rsidR="00F87941" w:rsidRPr="00584D33" w:rsidRDefault="00F87941" w:rsidP="00584D33">
      <w:pPr>
        <w:spacing w:after="0" w:line="240" w:lineRule="auto"/>
        <w:ind w:firstLine="284"/>
        <w:jc w:val="both"/>
        <w:rPr>
          <w:rFonts w:ascii="Garamond" w:hAnsi="Garamond"/>
          <w:sz w:val="24"/>
          <w:szCs w:val="24"/>
        </w:rPr>
      </w:pPr>
      <w:r w:rsidRPr="00584D33">
        <w:rPr>
          <w:rFonts w:ascii="Garamond" w:hAnsi="Garamond"/>
          <w:sz w:val="24"/>
          <w:szCs w:val="24"/>
        </w:rPr>
        <w:t xml:space="preserve">nuk mbartin detyrimin për plotësimin dhe dorëzimin e formularit të aplikimit “Për informim përpara emërimit/zgjedhjes në poste të larta” sipas </w:t>
      </w:r>
      <w:r w:rsidR="00BF4AB0" w:rsidRPr="00584D33">
        <w:rPr>
          <w:rFonts w:ascii="Garamond" w:hAnsi="Garamond"/>
          <w:sz w:val="24"/>
          <w:szCs w:val="24"/>
        </w:rPr>
        <w:t>ligjit nr.</w:t>
      </w:r>
      <w:r w:rsidR="00BF4AB0">
        <w:rPr>
          <w:rFonts w:ascii="Garamond" w:hAnsi="Garamond"/>
          <w:sz w:val="24"/>
          <w:szCs w:val="24"/>
        </w:rPr>
        <w:t xml:space="preserve"> </w:t>
      </w:r>
      <w:r w:rsidRPr="00584D33">
        <w:rPr>
          <w:rFonts w:ascii="Garamond" w:hAnsi="Garamond"/>
          <w:sz w:val="24"/>
          <w:szCs w:val="24"/>
        </w:rPr>
        <w:t>45/2015, “Për të drejtën e informimimit për dokumentet e Ish-Sigurimit të Shtetit të Republikës Popullore Socialiste të Shqipërisë”, por duhet të dorëzojnë në zyrën e posaçme të Këshillit, certifikatën si më lart të pastërtisë së figurës nga institucionet përgjegjëse.</w:t>
      </w:r>
    </w:p>
    <w:p w14:paraId="193CC54D" w14:textId="66C640E9" w:rsidR="00F87941" w:rsidRPr="00584D33" w:rsidRDefault="0026743C" w:rsidP="00584D33">
      <w:pPr>
        <w:spacing w:after="0" w:line="240" w:lineRule="auto"/>
        <w:ind w:firstLine="284"/>
        <w:jc w:val="both"/>
        <w:rPr>
          <w:rFonts w:ascii="Garamond" w:hAnsi="Garamond"/>
          <w:sz w:val="24"/>
          <w:szCs w:val="24"/>
        </w:rPr>
      </w:pPr>
      <w:r>
        <w:rPr>
          <w:rFonts w:ascii="Garamond" w:hAnsi="Garamond"/>
          <w:sz w:val="24"/>
          <w:szCs w:val="24"/>
        </w:rPr>
        <w:t xml:space="preserve">4. </w:t>
      </w:r>
      <w:r w:rsidR="00F87941" w:rsidRPr="00584D33">
        <w:rPr>
          <w:rFonts w:ascii="Garamond" w:hAnsi="Garamond"/>
          <w:sz w:val="24"/>
          <w:szCs w:val="24"/>
        </w:rPr>
        <w:t xml:space="preserve">Vetëdeklarimi i kandidatit sipas </w:t>
      </w:r>
      <w:r w:rsidR="00BF4AB0" w:rsidRPr="00584D33">
        <w:rPr>
          <w:rFonts w:ascii="Garamond" w:hAnsi="Garamond"/>
          <w:sz w:val="24"/>
          <w:szCs w:val="24"/>
        </w:rPr>
        <w:t>ligjit nr.</w:t>
      </w:r>
      <w:r w:rsidR="00BF4AB0">
        <w:rPr>
          <w:rFonts w:ascii="Garamond" w:hAnsi="Garamond"/>
          <w:sz w:val="24"/>
          <w:szCs w:val="24"/>
        </w:rPr>
        <w:t xml:space="preserve"> </w:t>
      </w:r>
      <w:r w:rsidR="00F87941" w:rsidRPr="00584D33">
        <w:rPr>
          <w:rFonts w:ascii="Garamond" w:hAnsi="Garamond"/>
          <w:sz w:val="24"/>
          <w:szCs w:val="24"/>
        </w:rPr>
        <w:t>138/2015, “Për garantimin e integritetit të personave që zgjidhen, emërohen ose ushtrojnë funksione publike” bëhet publik në faqen zyrtare të Këshillit.</w:t>
      </w:r>
    </w:p>
    <w:p w14:paraId="4B69E9DF" w14:textId="3706FAC1" w:rsidR="00F87941" w:rsidRPr="00584D33" w:rsidRDefault="0026743C" w:rsidP="00584D33">
      <w:pPr>
        <w:spacing w:after="0" w:line="240" w:lineRule="auto"/>
        <w:ind w:firstLine="284"/>
        <w:jc w:val="both"/>
        <w:rPr>
          <w:rFonts w:ascii="Garamond" w:hAnsi="Garamond"/>
          <w:sz w:val="24"/>
          <w:szCs w:val="24"/>
        </w:rPr>
      </w:pPr>
      <w:r>
        <w:rPr>
          <w:rFonts w:ascii="Garamond" w:hAnsi="Garamond"/>
          <w:sz w:val="24"/>
          <w:szCs w:val="24"/>
        </w:rPr>
        <w:t xml:space="preserve">5. </w:t>
      </w:r>
      <w:r w:rsidR="00F87941" w:rsidRPr="00584D33">
        <w:rPr>
          <w:rFonts w:ascii="Garamond" w:hAnsi="Garamond"/>
          <w:sz w:val="24"/>
          <w:szCs w:val="24"/>
        </w:rPr>
        <w:t xml:space="preserve">Relatori i çështjes dhe komisioni kryen verifikimet e rastit për të dhënat e deklaruara nga kandidati dhe, kur është rasti, </w:t>
      </w:r>
      <w:r w:rsidR="00BF4AB0">
        <w:rPr>
          <w:rFonts w:ascii="Garamond" w:hAnsi="Garamond"/>
          <w:sz w:val="24"/>
          <w:szCs w:val="24"/>
        </w:rPr>
        <w:t>k</w:t>
      </w:r>
      <w:r w:rsidR="00F87941" w:rsidRPr="00584D33">
        <w:rPr>
          <w:rFonts w:ascii="Garamond" w:hAnsi="Garamond"/>
          <w:sz w:val="24"/>
          <w:szCs w:val="24"/>
        </w:rPr>
        <w:t xml:space="preserve">ryetari i Këshillit përcjell formularin e vetëdeklarimit sipas </w:t>
      </w:r>
      <w:r w:rsidR="00BF4AB0" w:rsidRPr="00584D33">
        <w:rPr>
          <w:rFonts w:ascii="Garamond" w:hAnsi="Garamond"/>
          <w:sz w:val="24"/>
          <w:szCs w:val="24"/>
        </w:rPr>
        <w:t>ligjit nr</w:t>
      </w:r>
      <w:r w:rsidR="00F87941" w:rsidRPr="00584D33">
        <w:rPr>
          <w:rFonts w:ascii="Garamond" w:hAnsi="Garamond"/>
          <w:sz w:val="24"/>
          <w:szCs w:val="24"/>
        </w:rPr>
        <w:t>.</w:t>
      </w:r>
      <w:r w:rsidR="00BF4AB0">
        <w:rPr>
          <w:rFonts w:ascii="Garamond" w:hAnsi="Garamond"/>
          <w:sz w:val="24"/>
          <w:szCs w:val="24"/>
        </w:rPr>
        <w:t xml:space="preserve"> </w:t>
      </w:r>
      <w:r w:rsidR="00F87941" w:rsidRPr="00584D33">
        <w:rPr>
          <w:rFonts w:ascii="Garamond" w:hAnsi="Garamond"/>
          <w:sz w:val="24"/>
          <w:szCs w:val="24"/>
        </w:rPr>
        <w:t>138/2015, të plotësuar nga kandidati, në Prokurorinë e Përgjithshme.</w:t>
      </w:r>
    </w:p>
    <w:p w14:paraId="393DF41E" w14:textId="7AE6C18E" w:rsidR="00F87941" w:rsidRPr="00584D33" w:rsidRDefault="0026743C" w:rsidP="00584D33">
      <w:pPr>
        <w:spacing w:after="0" w:line="240" w:lineRule="auto"/>
        <w:ind w:firstLine="284"/>
        <w:jc w:val="both"/>
        <w:rPr>
          <w:rFonts w:ascii="Garamond" w:hAnsi="Garamond"/>
          <w:sz w:val="24"/>
          <w:szCs w:val="24"/>
        </w:rPr>
      </w:pPr>
      <w:r>
        <w:rPr>
          <w:rFonts w:ascii="Garamond" w:hAnsi="Garamond"/>
          <w:sz w:val="24"/>
          <w:szCs w:val="24"/>
        </w:rPr>
        <w:t xml:space="preserve">6. </w:t>
      </w:r>
      <w:r w:rsidR="00F87941" w:rsidRPr="00584D33">
        <w:rPr>
          <w:rFonts w:ascii="Garamond" w:hAnsi="Garamond"/>
          <w:sz w:val="24"/>
          <w:szCs w:val="24"/>
        </w:rPr>
        <w:t xml:space="preserve">Prokuroria e Përgjithshme kryen verifikimet sipas </w:t>
      </w:r>
      <w:r w:rsidR="00BF4AB0" w:rsidRPr="00584D33">
        <w:rPr>
          <w:rFonts w:ascii="Garamond" w:hAnsi="Garamond"/>
          <w:sz w:val="24"/>
          <w:szCs w:val="24"/>
        </w:rPr>
        <w:t>ligjit nr</w:t>
      </w:r>
      <w:r w:rsidR="00F87941" w:rsidRPr="00584D33">
        <w:rPr>
          <w:rFonts w:ascii="Garamond" w:hAnsi="Garamond"/>
          <w:sz w:val="24"/>
          <w:szCs w:val="24"/>
        </w:rPr>
        <w:t>.</w:t>
      </w:r>
      <w:r w:rsidR="00BF4AB0">
        <w:rPr>
          <w:rFonts w:ascii="Garamond" w:hAnsi="Garamond"/>
          <w:sz w:val="24"/>
          <w:szCs w:val="24"/>
        </w:rPr>
        <w:t xml:space="preserve"> </w:t>
      </w:r>
      <w:r w:rsidR="00F87941" w:rsidRPr="00584D33">
        <w:rPr>
          <w:rFonts w:ascii="Garamond" w:hAnsi="Garamond"/>
          <w:sz w:val="24"/>
          <w:szCs w:val="24"/>
        </w:rPr>
        <w:t>138/2015 dhe brenda 2 muajve nga paraqitja e vetëdeklarimit pranë atij institucioni, i dërgon Këshillit raportin përkatës me përfundimet e procesit të verifikimit. Mosdërgimi në këtë afat i këtij raporti nga Prokuroria e Përgjithshme, nuk përbën shkak pengues të procedurës së verifikimit të kushteve të emërimit/riemërimit/ngritjes në detyrë, si dhe të pasurisë dhe figurës së atij kandidati.</w:t>
      </w:r>
    </w:p>
    <w:p w14:paraId="18CAF027" w14:textId="4641BBAC" w:rsidR="00F87941" w:rsidRPr="00584D33" w:rsidRDefault="0026743C" w:rsidP="00584D33">
      <w:pPr>
        <w:spacing w:after="0" w:line="240" w:lineRule="auto"/>
        <w:ind w:firstLine="284"/>
        <w:jc w:val="both"/>
        <w:rPr>
          <w:rFonts w:ascii="Garamond" w:hAnsi="Garamond"/>
          <w:sz w:val="24"/>
          <w:szCs w:val="24"/>
        </w:rPr>
      </w:pPr>
      <w:r>
        <w:rPr>
          <w:rFonts w:ascii="Garamond" w:hAnsi="Garamond"/>
          <w:sz w:val="24"/>
          <w:szCs w:val="24"/>
        </w:rPr>
        <w:t xml:space="preserve">7. </w:t>
      </w:r>
      <w:r w:rsidR="00F87941" w:rsidRPr="00584D33">
        <w:rPr>
          <w:rFonts w:ascii="Garamond" w:hAnsi="Garamond"/>
          <w:sz w:val="24"/>
          <w:szCs w:val="24"/>
        </w:rPr>
        <w:t xml:space="preserve">Relatori i çështjes, jo më vonë se 5 ditë nga dorëzimi i vetëdeklarimit të kandidatit, të plotësuar sipas </w:t>
      </w:r>
      <w:r w:rsidR="00902A37" w:rsidRPr="00584D33">
        <w:rPr>
          <w:rFonts w:ascii="Garamond" w:hAnsi="Garamond"/>
          <w:sz w:val="24"/>
          <w:szCs w:val="24"/>
        </w:rPr>
        <w:t>ligjit nr.</w:t>
      </w:r>
      <w:r w:rsidR="00902A37">
        <w:rPr>
          <w:rFonts w:ascii="Garamond" w:hAnsi="Garamond"/>
          <w:sz w:val="24"/>
          <w:szCs w:val="24"/>
        </w:rPr>
        <w:t xml:space="preserve"> </w:t>
      </w:r>
      <w:r w:rsidR="00F87941" w:rsidRPr="00584D33">
        <w:rPr>
          <w:rFonts w:ascii="Garamond" w:hAnsi="Garamond"/>
          <w:sz w:val="24"/>
          <w:szCs w:val="24"/>
        </w:rPr>
        <w:t xml:space="preserve">138/2015, në zyrën e protokollit të Këshillit, kryen edhe veprimet për kërkimin e informacionit mbi pengesat ligjore sipas shkronjave “a” dhe “c” të pikës 12 të këtij </w:t>
      </w:r>
      <w:r w:rsidR="00BF4AB0">
        <w:rPr>
          <w:rFonts w:ascii="Garamond" w:hAnsi="Garamond"/>
          <w:sz w:val="24"/>
          <w:szCs w:val="24"/>
        </w:rPr>
        <w:t>s</w:t>
      </w:r>
      <w:r w:rsidR="00F87941" w:rsidRPr="00584D33">
        <w:rPr>
          <w:rFonts w:ascii="Garamond" w:hAnsi="Garamond"/>
          <w:sz w:val="24"/>
          <w:szCs w:val="24"/>
        </w:rPr>
        <w:t>eksioni, nga Byroja Kombëtare e Hetimit dhe shërbimet shtetërore informative.</w:t>
      </w:r>
    </w:p>
    <w:p w14:paraId="3C6BC60F" w14:textId="62C9A0C8" w:rsidR="00F87941" w:rsidRPr="00584D33" w:rsidRDefault="0026743C" w:rsidP="00584D33">
      <w:pPr>
        <w:spacing w:after="0" w:line="240" w:lineRule="auto"/>
        <w:ind w:firstLine="284"/>
        <w:jc w:val="both"/>
        <w:rPr>
          <w:rFonts w:ascii="Garamond" w:hAnsi="Garamond"/>
          <w:sz w:val="24"/>
          <w:szCs w:val="24"/>
        </w:rPr>
      </w:pPr>
      <w:r>
        <w:rPr>
          <w:rFonts w:ascii="Garamond" w:hAnsi="Garamond"/>
          <w:sz w:val="24"/>
          <w:szCs w:val="24"/>
        </w:rPr>
        <w:t xml:space="preserve">8. </w:t>
      </w:r>
      <w:r w:rsidR="00F87941" w:rsidRPr="00584D33">
        <w:rPr>
          <w:rFonts w:ascii="Garamond" w:hAnsi="Garamond"/>
          <w:sz w:val="24"/>
          <w:szCs w:val="24"/>
        </w:rPr>
        <w:t xml:space="preserve">Formulari i aplikimit “Për informim përpara emërimit/zgjedhjes në poste të larta” sipas nenit 29 të </w:t>
      </w:r>
      <w:r w:rsidR="00902A37" w:rsidRPr="00584D33">
        <w:rPr>
          <w:rFonts w:ascii="Garamond" w:hAnsi="Garamond"/>
          <w:sz w:val="24"/>
          <w:szCs w:val="24"/>
        </w:rPr>
        <w:t>ligjit nr.</w:t>
      </w:r>
      <w:r w:rsidR="00902A37">
        <w:rPr>
          <w:rFonts w:ascii="Garamond" w:hAnsi="Garamond"/>
          <w:sz w:val="24"/>
          <w:szCs w:val="24"/>
        </w:rPr>
        <w:t xml:space="preserve"> </w:t>
      </w:r>
      <w:r w:rsidR="00F87941" w:rsidRPr="00584D33">
        <w:rPr>
          <w:rFonts w:ascii="Garamond" w:hAnsi="Garamond"/>
          <w:sz w:val="24"/>
          <w:szCs w:val="24"/>
        </w:rPr>
        <w:t>45/2015, i plotësuar vetëm nga kandidati i vitlindjes më të hershme se korrik 1977, i dërgohet menjëherë për kompetencë dhe shqyrtim Autoritetit për Informimin mbi Dokumentet e Ish-Sigurimit të Shtetit. Mosdërgimi në kohë i informacionit nga ky Autoritet nuk përbën shkak pengues për vijimin verifikimit të kushteve të emërimit/riemërimit/ngritjes në detyrë, si dhe të pasurisë dhe figurës për atë kandidat.</w:t>
      </w:r>
    </w:p>
    <w:p w14:paraId="0D9A08A4" w14:textId="543C9465" w:rsidR="00F87941" w:rsidRPr="00584D33" w:rsidRDefault="0026743C" w:rsidP="00584D33">
      <w:pPr>
        <w:spacing w:after="0" w:line="240" w:lineRule="auto"/>
        <w:ind w:firstLine="284"/>
        <w:jc w:val="both"/>
        <w:rPr>
          <w:rFonts w:ascii="Garamond" w:hAnsi="Garamond"/>
          <w:sz w:val="24"/>
          <w:szCs w:val="24"/>
        </w:rPr>
      </w:pPr>
      <w:r>
        <w:rPr>
          <w:rFonts w:ascii="Garamond" w:hAnsi="Garamond"/>
          <w:sz w:val="24"/>
          <w:szCs w:val="24"/>
        </w:rPr>
        <w:t xml:space="preserve">9. </w:t>
      </w:r>
      <w:r w:rsidR="00F87941" w:rsidRPr="00584D33">
        <w:rPr>
          <w:rFonts w:ascii="Garamond" w:hAnsi="Garamond"/>
          <w:sz w:val="24"/>
          <w:szCs w:val="24"/>
        </w:rPr>
        <w:t>Në varësi të rezultateve të kontrollit dhe nevojave të verifikimit të mëtejshëm të figurës dhe integritetit të kandidatit, komisioni mund të kërkojë:</w:t>
      </w:r>
    </w:p>
    <w:p w14:paraId="694A3139" w14:textId="43D0BB70" w:rsidR="00F87941" w:rsidRPr="00584D33" w:rsidRDefault="0026743C" w:rsidP="00584D33">
      <w:pPr>
        <w:spacing w:after="0" w:line="240" w:lineRule="auto"/>
        <w:ind w:firstLine="284"/>
        <w:jc w:val="both"/>
        <w:rPr>
          <w:rFonts w:ascii="Garamond" w:hAnsi="Garamond"/>
          <w:sz w:val="24"/>
          <w:szCs w:val="24"/>
        </w:rPr>
      </w:pPr>
      <w:r>
        <w:rPr>
          <w:rFonts w:ascii="Garamond" w:hAnsi="Garamond"/>
          <w:sz w:val="24"/>
          <w:szCs w:val="24"/>
        </w:rPr>
        <w:t xml:space="preserve">a) </w:t>
      </w:r>
      <w:r w:rsidR="00F87941" w:rsidRPr="00584D33">
        <w:rPr>
          <w:rFonts w:ascii="Garamond" w:hAnsi="Garamond"/>
          <w:sz w:val="24"/>
          <w:szCs w:val="24"/>
        </w:rPr>
        <w:t xml:space="preserve">informacione shtesë nga institucionet e përmendura në këtë </w:t>
      </w:r>
      <w:r w:rsidR="00902A37">
        <w:rPr>
          <w:rFonts w:ascii="Garamond" w:hAnsi="Garamond"/>
          <w:sz w:val="24"/>
          <w:szCs w:val="24"/>
        </w:rPr>
        <w:t>s</w:t>
      </w:r>
      <w:r w:rsidR="00F87941" w:rsidRPr="00584D33">
        <w:rPr>
          <w:rFonts w:ascii="Garamond" w:hAnsi="Garamond"/>
          <w:sz w:val="24"/>
          <w:szCs w:val="24"/>
        </w:rPr>
        <w:t>eksion;</w:t>
      </w:r>
    </w:p>
    <w:p w14:paraId="5E4F5A01" w14:textId="20E9BC92" w:rsidR="00F87941" w:rsidRPr="00584D33" w:rsidRDefault="0026743C" w:rsidP="00584D33">
      <w:pPr>
        <w:spacing w:after="0" w:line="240" w:lineRule="auto"/>
        <w:ind w:firstLine="284"/>
        <w:jc w:val="both"/>
        <w:rPr>
          <w:rFonts w:ascii="Garamond" w:hAnsi="Garamond"/>
          <w:sz w:val="24"/>
          <w:szCs w:val="24"/>
        </w:rPr>
      </w:pPr>
      <w:r>
        <w:rPr>
          <w:rFonts w:ascii="Garamond" w:hAnsi="Garamond"/>
          <w:sz w:val="24"/>
          <w:szCs w:val="24"/>
        </w:rPr>
        <w:t xml:space="preserve">b) </w:t>
      </w:r>
      <w:r w:rsidR="00F87941" w:rsidRPr="00584D33">
        <w:rPr>
          <w:rFonts w:ascii="Garamond" w:hAnsi="Garamond"/>
          <w:sz w:val="24"/>
          <w:szCs w:val="24"/>
        </w:rPr>
        <w:t>shpjegime me shkrim nga kandidati, i cili, jo më vonë se 5 ditë nga ardhja dijeni, duhet të paraqesë drejtpërdrejt pranë zyrës së posaçme të Këshillit, shpjegimet e tij dhe dokumentet mbështetës. Nëse për motive të justifikuara nuk mund të respektojë afatin 5</w:t>
      </w:r>
      <w:r w:rsidR="00902A37">
        <w:rPr>
          <w:rFonts w:ascii="Garamond" w:hAnsi="Garamond"/>
          <w:sz w:val="24"/>
          <w:szCs w:val="24"/>
        </w:rPr>
        <w:t>-</w:t>
      </w:r>
      <w:r w:rsidR="00F87941" w:rsidRPr="00584D33">
        <w:rPr>
          <w:rFonts w:ascii="Garamond" w:hAnsi="Garamond"/>
          <w:sz w:val="24"/>
          <w:szCs w:val="24"/>
        </w:rPr>
        <w:t>ditor, kandidati njofton menjëherë Këshillin. Kur i vlerëson motivet si të justifikuara, relatori i cakton kandidatit një afat të ri të arsyeshëm për të paraqitur shpjegimet lidhur me gjetjet e procedurës së verifikimit.</w:t>
      </w:r>
    </w:p>
    <w:p w14:paraId="253CD3B2" w14:textId="65F24152" w:rsidR="00F87941" w:rsidRPr="00584D33" w:rsidRDefault="0026743C" w:rsidP="00584D33">
      <w:pPr>
        <w:spacing w:after="0" w:line="240" w:lineRule="auto"/>
        <w:ind w:firstLine="284"/>
        <w:jc w:val="both"/>
        <w:rPr>
          <w:rFonts w:ascii="Garamond" w:hAnsi="Garamond"/>
          <w:sz w:val="24"/>
          <w:szCs w:val="24"/>
        </w:rPr>
      </w:pPr>
      <w:r>
        <w:rPr>
          <w:rFonts w:ascii="Garamond" w:hAnsi="Garamond"/>
          <w:sz w:val="24"/>
          <w:szCs w:val="24"/>
        </w:rPr>
        <w:t xml:space="preserve">10. </w:t>
      </w:r>
      <w:r w:rsidR="00F87941" w:rsidRPr="00584D33">
        <w:rPr>
          <w:rFonts w:ascii="Garamond" w:hAnsi="Garamond"/>
          <w:sz w:val="24"/>
          <w:szCs w:val="24"/>
        </w:rPr>
        <w:t xml:space="preserve">Nëse nga gjetjet dhe përfundimet e raportit të Prokurorisë së Përgjithshme, si edhe gjetjet e përfundimet e nxjerra nga të dhënat e dërguara nga institucionet e tjera të përmendura në këtë </w:t>
      </w:r>
      <w:r w:rsidR="00587F0B" w:rsidRPr="00584D33">
        <w:rPr>
          <w:rFonts w:ascii="Garamond" w:hAnsi="Garamond"/>
          <w:sz w:val="24"/>
          <w:szCs w:val="24"/>
        </w:rPr>
        <w:t>seksion</w:t>
      </w:r>
      <w:r w:rsidR="00F87941" w:rsidRPr="00584D33">
        <w:rPr>
          <w:rFonts w:ascii="Garamond" w:hAnsi="Garamond"/>
          <w:sz w:val="24"/>
          <w:szCs w:val="24"/>
        </w:rPr>
        <w:t>, relatori vlerëson se nuk ka të dhëna që mund të sjellin ndalimin e kandidatit, procedon me përgatitjen e pjesës së relacionit përkatës mbi gjendjen e faktit dhe të ligjit të zbatueshëm për sa i përket verifikimit të figurës dhe integritetit të kandidatit.</w:t>
      </w:r>
    </w:p>
    <w:p w14:paraId="29922CC1" w14:textId="14A77B46" w:rsidR="00F87941" w:rsidRPr="00584D33" w:rsidRDefault="0026743C" w:rsidP="00584D33">
      <w:pPr>
        <w:spacing w:after="0" w:line="240" w:lineRule="auto"/>
        <w:ind w:firstLine="284"/>
        <w:jc w:val="both"/>
        <w:rPr>
          <w:rFonts w:ascii="Garamond" w:hAnsi="Garamond"/>
          <w:sz w:val="24"/>
          <w:szCs w:val="24"/>
        </w:rPr>
      </w:pPr>
      <w:r>
        <w:rPr>
          <w:rFonts w:ascii="Garamond" w:hAnsi="Garamond"/>
          <w:sz w:val="24"/>
          <w:szCs w:val="24"/>
        </w:rPr>
        <w:t xml:space="preserve">11. </w:t>
      </w:r>
      <w:r w:rsidR="00F87941" w:rsidRPr="00584D33">
        <w:rPr>
          <w:rFonts w:ascii="Garamond" w:hAnsi="Garamond"/>
          <w:sz w:val="24"/>
          <w:szCs w:val="24"/>
        </w:rPr>
        <w:t xml:space="preserve">Nëse nga gjetjet dhe përfundimet e raportit të Prokurorisë së Përgjithshme, si edhe të atyre të dërguara nga institucionet e tjera të përmendura në këtë </w:t>
      </w:r>
      <w:r w:rsidR="00587F0B" w:rsidRPr="00584D33">
        <w:rPr>
          <w:rFonts w:ascii="Garamond" w:hAnsi="Garamond"/>
          <w:sz w:val="24"/>
          <w:szCs w:val="24"/>
        </w:rPr>
        <w:t>seksion</w:t>
      </w:r>
      <w:r w:rsidR="00F87941" w:rsidRPr="00584D33">
        <w:rPr>
          <w:rFonts w:ascii="Garamond" w:hAnsi="Garamond"/>
          <w:sz w:val="24"/>
          <w:szCs w:val="24"/>
        </w:rPr>
        <w:t>, relatori vlerëson se ka të dhëna që mund të sjellin ndalimin e kandidatit, procedon me përgatitjen relacionit mbi gjendjen e faktit dhe të ligjit të zbatueshëm për sa i përket verifikimit të integritetit dhe e dërgon menjëherë çështjen për shqyrtim përpara Komisionit, i cili vendos për dërgimin e çështjes në mbledhjen e Këshillit.</w:t>
      </w:r>
    </w:p>
    <w:p w14:paraId="67CBC0D4" w14:textId="05E53AA3" w:rsidR="00F87941" w:rsidRPr="00584D33" w:rsidRDefault="0026743C" w:rsidP="00584D33">
      <w:pPr>
        <w:spacing w:after="0" w:line="240" w:lineRule="auto"/>
        <w:ind w:firstLine="284"/>
        <w:jc w:val="both"/>
        <w:rPr>
          <w:rFonts w:ascii="Garamond" w:hAnsi="Garamond"/>
          <w:sz w:val="24"/>
          <w:szCs w:val="24"/>
        </w:rPr>
      </w:pPr>
      <w:r>
        <w:rPr>
          <w:rFonts w:ascii="Garamond" w:hAnsi="Garamond"/>
          <w:sz w:val="24"/>
          <w:szCs w:val="24"/>
        </w:rPr>
        <w:t xml:space="preserve">12. </w:t>
      </w:r>
      <w:r w:rsidR="00F87941" w:rsidRPr="00584D33">
        <w:rPr>
          <w:rFonts w:ascii="Garamond" w:hAnsi="Garamond"/>
          <w:sz w:val="24"/>
          <w:szCs w:val="24"/>
        </w:rPr>
        <w:t xml:space="preserve">Ndalimi i kandidimit vendoset nga Këshilli në rastet kur nga raportet e Prokurorisë së Përgjithshme dhe të institucioneve të tjera të përmendura në këtë </w:t>
      </w:r>
      <w:r w:rsidR="00587F0B" w:rsidRPr="00584D33">
        <w:rPr>
          <w:rFonts w:ascii="Garamond" w:hAnsi="Garamond"/>
          <w:sz w:val="24"/>
          <w:szCs w:val="24"/>
        </w:rPr>
        <w:t>seksion</w:t>
      </w:r>
      <w:r w:rsidR="00F87941" w:rsidRPr="00584D33">
        <w:rPr>
          <w:rFonts w:ascii="Garamond" w:hAnsi="Garamond"/>
          <w:sz w:val="24"/>
          <w:szCs w:val="24"/>
        </w:rPr>
        <w:t>, konfirmohet se kandidati:</w:t>
      </w:r>
    </w:p>
    <w:p w14:paraId="0EB16141" w14:textId="35F75B57" w:rsidR="00F87941" w:rsidRPr="00584D33" w:rsidRDefault="0026743C" w:rsidP="00584D33">
      <w:pPr>
        <w:spacing w:after="0" w:line="240" w:lineRule="auto"/>
        <w:ind w:firstLine="284"/>
        <w:jc w:val="both"/>
        <w:rPr>
          <w:rFonts w:ascii="Garamond" w:hAnsi="Garamond"/>
          <w:sz w:val="24"/>
          <w:szCs w:val="24"/>
        </w:rPr>
      </w:pPr>
      <w:r>
        <w:rPr>
          <w:rFonts w:ascii="Garamond" w:hAnsi="Garamond"/>
          <w:sz w:val="24"/>
          <w:szCs w:val="24"/>
        </w:rPr>
        <w:t xml:space="preserve">a) </w:t>
      </w:r>
      <w:r w:rsidR="00F87941" w:rsidRPr="00584D33">
        <w:rPr>
          <w:rFonts w:ascii="Garamond" w:hAnsi="Garamond"/>
          <w:sz w:val="24"/>
          <w:szCs w:val="24"/>
        </w:rPr>
        <w:t xml:space="preserve">ka lidhje ose kontakte të papërshtatshme me personat e përfshirë në krimin e organizuar, sipas përcaktimeve të bëra në </w:t>
      </w:r>
      <w:r w:rsidR="00902A37" w:rsidRPr="00584D33">
        <w:rPr>
          <w:rFonts w:ascii="Garamond" w:hAnsi="Garamond"/>
          <w:sz w:val="24"/>
          <w:szCs w:val="24"/>
        </w:rPr>
        <w:t>ligjin n</w:t>
      </w:r>
      <w:r w:rsidR="00F87941" w:rsidRPr="00584D33">
        <w:rPr>
          <w:rFonts w:ascii="Garamond" w:hAnsi="Garamond"/>
          <w:sz w:val="24"/>
          <w:szCs w:val="24"/>
        </w:rPr>
        <w:t>r. 95/2016, “Për organizimin dhe funksionimin e institucioneve për të luftuar korrupsionin dhe krimin e organizuar”;</w:t>
      </w:r>
    </w:p>
    <w:p w14:paraId="45ECC518" w14:textId="2D241685" w:rsidR="00F87941" w:rsidRPr="00584D33" w:rsidRDefault="0026743C" w:rsidP="00584D33">
      <w:pPr>
        <w:spacing w:after="0" w:line="240" w:lineRule="auto"/>
        <w:ind w:firstLine="284"/>
        <w:jc w:val="both"/>
        <w:rPr>
          <w:rFonts w:ascii="Garamond" w:hAnsi="Garamond"/>
          <w:sz w:val="24"/>
          <w:szCs w:val="24"/>
        </w:rPr>
      </w:pPr>
      <w:r>
        <w:rPr>
          <w:rFonts w:ascii="Garamond" w:hAnsi="Garamond"/>
          <w:sz w:val="24"/>
          <w:szCs w:val="24"/>
        </w:rPr>
        <w:t xml:space="preserve">b) </w:t>
      </w:r>
      <w:r w:rsidR="00F87941" w:rsidRPr="00584D33">
        <w:rPr>
          <w:rFonts w:ascii="Garamond" w:hAnsi="Garamond"/>
          <w:sz w:val="24"/>
          <w:szCs w:val="24"/>
        </w:rPr>
        <w:t xml:space="preserve">ka qenë anëtar, bashkëpunëtor ose i favorizuar nga Sigurimi i Shtetit përpara datës 2 korrik 1991, në kuptimin e </w:t>
      </w:r>
      <w:r w:rsidR="00902A37" w:rsidRPr="00584D33">
        <w:rPr>
          <w:rFonts w:ascii="Garamond" w:hAnsi="Garamond"/>
          <w:sz w:val="24"/>
          <w:szCs w:val="24"/>
        </w:rPr>
        <w:t>ligjit n</w:t>
      </w:r>
      <w:r w:rsidR="00F87941" w:rsidRPr="00584D33">
        <w:rPr>
          <w:rFonts w:ascii="Garamond" w:hAnsi="Garamond"/>
          <w:sz w:val="24"/>
          <w:szCs w:val="24"/>
        </w:rPr>
        <w:t>r. 45/2015, “Për të drejtën e informimit për dokumentet e ish-Sigurimit të Shtetit të Republikës Popullore Socialiste të Shqipërisë”;</w:t>
      </w:r>
    </w:p>
    <w:p w14:paraId="2751F253" w14:textId="56830A2E" w:rsidR="00F87941" w:rsidRPr="00584D33" w:rsidRDefault="0026743C" w:rsidP="00584D33">
      <w:pPr>
        <w:spacing w:after="0" w:line="240" w:lineRule="auto"/>
        <w:ind w:firstLine="284"/>
        <w:jc w:val="both"/>
        <w:rPr>
          <w:rFonts w:ascii="Garamond" w:hAnsi="Garamond"/>
          <w:sz w:val="24"/>
          <w:szCs w:val="24"/>
        </w:rPr>
      </w:pPr>
      <w:r>
        <w:rPr>
          <w:rFonts w:ascii="Garamond" w:hAnsi="Garamond"/>
          <w:sz w:val="24"/>
          <w:szCs w:val="24"/>
        </w:rPr>
        <w:t xml:space="preserve">c) </w:t>
      </w:r>
      <w:r w:rsidR="00F87941" w:rsidRPr="00584D33">
        <w:rPr>
          <w:rFonts w:ascii="Garamond" w:hAnsi="Garamond"/>
          <w:sz w:val="24"/>
          <w:szCs w:val="24"/>
        </w:rPr>
        <w:t>ka qenë ose është bashkëpunëtor, informator ose agjent i shërbimeve të inteligjencës.</w:t>
      </w:r>
    </w:p>
    <w:p w14:paraId="0DCA345F" w14:textId="7C2A6425" w:rsidR="00F87941" w:rsidRPr="00584D33" w:rsidRDefault="0026743C" w:rsidP="00584D33">
      <w:pPr>
        <w:spacing w:after="0" w:line="240" w:lineRule="auto"/>
        <w:ind w:firstLine="284"/>
        <w:jc w:val="both"/>
        <w:rPr>
          <w:rFonts w:ascii="Garamond" w:hAnsi="Garamond"/>
          <w:sz w:val="24"/>
          <w:szCs w:val="24"/>
        </w:rPr>
      </w:pPr>
      <w:r>
        <w:rPr>
          <w:rFonts w:ascii="Garamond" w:hAnsi="Garamond"/>
          <w:sz w:val="24"/>
          <w:szCs w:val="24"/>
        </w:rPr>
        <w:t xml:space="preserve">13. </w:t>
      </w:r>
      <w:r w:rsidR="00F87941" w:rsidRPr="00584D33">
        <w:rPr>
          <w:rFonts w:ascii="Garamond" w:hAnsi="Garamond"/>
          <w:sz w:val="24"/>
          <w:szCs w:val="24"/>
        </w:rPr>
        <w:t>Ndalimi i kandidimit vendoset edhe kur kandidati:</w:t>
      </w:r>
    </w:p>
    <w:p w14:paraId="2147C84D" w14:textId="2628267A" w:rsidR="00F87941" w:rsidRPr="00584D33" w:rsidRDefault="0026743C" w:rsidP="00584D33">
      <w:pPr>
        <w:spacing w:after="0" w:line="240" w:lineRule="auto"/>
        <w:ind w:firstLine="284"/>
        <w:jc w:val="both"/>
        <w:rPr>
          <w:rFonts w:ascii="Garamond" w:hAnsi="Garamond"/>
          <w:sz w:val="24"/>
          <w:szCs w:val="24"/>
        </w:rPr>
      </w:pPr>
      <w:r>
        <w:rPr>
          <w:rFonts w:ascii="Garamond" w:hAnsi="Garamond"/>
          <w:sz w:val="24"/>
          <w:szCs w:val="24"/>
        </w:rPr>
        <w:t xml:space="preserve">a) </w:t>
      </w:r>
      <w:r w:rsidR="00F87941" w:rsidRPr="00584D33">
        <w:rPr>
          <w:rFonts w:ascii="Garamond" w:hAnsi="Garamond"/>
          <w:sz w:val="24"/>
          <w:szCs w:val="24"/>
        </w:rPr>
        <w:t xml:space="preserve">nuk ka plotësuar ose depozituar formularin e vetëdeklarimit sipas kërkesave </w:t>
      </w:r>
      <w:r w:rsidR="00C01F1D">
        <w:rPr>
          <w:rFonts w:ascii="Garamond" w:hAnsi="Garamond"/>
          <w:sz w:val="24"/>
          <w:szCs w:val="24"/>
        </w:rPr>
        <w:t xml:space="preserve">të ligjit nr. </w:t>
      </w:r>
      <w:r w:rsidR="00F87941" w:rsidRPr="00584D33">
        <w:rPr>
          <w:rFonts w:ascii="Garamond" w:hAnsi="Garamond"/>
          <w:sz w:val="24"/>
          <w:szCs w:val="24"/>
        </w:rPr>
        <w:t xml:space="preserve">138/2015 dhe/ose formularin e aplikimit “Për informim përpara emërimit/ zgjedhjes në poste të larta” sipas </w:t>
      </w:r>
      <w:r w:rsidR="00902A37" w:rsidRPr="00584D33">
        <w:rPr>
          <w:rFonts w:ascii="Garamond" w:hAnsi="Garamond"/>
          <w:sz w:val="24"/>
          <w:szCs w:val="24"/>
        </w:rPr>
        <w:t>ligjit nr</w:t>
      </w:r>
      <w:r w:rsidR="00F87941" w:rsidRPr="00584D33">
        <w:rPr>
          <w:rFonts w:ascii="Garamond" w:hAnsi="Garamond"/>
          <w:sz w:val="24"/>
          <w:szCs w:val="24"/>
        </w:rPr>
        <w:t>. 45/2015;</w:t>
      </w:r>
    </w:p>
    <w:p w14:paraId="59DBF6C1" w14:textId="505EDF4F" w:rsidR="00F87941" w:rsidRPr="00584D33" w:rsidRDefault="0026743C" w:rsidP="00584D33">
      <w:pPr>
        <w:spacing w:after="0" w:line="240" w:lineRule="auto"/>
        <w:ind w:firstLine="284"/>
        <w:jc w:val="both"/>
        <w:rPr>
          <w:rFonts w:ascii="Garamond" w:hAnsi="Garamond"/>
          <w:sz w:val="24"/>
          <w:szCs w:val="24"/>
        </w:rPr>
      </w:pPr>
      <w:r>
        <w:rPr>
          <w:rFonts w:ascii="Garamond" w:hAnsi="Garamond"/>
          <w:sz w:val="24"/>
          <w:szCs w:val="24"/>
        </w:rPr>
        <w:t xml:space="preserve">b) </w:t>
      </w:r>
      <w:r w:rsidR="00F87941" w:rsidRPr="00584D33">
        <w:rPr>
          <w:rFonts w:ascii="Garamond" w:hAnsi="Garamond"/>
          <w:sz w:val="24"/>
          <w:szCs w:val="24"/>
        </w:rPr>
        <w:t xml:space="preserve">ka refuzuar ose nuk ka depozituar, të nënshkruar, autorizimin për Këshillin që, në zbatim të pikës 2 të nenit 32 të </w:t>
      </w:r>
      <w:r w:rsidR="00902A37" w:rsidRPr="00584D33">
        <w:rPr>
          <w:rFonts w:ascii="Garamond" w:hAnsi="Garamond"/>
          <w:sz w:val="24"/>
          <w:szCs w:val="24"/>
        </w:rPr>
        <w:t>ligjit për statusin</w:t>
      </w:r>
      <w:r w:rsidR="00F87941" w:rsidRPr="00584D33">
        <w:rPr>
          <w:rFonts w:ascii="Garamond" w:hAnsi="Garamond"/>
          <w:sz w:val="24"/>
          <w:szCs w:val="24"/>
        </w:rPr>
        <w:t>, të kryejë verifikimin në organet kompetente sipas ligjit, për të dhënat që lidhen me figurën dhe integritetin e tij.</w:t>
      </w:r>
    </w:p>
    <w:p w14:paraId="5E5FEDAF" w14:textId="77777777" w:rsidR="00F87941" w:rsidRPr="00902A37" w:rsidRDefault="00F87941" w:rsidP="00584D33">
      <w:pPr>
        <w:spacing w:after="0" w:line="240" w:lineRule="auto"/>
        <w:ind w:firstLine="284"/>
        <w:jc w:val="both"/>
        <w:rPr>
          <w:rFonts w:ascii="Garamond" w:hAnsi="Garamond"/>
          <w:b/>
          <w:sz w:val="24"/>
          <w:szCs w:val="24"/>
        </w:rPr>
      </w:pPr>
      <w:r w:rsidRPr="00902A37">
        <w:rPr>
          <w:rFonts w:ascii="Garamond" w:hAnsi="Garamond"/>
          <w:b/>
          <w:sz w:val="24"/>
          <w:szCs w:val="24"/>
        </w:rPr>
        <w:t>C. Verifikimi i kushteve të tjera ligjore të kandidimit</w:t>
      </w:r>
    </w:p>
    <w:p w14:paraId="05E033DC" w14:textId="0004D4CE" w:rsidR="00F87941" w:rsidRPr="00584D33" w:rsidRDefault="00266243" w:rsidP="00584D33">
      <w:pPr>
        <w:spacing w:after="0" w:line="240" w:lineRule="auto"/>
        <w:ind w:firstLine="284"/>
        <w:jc w:val="both"/>
        <w:rPr>
          <w:rFonts w:ascii="Garamond" w:hAnsi="Garamond"/>
          <w:sz w:val="24"/>
          <w:szCs w:val="24"/>
        </w:rPr>
      </w:pPr>
      <w:r>
        <w:rPr>
          <w:rFonts w:ascii="Garamond" w:hAnsi="Garamond"/>
          <w:sz w:val="24"/>
          <w:szCs w:val="24"/>
        </w:rPr>
        <w:t xml:space="preserve">1. </w:t>
      </w:r>
      <w:r w:rsidR="00F87941" w:rsidRPr="00584D33">
        <w:rPr>
          <w:rFonts w:ascii="Garamond" w:hAnsi="Garamond"/>
          <w:sz w:val="24"/>
          <w:szCs w:val="24"/>
        </w:rPr>
        <w:t xml:space="preserve">Jo më vonë se 3 ditë nga ajo e njoftimit zyrtar për fillimin e procedurës së verifikimit, kandidatit i dërgohet, në rrugë elektronike, formulari i autorizimit për Këshillin që, në zbatim të pikës 2 të nenit 32 të </w:t>
      </w:r>
      <w:r w:rsidR="00902A37" w:rsidRPr="00584D33">
        <w:rPr>
          <w:rFonts w:ascii="Garamond" w:hAnsi="Garamond"/>
          <w:sz w:val="24"/>
          <w:szCs w:val="24"/>
        </w:rPr>
        <w:t>ligjit të statusit</w:t>
      </w:r>
      <w:r w:rsidR="00F87941" w:rsidRPr="00584D33">
        <w:rPr>
          <w:rFonts w:ascii="Garamond" w:hAnsi="Garamond"/>
          <w:sz w:val="24"/>
          <w:szCs w:val="24"/>
        </w:rPr>
        <w:t xml:space="preserve">, të kryejë verifikimin e të dhënave që lidhen me plotësimin e kriterit të zgjedhshmërisë sipas shkronjës “dh” të nenit 28 të </w:t>
      </w:r>
      <w:r w:rsidR="00902A37" w:rsidRPr="00584D33">
        <w:rPr>
          <w:rFonts w:ascii="Garamond" w:hAnsi="Garamond"/>
          <w:sz w:val="24"/>
          <w:szCs w:val="24"/>
        </w:rPr>
        <w:t xml:space="preserve">ligjit për statusin, </w:t>
      </w:r>
      <w:r w:rsidR="00F87941" w:rsidRPr="00584D33">
        <w:rPr>
          <w:rFonts w:ascii="Garamond" w:hAnsi="Garamond"/>
          <w:sz w:val="24"/>
          <w:szCs w:val="24"/>
        </w:rPr>
        <w:t xml:space="preserve">në çdo organ disiplinor që ka mbikëqyrur disiplinën në marrëdhëniet e punës së kandidatit, si dhe të të dhënave që lidhen me plotësimin e kushteve të pajtueshmërisë sipas nenit 6 </w:t>
      </w:r>
      <w:r w:rsidR="00902A37" w:rsidRPr="00584D33">
        <w:rPr>
          <w:rFonts w:ascii="Garamond" w:hAnsi="Garamond"/>
          <w:sz w:val="24"/>
          <w:szCs w:val="24"/>
        </w:rPr>
        <w:t>të ligjit për statusin</w:t>
      </w:r>
      <w:r w:rsidR="00F87941" w:rsidRPr="00584D33">
        <w:rPr>
          <w:rFonts w:ascii="Garamond" w:hAnsi="Garamond"/>
          <w:sz w:val="24"/>
          <w:szCs w:val="24"/>
        </w:rPr>
        <w:t>, nga kryetari i prokurorisë përkatëse ku kandidati ka ushtruar funksionet. Autorizimi, i nënshkruar rregullisht nga kandidati, depozitohet pranë zyrës së protokollit të Këshillit, jo më vonë se 5 ditë nga ajo e marrjes në dorëzim.</w:t>
      </w:r>
    </w:p>
    <w:p w14:paraId="05324429" w14:textId="1789CE9A" w:rsidR="00F87941" w:rsidRPr="00584D33" w:rsidRDefault="00266243" w:rsidP="00584D33">
      <w:pPr>
        <w:spacing w:after="0" w:line="240" w:lineRule="auto"/>
        <w:ind w:firstLine="284"/>
        <w:jc w:val="both"/>
        <w:rPr>
          <w:rFonts w:ascii="Garamond" w:hAnsi="Garamond"/>
          <w:sz w:val="24"/>
          <w:szCs w:val="24"/>
        </w:rPr>
      </w:pPr>
      <w:r>
        <w:rPr>
          <w:rFonts w:ascii="Garamond" w:hAnsi="Garamond"/>
          <w:sz w:val="24"/>
          <w:szCs w:val="24"/>
        </w:rPr>
        <w:t xml:space="preserve">2. </w:t>
      </w:r>
      <w:r w:rsidR="00F87941" w:rsidRPr="00584D33">
        <w:rPr>
          <w:rFonts w:ascii="Garamond" w:hAnsi="Garamond"/>
          <w:sz w:val="24"/>
          <w:szCs w:val="24"/>
        </w:rPr>
        <w:t>Relatori shqyrton dokumentacionin e paraqitur nga kandidati për të vlerësuar nëse, për efekt të verifikimit të kushteve dhe kritereve të tjera ligjore të kandidimit, të dhënat e deklaruara janë të plota, kanë përmbajtje të saktë dhe nuk gjenden elementë që sjellin dyshime për vërtetësinë e dokumentit apo të përmbajtjes së tij.</w:t>
      </w:r>
    </w:p>
    <w:p w14:paraId="746D8613" w14:textId="1CC7A750" w:rsidR="00F87941" w:rsidRPr="00584D33" w:rsidRDefault="00266243" w:rsidP="00584D33">
      <w:pPr>
        <w:spacing w:after="0" w:line="240" w:lineRule="auto"/>
        <w:ind w:firstLine="284"/>
        <w:jc w:val="both"/>
        <w:rPr>
          <w:rFonts w:ascii="Garamond" w:hAnsi="Garamond"/>
          <w:sz w:val="24"/>
          <w:szCs w:val="24"/>
        </w:rPr>
      </w:pPr>
      <w:r>
        <w:rPr>
          <w:rFonts w:ascii="Garamond" w:hAnsi="Garamond"/>
          <w:sz w:val="24"/>
          <w:szCs w:val="24"/>
        </w:rPr>
        <w:t xml:space="preserve">3. </w:t>
      </w:r>
      <w:r w:rsidR="00F87941" w:rsidRPr="00584D33">
        <w:rPr>
          <w:rFonts w:ascii="Garamond" w:hAnsi="Garamond"/>
          <w:sz w:val="24"/>
          <w:szCs w:val="24"/>
        </w:rPr>
        <w:t>Kur nga shqyrtimi i dokumentacionit vlerëson se të dhënat e deklaruara nuk janë të plota, përmbajnë pasaktësi ose edhe elementë që sjellin dyshime për vërtetësinë e dokumentit apo të përmbajtjes së tij, relatori mund të kërkojë:</w:t>
      </w:r>
    </w:p>
    <w:p w14:paraId="28BD750C" w14:textId="326A78D6" w:rsidR="00F87941" w:rsidRPr="00584D33" w:rsidRDefault="00266243" w:rsidP="00584D33">
      <w:pPr>
        <w:spacing w:after="0" w:line="240" w:lineRule="auto"/>
        <w:ind w:firstLine="284"/>
        <w:jc w:val="both"/>
        <w:rPr>
          <w:rFonts w:ascii="Garamond" w:hAnsi="Garamond"/>
          <w:sz w:val="24"/>
          <w:szCs w:val="24"/>
        </w:rPr>
      </w:pPr>
      <w:r>
        <w:rPr>
          <w:rFonts w:ascii="Garamond" w:hAnsi="Garamond"/>
          <w:sz w:val="24"/>
          <w:szCs w:val="24"/>
        </w:rPr>
        <w:t xml:space="preserve">a) </w:t>
      </w:r>
      <w:r w:rsidR="00F87941" w:rsidRPr="00584D33">
        <w:rPr>
          <w:rFonts w:ascii="Garamond" w:hAnsi="Garamond"/>
          <w:sz w:val="24"/>
          <w:szCs w:val="24"/>
        </w:rPr>
        <w:t>informacione nga çdo organ disiplinor që ka mbikëqyrur disiplinën në marrëdhëniet e punës së kandidatit ose nga kryetari i prokurorisë përkatëse ku kandidati ka ushtruar funksionet;</w:t>
      </w:r>
    </w:p>
    <w:p w14:paraId="074027CD" w14:textId="2F2CCC2A" w:rsidR="00F87941" w:rsidRPr="00584D33" w:rsidRDefault="00266243" w:rsidP="00584D33">
      <w:pPr>
        <w:spacing w:after="0" w:line="240" w:lineRule="auto"/>
        <w:ind w:firstLine="284"/>
        <w:jc w:val="both"/>
        <w:rPr>
          <w:rFonts w:ascii="Garamond" w:hAnsi="Garamond"/>
          <w:sz w:val="24"/>
          <w:szCs w:val="24"/>
        </w:rPr>
      </w:pPr>
      <w:r>
        <w:rPr>
          <w:rFonts w:ascii="Garamond" w:hAnsi="Garamond"/>
          <w:sz w:val="24"/>
          <w:szCs w:val="24"/>
        </w:rPr>
        <w:t xml:space="preserve">b) </w:t>
      </w:r>
      <w:r w:rsidR="00F87941" w:rsidRPr="00584D33">
        <w:rPr>
          <w:rFonts w:ascii="Garamond" w:hAnsi="Garamond"/>
          <w:sz w:val="24"/>
          <w:szCs w:val="24"/>
        </w:rPr>
        <w:t>shpjegime me shkrim nga kandidati, i cili, jo më vonë se 5 ditë nga ardhja dijeni, duhet të paraqesë drejtpërdrejt pranë zyrës së posaçme të Këshillit, shpjegimet e tij dhe dokumentet mbështetës. Nëse për motive të justifikuara nuk mund të respektojë afatin 5</w:t>
      </w:r>
      <w:r w:rsidR="00902A37">
        <w:rPr>
          <w:rFonts w:ascii="Garamond" w:hAnsi="Garamond"/>
          <w:sz w:val="24"/>
          <w:szCs w:val="24"/>
        </w:rPr>
        <w:t>-</w:t>
      </w:r>
      <w:r w:rsidR="00F87941" w:rsidRPr="00584D33">
        <w:rPr>
          <w:rFonts w:ascii="Garamond" w:hAnsi="Garamond"/>
          <w:sz w:val="24"/>
          <w:szCs w:val="24"/>
        </w:rPr>
        <w:t>ditor, kandidati njofton menjëherë Këshillin. Kur i vlerëson motivet si të justifikuara, relatori i cakton kandidatit një afat të ri të arsyeshëm për të paraqitur shpjegimet lidhur me gjetjet e procedurës së verifikimit.</w:t>
      </w:r>
    </w:p>
    <w:p w14:paraId="4343A02A" w14:textId="5C6D0979" w:rsidR="00F87941" w:rsidRPr="00584D33" w:rsidRDefault="00266243" w:rsidP="00584D33">
      <w:pPr>
        <w:spacing w:after="0" w:line="240" w:lineRule="auto"/>
        <w:ind w:firstLine="284"/>
        <w:jc w:val="both"/>
        <w:rPr>
          <w:rFonts w:ascii="Garamond" w:hAnsi="Garamond"/>
          <w:sz w:val="24"/>
          <w:szCs w:val="24"/>
        </w:rPr>
      </w:pPr>
      <w:r>
        <w:rPr>
          <w:rFonts w:ascii="Garamond" w:hAnsi="Garamond"/>
          <w:sz w:val="24"/>
          <w:szCs w:val="24"/>
        </w:rPr>
        <w:t xml:space="preserve">4. </w:t>
      </w:r>
      <w:r w:rsidR="00F87941" w:rsidRPr="00584D33">
        <w:rPr>
          <w:rFonts w:ascii="Garamond" w:hAnsi="Garamond"/>
          <w:sz w:val="24"/>
          <w:szCs w:val="24"/>
        </w:rPr>
        <w:t>Nëse nga gjetjet e procesit të verifikimit, relatori vlerëson se nuk ka të dhëna që mund të sjellin ndalimin e kandidatit, procedon me përgatitjen e pjesës së relacionit përkatës mbi gjendjen e faktit dhe të ligjit të zbatueshëm për sa i përket verifikimit të kushteve dhe kritereve të tjera ligjore të kandidimit.</w:t>
      </w:r>
    </w:p>
    <w:p w14:paraId="14644A0C" w14:textId="5E115493" w:rsidR="00F87941" w:rsidRPr="00584D33" w:rsidRDefault="00266243" w:rsidP="00584D33">
      <w:pPr>
        <w:spacing w:after="0" w:line="240" w:lineRule="auto"/>
        <w:ind w:firstLine="284"/>
        <w:jc w:val="both"/>
        <w:rPr>
          <w:rFonts w:ascii="Garamond" w:hAnsi="Garamond"/>
          <w:sz w:val="24"/>
          <w:szCs w:val="24"/>
        </w:rPr>
      </w:pPr>
      <w:r>
        <w:rPr>
          <w:rFonts w:ascii="Garamond" w:hAnsi="Garamond"/>
          <w:sz w:val="24"/>
          <w:szCs w:val="24"/>
        </w:rPr>
        <w:t xml:space="preserve">5. </w:t>
      </w:r>
      <w:r w:rsidR="00F87941" w:rsidRPr="00584D33">
        <w:rPr>
          <w:rFonts w:ascii="Garamond" w:hAnsi="Garamond"/>
          <w:sz w:val="24"/>
          <w:szCs w:val="24"/>
        </w:rPr>
        <w:t>Nëse nga gjetjet dhe përfundimet e nxjerra nga dokumentacioni i paraqitur nga kandidati, si edhe nga gjetjet e përfundimet e nxjerra nga shqyrtimi i shkresave të dërguara nga subjektet publike dhe private, relatori vlerëson se ka të dhëna që mund të sjellin ndalimin e kandidatit, procedon me përgatitjen e relacionit mbi gjendjen e faktit dhe të ligjit të zbatueshëm për sa i përket verifikimit të kushteve dhe kritereve të tjera ligjore dhe e dërgon menjëherë çështjen për shqyrtim përpara Komisionit, i cili vendos për dërgimin e çështjes në mbledhjen e Këshillit.</w:t>
      </w:r>
    </w:p>
    <w:p w14:paraId="66795937" w14:textId="54C40028" w:rsidR="00F87941" w:rsidRPr="00584D33" w:rsidRDefault="00266243" w:rsidP="00584D33">
      <w:pPr>
        <w:spacing w:after="0" w:line="240" w:lineRule="auto"/>
        <w:ind w:firstLine="284"/>
        <w:jc w:val="both"/>
        <w:rPr>
          <w:rFonts w:ascii="Garamond" w:hAnsi="Garamond"/>
          <w:sz w:val="24"/>
          <w:szCs w:val="24"/>
        </w:rPr>
      </w:pPr>
      <w:r>
        <w:rPr>
          <w:rFonts w:ascii="Garamond" w:hAnsi="Garamond"/>
          <w:sz w:val="24"/>
          <w:szCs w:val="24"/>
        </w:rPr>
        <w:t xml:space="preserve">6. </w:t>
      </w:r>
      <w:r w:rsidR="00F87941" w:rsidRPr="00584D33">
        <w:rPr>
          <w:rFonts w:ascii="Garamond" w:hAnsi="Garamond"/>
          <w:sz w:val="24"/>
          <w:szCs w:val="24"/>
        </w:rPr>
        <w:t xml:space="preserve">Ndalimi i kandidimit vendoset nga Këshilli në rastet kur nga dokumentacioni i paraqitur nga kandidati, si edhe nga shkresat e dërguara nga subjektet publike apo private, rezulton se kandidati nuk plotëson ndonjërin prej kushteve dhe kritereve të tjera ligjore të parashikuara, përkatësisht, nga nenet 6 dhe 28 të </w:t>
      </w:r>
      <w:r w:rsidR="00902A37" w:rsidRPr="00584D33">
        <w:rPr>
          <w:rFonts w:ascii="Garamond" w:hAnsi="Garamond"/>
          <w:sz w:val="24"/>
          <w:szCs w:val="24"/>
        </w:rPr>
        <w:t>ligjit për statusin</w:t>
      </w:r>
      <w:r w:rsidR="00F87941" w:rsidRPr="00584D33">
        <w:rPr>
          <w:rFonts w:ascii="Garamond" w:hAnsi="Garamond"/>
          <w:sz w:val="24"/>
          <w:szCs w:val="24"/>
        </w:rPr>
        <w:t>.</w:t>
      </w:r>
    </w:p>
    <w:p w14:paraId="58608F49" w14:textId="5A986759" w:rsidR="00F87941" w:rsidRPr="00584D33" w:rsidRDefault="00266243" w:rsidP="00584D33">
      <w:pPr>
        <w:spacing w:after="0" w:line="240" w:lineRule="auto"/>
        <w:ind w:firstLine="284"/>
        <w:jc w:val="both"/>
        <w:rPr>
          <w:rFonts w:ascii="Garamond" w:hAnsi="Garamond"/>
          <w:sz w:val="24"/>
          <w:szCs w:val="24"/>
        </w:rPr>
      </w:pPr>
      <w:r>
        <w:rPr>
          <w:rFonts w:ascii="Garamond" w:hAnsi="Garamond"/>
          <w:sz w:val="24"/>
          <w:szCs w:val="24"/>
        </w:rPr>
        <w:t xml:space="preserve">7. </w:t>
      </w:r>
      <w:r w:rsidR="00F87941" w:rsidRPr="00584D33">
        <w:rPr>
          <w:rFonts w:ascii="Garamond" w:hAnsi="Garamond"/>
          <w:sz w:val="24"/>
          <w:szCs w:val="24"/>
        </w:rPr>
        <w:t>Ndalimi i kandidimit vendoset edhe kur kandidati ka refuzuar nënshkrimin e autorizimit për Këshillin që, në zbatim të pikës 2</w:t>
      </w:r>
      <w:r w:rsidR="00902A37">
        <w:rPr>
          <w:rFonts w:ascii="Garamond" w:hAnsi="Garamond"/>
          <w:sz w:val="24"/>
          <w:szCs w:val="24"/>
        </w:rPr>
        <w:t>,</w:t>
      </w:r>
      <w:r w:rsidR="00F87941" w:rsidRPr="00584D33">
        <w:rPr>
          <w:rFonts w:ascii="Garamond" w:hAnsi="Garamond"/>
          <w:sz w:val="24"/>
          <w:szCs w:val="24"/>
        </w:rPr>
        <w:t xml:space="preserve"> të nenit 32</w:t>
      </w:r>
      <w:r w:rsidR="00902A37">
        <w:rPr>
          <w:rFonts w:ascii="Garamond" w:hAnsi="Garamond"/>
          <w:sz w:val="24"/>
          <w:szCs w:val="24"/>
        </w:rPr>
        <w:t>,</w:t>
      </w:r>
      <w:r w:rsidR="00F87941" w:rsidRPr="00584D33">
        <w:rPr>
          <w:rFonts w:ascii="Garamond" w:hAnsi="Garamond"/>
          <w:sz w:val="24"/>
          <w:szCs w:val="24"/>
        </w:rPr>
        <w:t xml:space="preserve"> të </w:t>
      </w:r>
      <w:r w:rsidR="00902A37">
        <w:rPr>
          <w:rFonts w:ascii="Garamond" w:hAnsi="Garamond"/>
          <w:sz w:val="24"/>
          <w:szCs w:val="24"/>
        </w:rPr>
        <w:t>l</w:t>
      </w:r>
      <w:r w:rsidR="00F87941" w:rsidRPr="00584D33">
        <w:rPr>
          <w:rFonts w:ascii="Garamond" w:hAnsi="Garamond"/>
          <w:sz w:val="24"/>
          <w:szCs w:val="24"/>
        </w:rPr>
        <w:t xml:space="preserve">igjit për </w:t>
      </w:r>
      <w:r w:rsidR="00902A37">
        <w:rPr>
          <w:rFonts w:ascii="Garamond" w:hAnsi="Garamond"/>
          <w:sz w:val="24"/>
          <w:szCs w:val="24"/>
        </w:rPr>
        <w:t>s</w:t>
      </w:r>
      <w:r w:rsidR="00F87941" w:rsidRPr="00584D33">
        <w:rPr>
          <w:rFonts w:ascii="Garamond" w:hAnsi="Garamond"/>
          <w:sz w:val="24"/>
          <w:szCs w:val="24"/>
        </w:rPr>
        <w:t>tatusin, të kryejë verifikimin në të gjitha subjektet publike dhe private, sa i përket të dhënave që lidhen me plotësimin e kushteve dhe kritereve të tjera ligjore të kandidimit.</w:t>
      </w:r>
    </w:p>
    <w:p w14:paraId="686F4F7E" w14:textId="77777777" w:rsidR="00F87941" w:rsidRPr="00584D33" w:rsidRDefault="00F87941" w:rsidP="00584D33">
      <w:pPr>
        <w:spacing w:after="0" w:line="240" w:lineRule="auto"/>
        <w:ind w:firstLine="284"/>
        <w:jc w:val="both"/>
        <w:rPr>
          <w:rFonts w:ascii="Garamond" w:hAnsi="Garamond"/>
          <w:sz w:val="24"/>
          <w:szCs w:val="24"/>
        </w:rPr>
      </w:pPr>
      <w:r w:rsidRPr="00584D33">
        <w:rPr>
          <w:rFonts w:ascii="Garamond" w:hAnsi="Garamond"/>
          <w:sz w:val="24"/>
          <w:szCs w:val="24"/>
        </w:rPr>
        <w:t>X. DISPOZITA KALIMTARE DHE TË FUNDIT</w:t>
      </w:r>
    </w:p>
    <w:p w14:paraId="4E6F31CB" w14:textId="42F774F8" w:rsidR="00F87941" w:rsidRPr="00902A37" w:rsidRDefault="00F87941" w:rsidP="00584D33">
      <w:pPr>
        <w:spacing w:after="0" w:line="240" w:lineRule="auto"/>
        <w:ind w:firstLine="284"/>
        <w:jc w:val="both"/>
        <w:rPr>
          <w:rFonts w:ascii="Garamond" w:hAnsi="Garamond"/>
          <w:b/>
          <w:sz w:val="24"/>
          <w:szCs w:val="24"/>
        </w:rPr>
      </w:pPr>
      <w:r w:rsidRPr="00902A37">
        <w:rPr>
          <w:rFonts w:ascii="Garamond" w:hAnsi="Garamond"/>
          <w:b/>
          <w:sz w:val="24"/>
          <w:szCs w:val="24"/>
        </w:rPr>
        <w:t xml:space="preserve">A. Verifikimi i pasurisë dhe figurës së kandidatëve subjekt i procedurës së rivlerësimit kalimtar sipas </w:t>
      </w:r>
      <w:r w:rsidR="00902A37">
        <w:rPr>
          <w:rFonts w:ascii="Garamond" w:hAnsi="Garamond"/>
          <w:b/>
          <w:sz w:val="24"/>
          <w:szCs w:val="24"/>
        </w:rPr>
        <w:t>l</w:t>
      </w:r>
      <w:r w:rsidRPr="00902A37">
        <w:rPr>
          <w:rFonts w:ascii="Garamond" w:hAnsi="Garamond"/>
          <w:b/>
          <w:sz w:val="24"/>
          <w:szCs w:val="24"/>
        </w:rPr>
        <w:t xml:space="preserve">igjit </w:t>
      </w:r>
      <w:r w:rsidR="00902A37">
        <w:rPr>
          <w:rFonts w:ascii="Garamond" w:hAnsi="Garamond"/>
          <w:b/>
          <w:sz w:val="24"/>
          <w:szCs w:val="24"/>
        </w:rPr>
        <w:t>n</w:t>
      </w:r>
      <w:r w:rsidRPr="00902A37">
        <w:rPr>
          <w:rFonts w:ascii="Garamond" w:hAnsi="Garamond"/>
          <w:b/>
          <w:sz w:val="24"/>
          <w:szCs w:val="24"/>
        </w:rPr>
        <w:t>r.</w:t>
      </w:r>
      <w:r w:rsidR="00902A37" w:rsidRPr="00902A37">
        <w:rPr>
          <w:rFonts w:ascii="Garamond" w:hAnsi="Garamond"/>
          <w:b/>
          <w:sz w:val="24"/>
          <w:szCs w:val="24"/>
        </w:rPr>
        <w:t xml:space="preserve"> </w:t>
      </w:r>
      <w:r w:rsidRPr="00902A37">
        <w:rPr>
          <w:rFonts w:ascii="Garamond" w:hAnsi="Garamond"/>
          <w:b/>
          <w:sz w:val="24"/>
          <w:szCs w:val="24"/>
        </w:rPr>
        <w:t>84/2016</w:t>
      </w:r>
    </w:p>
    <w:p w14:paraId="23D59C2C" w14:textId="6E9F28FC" w:rsidR="00F87941" w:rsidRPr="00584D33" w:rsidRDefault="00266243" w:rsidP="00584D33">
      <w:pPr>
        <w:spacing w:after="0" w:line="240" w:lineRule="auto"/>
        <w:ind w:firstLine="284"/>
        <w:jc w:val="both"/>
        <w:rPr>
          <w:rFonts w:ascii="Garamond" w:hAnsi="Garamond"/>
          <w:sz w:val="24"/>
          <w:szCs w:val="24"/>
        </w:rPr>
      </w:pPr>
      <w:r>
        <w:rPr>
          <w:rFonts w:ascii="Garamond" w:hAnsi="Garamond"/>
          <w:sz w:val="24"/>
          <w:szCs w:val="24"/>
        </w:rPr>
        <w:t xml:space="preserve">1. </w:t>
      </w:r>
      <w:r w:rsidR="00F87941" w:rsidRPr="00584D33">
        <w:rPr>
          <w:rFonts w:ascii="Garamond" w:hAnsi="Garamond"/>
          <w:sz w:val="24"/>
          <w:szCs w:val="24"/>
        </w:rPr>
        <w:t xml:space="preserve">Kandidatët që i janë nënshtruar procedurës së rivlerësimit kalimtar sipas </w:t>
      </w:r>
      <w:r w:rsidR="00902A37">
        <w:rPr>
          <w:rFonts w:ascii="Garamond" w:hAnsi="Garamond"/>
          <w:sz w:val="24"/>
          <w:szCs w:val="24"/>
        </w:rPr>
        <w:t>l</w:t>
      </w:r>
      <w:r w:rsidR="00F87941" w:rsidRPr="00584D33">
        <w:rPr>
          <w:rFonts w:ascii="Garamond" w:hAnsi="Garamond"/>
          <w:sz w:val="24"/>
          <w:szCs w:val="24"/>
        </w:rPr>
        <w:t xml:space="preserve">igjit </w:t>
      </w:r>
      <w:r w:rsidR="00902A37">
        <w:rPr>
          <w:rFonts w:ascii="Garamond" w:hAnsi="Garamond"/>
          <w:sz w:val="24"/>
          <w:szCs w:val="24"/>
        </w:rPr>
        <w:t>n</w:t>
      </w:r>
      <w:r w:rsidR="00F87941" w:rsidRPr="00584D33">
        <w:rPr>
          <w:rFonts w:ascii="Garamond" w:hAnsi="Garamond"/>
          <w:sz w:val="24"/>
          <w:szCs w:val="24"/>
        </w:rPr>
        <w:t xml:space="preserve">r. 84/2016 dhe janë konfirmuar në detyrë nga organet e rivlerësimit kalimtar, me vendim të formës së prerë, nuk i nënshtrohen procedurës së verifikimit të pasurisë dhe të figurës sipas përcaktimeve të pikave 2 deri në 7, të nenit 32, të </w:t>
      </w:r>
      <w:r w:rsidR="00902A37" w:rsidRPr="00584D33">
        <w:rPr>
          <w:rFonts w:ascii="Garamond" w:hAnsi="Garamond"/>
          <w:sz w:val="24"/>
          <w:szCs w:val="24"/>
        </w:rPr>
        <w:t>ligjit për statusin</w:t>
      </w:r>
      <w:r w:rsidR="00F87941" w:rsidRPr="00584D33">
        <w:rPr>
          <w:rFonts w:ascii="Garamond" w:hAnsi="Garamond"/>
          <w:sz w:val="24"/>
          <w:szCs w:val="24"/>
        </w:rPr>
        <w:t>.</w:t>
      </w:r>
    </w:p>
    <w:p w14:paraId="54D506AB" w14:textId="3852DEC6" w:rsidR="00F87941" w:rsidRPr="00584D33" w:rsidRDefault="00266243" w:rsidP="00584D33">
      <w:pPr>
        <w:spacing w:after="0" w:line="240" w:lineRule="auto"/>
        <w:ind w:firstLine="284"/>
        <w:jc w:val="both"/>
        <w:rPr>
          <w:rFonts w:ascii="Garamond" w:hAnsi="Garamond"/>
          <w:sz w:val="24"/>
          <w:szCs w:val="24"/>
        </w:rPr>
      </w:pPr>
      <w:r>
        <w:rPr>
          <w:rFonts w:ascii="Garamond" w:hAnsi="Garamond"/>
          <w:sz w:val="24"/>
          <w:szCs w:val="24"/>
        </w:rPr>
        <w:t xml:space="preserve">2. </w:t>
      </w:r>
      <w:r w:rsidR="00F87941" w:rsidRPr="00584D33">
        <w:rPr>
          <w:rFonts w:ascii="Garamond" w:hAnsi="Garamond"/>
          <w:sz w:val="24"/>
          <w:szCs w:val="24"/>
        </w:rPr>
        <w:t xml:space="preserve">Kandidatët që i nënshtrohen procedurës së rivlerësimit kalimtar sipas </w:t>
      </w:r>
      <w:r w:rsidR="00902A37">
        <w:rPr>
          <w:rFonts w:ascii="Garamond" w:hAnsi="Garamond"/>
          <w:sz w:val="24"/>
          <w:szCs w:val="24"/>
        </w:rPr>
        <w:t>l</w:t>
      </w:r>
      <w:r w:rsidR="00F87941" w:rsidRPr="00584D33">
        <w:rPr>
          <w:rFonts w:ascii="Garamond" w:hAnsi="Garamond"/>
          <w:sz w:val="24"/>
          <w:szCs w:val="24"/>
        </w:rPr>
        <w:t xml:space="preserve">igjit </w:t>
      </w:r>
      <w:r w:rsidR="00902A37">
        <w:rPr>
          <w:rFonts w:ascii="Garamond" w:hAnsi="Garamond"/>
          <w:sz w:val="24"/>
          <w:szCs w:val="24"/>
        </w:rPr>
        <w:t>n</w:t>
      </w:r>
      <w:r w:rsidR="00F87941" w:rsidRPr="00584D33">
        <w:rPr>
          <w:rFonts w:ascii="Garamond" w:hAnsi="Garamond"/>
          <w:sz w:val="24"/>
          <w:szCs w:val="24"/>
        </w:rPr>
        <w:t xml:space="preserve">r. 84/2016 dhe janë në procedurë e sipër rivlerësimi ose për të cilët kjo procedurë nuk ka filluar ende, nuk i nënshtrohen procedurës së verifikimit të pasurisë dhe të figurës nga Këshilli, sipas përcaktimeve të pikave 2 deri në 7, të nenit 32, të </w:t>
      </w:r>
      <w:r w:rsidR="00902A37" w:rsidRPr="00584D33">
        <w:rPr>
          <w:rFonts w:ascii="Garamond" w:hAnsi="Garamond"/>
          <w:sz w:val="24"/>
          <w:szCs w:val="24"/>
        </w:rPr>
        <w:t>ligjit për statusin</w:t>
      </w:r>
      <w:r w:rsidR="00F87941" w:rsidRPr="00584D33">
        <w:rPr>
          <w:rFonts w:ascii="Garamond" w:hAnsi="Garamond"/>
          <w:sz w:val="24"/>
          <w:szCs w:val="24"/>
        </w:rPr>
        <w:t>.</w:t>
      </w:r>
    </w:p>
    <w:p w14:paraId="0B6DC14A" w14:textId="1F07C12B" w:rsidR="00F87941" w:rsidRPr="00584D33" w:rsidRDefault="00266243" w:rsidP="00584D33">
      <w:pPr>
        <w:spacing w:after="0" w:line="240" w:lineRule="auto"/>
        <w:ind w:firstLine="284"/>
        <w:jc w:val="both"/>
        <w:rPr>
          <w:rFonts w:ascii="Garamond" w:hAnsi="Garamond"/>
          <w:sz w:val="24"/>
          <w:szCs w:val="24"/>
        </w:rPr>
      </w:pPr>
      <w:r>
        <w:rPr>
          <w:rFonts w:ascii="Garamond" w:hAnsi="Garamond"/>
          <w:sz w:val="24"/>
          <w:szCs w:val="24"/>
        </w:rPr>
        <w:t xml:space="preserve">3. </w:t>
      </w:r>
      <w:r w:rsidR="00F87941" w:rsidRPr="00584D33">
        <w:rPr>
          <w:rFonts w:ascii="Garamond" w:hAnsi="Garamond"/>
          <w:sz w:val="24"/>
          <w:szCs w:val="24"/>
        </w:rPr>
        <w:t>Vendimi i Këshillit për lejimin ose ndalimin për këta kandidatë do të mbështetet në vendimin e dhënë nga Komisioni i Pavarur i Kualifikimit. Në këtë rast, Këshilli i kërkon Komisionit të Pavarur të Kualifikimit trajtimin me përparësi të procedurës së rivlerësimit për këta kandidatë.</w:t>
      </w:r>
    </w:p>
    <w:p w14:paraId="0C9CEE55" w14:textId="5295F322" w:rsidR="00F87941" w:rsidRPr="00584D33" w:rsidRDefault="00266243" w:rsidP="00584D33">
      <w:pPr>
        <w:spacing w:after="0" w:line="240" w:lineRule="auto"/>
        <w:ind w:firstLine="284"/>
        <w:jc w:val="both"/>
        <w:rPr>
          <w:rFonts w:ascii="Garamond" w:hAnsi="Garamond"/>
          <w:sz w:val="24"/>
          <w:szCs w:val="24"/>
        </w:rPr>
      </w:pPr>
      <w:r>
        <w:rPr>
          <w:rFonts w:ascii="Garamond" w:hAnsi="Garamond"/>
          <w:sz w:val="24"/>
          <w:szCs w:val="24"/>
        </w:rPr>
        <w:t xml:space="preserve">4. </w:t>
      </w:r>
      <w:r w:rsidR="00F87941" w:rsidRPr="00584D33">
        <w:rPr>
          <w:rFonts w:ascii="Garamond" w:hAnsi="Garamond"/>
          <w:sz w:val="24"/>
          <w:szCs w:val="24"/>
        </w:rPr>
        <w:t>Nëse Komisioni i Pavarur i Kualifikimit nuk i përgj</w:t>
      </w:r>
      <w:r w:rsidR="00902A37">
        <w:rPr>
          <w:rFonts w:ascii="Garamond" w:hAnsi="Garamond"/>
          <w:sz w:val="24"/>
          <w:szCs w:val="24"/>
        </w:rPr>
        <w:t>i</w:t>
      </w:r>
      <w:r w:rsidR="00F87941" w:rsidRPr="00584D33">
        <w:rPr>
          <w:rFonts w:ascii="Garamond" w:hAnsi="Garamond"/>
          <w:sz w:val="24"/>
          <w:szCs w:val="24"/>
        </w:rPr>
        <w:t xml:space="preserve">gjet kërkesës së Këshillit ose nuk përfundon procedurat e rivlerësimit për këta kandidatë brenda 3 muajve nga momenti i paraqitjes së kërkesës, këta kandidatë i nënshtrohen procedurës së verifikimit të pasurisë dhe të figurës sipas përcaktimeve të pikave 2 deri në 7, të nenit 32, </w:t>
      </w:r>
      <w:r w:rsidR="00902A37" w:rsidRPr="00584D33">
        <w:rPr>
          <w:rFonts w:ascii="Garamond" w:hAnsi="Garamond"/>
          <w:sz w:val="24"/>
          <w:szCs w:val="24"/>
        </w:rPr>
        <w:t>të ligjit për statusin</w:t>
      </w:r>
      <w:r w:rsidR="00F87941" w:rsidRPr="00584D33">
        <w:rPr>
          <w:rFonts w:ascii="Garamond" w:hAnsi="Garamond"/>
          <w:sz w:val="24"/>
          <w:szCs w:val="24"/>
        </w:rPr>
        <w:t>.</w:t>
      </w:r>
    </w:p>
    <w:p w14:paraId="7B6FDA10" w14:textId="602B992A" w:rsidR="00F87941" w:rsidRPr="00584D33" w:rsidRDefault="00266243" w:rsidP="00584D33">
      <w:pPr>
        <w:spacing w:after="0" w:line="240" w:lineRule="auto"/>
        <w:ind w:firstLine="284"/>
        <w:jc w:val="both"/>
        <w:rPr>
          <w:rFonts w:ascii="Garamond" w:hAnsi="Garamond"/>
          <w:sz w:val="24"/>
          <w:szCs w:val="24"/>
        </w:rPr>
      </w:pPr>
      <w:r>
        <w:rPr>
          <w:rFonts w:ascii="Garamond" w:hAnsi="Garamond"/>
          <w:sz w:val="24"/>
          <w:szCs w:val="24"/>
        </w:rPr>
        <w:t xml:space="preserve">5. </w:t>
      </w:r>
      <w:r w:rsidR="00F87941" w:rsidRPr="00584D33">
        <w:rPr>
          <w:rFonts w:ascii="Garamond" w:hAnsi="Garamond"/>
          <w:sz w:val="24"/>
          <w:szCs w:val="24"/>
        </w:rPr>
        <w:t xml:space="preserve">Pavarësisht nga parashikimet e pikave 1 dhe 2 të këtij </w:t>
      </w:r>
      <w:r w:rsidR="00902A37">
        <w:rPr>
          <w:rFonts w:ascii="Garamond" w:hAnsi="Garamond"/>
          <w:sz w:val="24"/>
          <w:szCs w:val="24"/>
        </w:rPr>
        <w:t>s</w:t>
      </w:r>
      <w:r w:rsidR="00F87941" w:rsidRPr="00584D33">
        <w:rPr>
          <w:rFonts w:ascii="Garamond" w:hAnsi="Garamond"/>
          <w:sz w:val="24"/>
          <w:szCs w:val="24"/>
        </w:rPr>
        <w:t xml:space="preserve">eksioni, kandidatët subjekt i procedurës së rivlerësimit kalimtar sipas </w:t>
      </w:r>
      <w:r w:rsidR="00902A37" w:rsidRPr="00584D33">
        <w:rPr>
          <w:rFonts w:ascii="Garamond" w:hAnsi="Garamond"/>
          <w:sz w:val="24"/>
          <w:szCs w:val="24"/>
        </w:rPr>
        <w:t>ligjit nr</w:t>
      </w:r>
      <w:r w:rsidR="00F87941" w:rsidRPr="00584D33">
        <w:rPr>
          <w:rFonts w:ascii="Garamond" w:hAnsi="Garamond"/>
          <w:sz w:val="24"/>
          <w:szCs w:val="24"/>
        </w:rPr>
        <w:t>. 84/2016, do t</w:t>
      </w:r>
      <w:r w:rsidR="00587F0B">
        <w:rPr>
          <w:rFonts w:ascii="Garamond" w:hAnsi="Garamond"/>
          <w:sz w:val="24"/>
          <w:szCs w:val="24"/>
        </w:rPr>
        <w:t>’</w:t>
      </w:r>
      <w:r w:rsidR="00F87941" w:rsidRPr="00584D33">
        <w:rPr>
          <w:rFonts w:ascii="Garamond" w:hAnsi="Garamond"/>
          <w:sz w:val="24"/>
          <w:szCs w:val="24"/>
        </w:rPr>
        <w:t xml:space="preserve">i nënshtrohen menjëherë procedurave të verifikimit të integritetit sipas </w:t>
      </w:r>
      <w:r w:rsidR="00902A37" w:rsidRPr="00584D33">
        <w:rPr>
          <w:rFonts w:ascii="Garamond" w:hAnsi="Garamond"/>
          <w:sz w:val="24"/>
          <w:szCs w:val="24"/>
        </w:rPr>
        <w:t>ligjit nr</w:t>
      </w:r>
      <w:r w:rsidR="00F87941" w:rsidRPr="00584D33">
        <w:rPr>
          <w:rFonts w:ascii="Garamond" w:hAnsi="Garamond"/>
          <w:sz w:val="24"/>
          <w:szCs w:val="24"/>
        </w:rPr>
        <w:t>. 45/2015.</w:t>
      </w:r>
    </w:p>
    <w:p w14:paraId="0D0D97F1" w14:textId="2E7C1880" w:rsidR="00F87941" w:rsidRPr="00584D33" w:rsidRDefault="00266243" w:rsidP="00584D33">
      <w:pPr>
        <w:spacing w:after="0" w:line="240" w:lineRule="auto"/>
        <w:ind w:firstLine="284"/>
        <w:jc w:val="both"/>
        <w:rPr>
          <w:rFonts w:ascii="Garamond" w:hAnsi="Garamond"/>
          <w:sz w:val="24"/>
          <w:szCs w:val="24"/>
        </w:rPr>
      </w:pPr>
      <w:r>
        <w:rPr>
          <w:rFonts w:ascii="Garamond" w:hAnsi="Garamond"/>
          <w:sz w:val="24"/>
          <w:szCs w:val="24"/>
        </w:rPr>
        <w:t xml:space="preserve">6. </w:t>
      </w:r>
      <w:r w:rsidR="00F87941" w:rsidRPr="00584D33">
        <w:rPr>
          <w:rFonts w:ascii="Garamond" w:hAnsi="Garamond"/>
          <w:sz w:val="24"/>
          <w:szCs w:val="24"/>
        </w:rPr>
        <w:t xml:space="preserve">Procedura e përcaktuar në pikat 2 deri në 7, të nenit 32, të </w:t>
      </w:r>
      <w:r w:rsidR="00902A37" w:rsidRPr="00584D33">
        <w:rPr>
          <w:rFonts w:ascii="Garamond" w:hAnsi="Garamond"/>
          <w:sz w:val="24"/>
          <w:szCs w:val="24"/>
        </w:rPr>
        <w:t>ligjit për statusin</w:t>
      </w:r>
      <w:r w:rsidR="00F87941" w:rsidRPr="00584D33">
        <w:rPr>
          <w:rFonts w:ascii="Garamond" w:hAnsi="Garamond"/>
          <w:sz w:val="24"/>
          <w:szCs w:val="24"/>
        </w:rPr>
        <w:t xml:space="preserve">, për verifikimin e integritetit të kandidatëve, për kandidatët që janë subjekt i procedurës së rivlerësimit kalimtar sipas </w:t>
      </w:r>
      <w:r w:rsidR="00902A37" w:rsidRPr="00584D33">
        <w:rPr>
          <w:rFonts w:ascii="Garamond" w:hAnsi="Garamond"/>
          <w:sz w:val="24"/>
          <w:szCs w:val="24"/>
        </w:rPr>
        <w:t xml:space="preserve">ligjit nr. </w:t>
      </w:r>
      <w:r w:rsidR="00F87941" w:rsidRPr="00584D33">
        <w:rPr>
          <w:rFonts w:ascii="Garamond" w:hAnsi="Garamond"/>
          <w:sz w:val="24"/>
          <w:szCs w:val="24"/>
        </w:rPr>
        <w:t>84/2016 dhe janë konfirmuar në detyrë nga organet e rivlerësimit kalimtar, shtrihet prej momentit kur vendimi i dhënë organet e rivlerësimit kalimtar merr formë të prerë.</w:t>
      </w:r>
    </w:p>
    <w:p w14:paraId="5D8AC367" w14:textId="3A1F71C8" w:rsidR="00F87941" w:rsidRPr="00584D33" w:rsidRDefault="00266243" w:rsidP="00584D33">
      <w:pPr>
        <w:spacing w:after="0" w:line="240" w:lineRule="auto"/>
        <w:ind w:firstLine="284"/>
        <w:jc w:val="both"/>
        <w:rPr>
          <w:rFonts w:ascii="Garamond" w:hAnsi="Garamond"/>
          <w:sz w:val="24"/>
          <w:szCs w:val="24"/>
        </w:rPr>
      </w:pPr>
      <w:r>
        <w:rPr>
          <w:rFonts w:ascii="Garamond" w:hAnsi="Garamond"/>
          <w:sz w:val="24"/>
          <w:szCs w:val="24"/>
        </w:rPr>
        <w:t xml:space="preserve">7. </w:t>
      </w:r>
      <w:r w:rsidR="00F87941" w:rsidRPr="00584D33">
        <w:rPr>
          <w:rFonts w:ascii="Garamond" w:hAnsi="Garamond"/>
          <w:sz w:val="24"/>
          <w:szCs w:val="24"/>
        </w:rPr>
        <w:t xml:space="preserve">Afati 180-ditor i përcaktuar nga pika 2 e nenit 3/1 </w:t>
      </w:r>
      <w:r w:rsidR="00C01F1D">
        <w:rPr>
          <w:rFonts w:ascii="Garamond" w:hAnsi="Garamond"/>
          <w:sz w:val="24"/>
          <w:szCs w:val="24"/>
        </w:rPr>
        <w:t xml:space="preserve">të ligjit nr. </w:t>
      </w:r>
      <w:r w:rsidR="00F87941" w:rsidRPr="00584D33">
        <w:rPr>
          <w:rFonts w:ascii="Garamond" w:hAnsi="Garamond"/>
          <w:sz w:val="24"/>
          <w:szCs w:val="24"/>
        </w:rPr>
        <w:t xml:space="preserve">9049/2003, lidhur me kryerjen e procedurës së verifikimit dhe kontrollit të plotë të pasurisë së kandidatëve që i nënshtrohen procedurës së rivlerësimit kalimtar sipas </w:t>
      </w:r>
      <w:r w:rsidR="00902A37" w:rsidRPr="00584D33">
        <w:rPr>
          <w:rFonts w:ascii="Garamond" w:hAnsi="Garamond"/>
          <w:sz w:val="24"/>
          <w:szCs w:val="24"/>
        </w:rPr>
        <w:t>ligjit n</w:t>
      </w:r>
      <w:r w:rsidR="00F87941" w:rsidRPr="00584D33">
        <w:rPr>
          <w:rFonts w:ascii="Garamond" w:hAnsi="Garamond"/>
          <w:sz w:val="24"/>
          <w:szCs w:val="24"/>
        </w:rPr>
        <w:t>r. 84/2016, llogaritet nga dita e dorëzimit të plotësuar të deklaratës së pasurisë dhe interesave private të kandidatit pranë ILDKPKI-së.</w:t>
      </w:r>
    </w:p>
    <w:p w14:paraId="2F7731DE" w14:textId="62626FE6" w:rsidR="00F87941" w:rsidRPr="00584D33" w:rsidRDefault="00266243" w:rsidP="00584D33">
      <w:pPr>
        <w:spacing w:after="0" w:line="240" w:lineRule="auto"/>
        <w:ind w:firstLine="284"/>
        <w:jc w:val="both"/>
        <w:rPr>
          <w:rFonts w:ascii="Garamond" w:hAnsi="Garamond"/>
          <w:sz w:val="24"/>
          <w:szCs w:val="24"/>
        </w:rPr>
      </w:pPr>
      <w:r>
        <w:rPr>
          <w:rFonts w:ascii="Garamond" w:hAnsi="Garamond"/>
          <w:sz w:val="24"/>
          <w:szCs w:val="24"/>
        </w:rPr>
        <w:t xml:space="preserve">8. </w:t>
      </w:r>
      <w:r w:rsidR="00F87941" w:rsidRPr="00584D33">
        <w:rPr>
          <w:rFonts w:ascii="Garamond" w:hAnsi="Garamond"/>
          <w:sz w:val="24"/>
          <w:szCs w:val="24"/>
        </w:rPr>
        <w:t xml:space="preserve">Nëse procedurat e verifikimit të kushteve dhe kritereve të tjera ligjore të kandidatëve subjekt i procedurës së rivlerësimit kalimtar sipas </w:t>
      </w:r>
      <w:r w:rsidR="00902A37" w:rsidRPr="00584D33">
        <w:rPr>
          <w:rFonts w:ascii="Garamond" w:hAnsi="Garamond"/>
          <w:sz w:val="24"/>
          <w:szCs w:val="24"/>
        </w:rPr>
        <w:t>ligjit nr</w:t>
      </w:r>
      <w:r w:rsidR="00F87941" w:rsidRPr="00584D33">
        <w:rPr>
          <w:rFonts w:ascii="Garamond" w:hAnsi="Garamond"/>
          <w:sz w:val="24"/>
          <w:szCs w:val="24"/>
        </w:rPr>
        <w:t>. 84/2016, fillojnë pas afatit 180</w:t>
      </w:r>
      <w:r w:rsidR="00902A37">
        <w:rPr>
          <w:rFonts w:ascii="Garamond" w:hAnsi="Garamond"/>
          <w:sz w:val="24"/>
          <w:szCs w:val="24"/>
        </w:rPr>
        <w:t>-</w:t>
      </w:r>
      <w:r w:rsidR="00F87941" w:rsidRPr="00584D33">
        <w:rPr>
          <w:rFonts w:ascii="Garamond" w:hAnsi="Garamond"/>
          <w:sz w:val="24"/>
          <w:szCs w:val="24"/>
        </w:rPr>
        <w:t xml:space="preserve">ditor të përcaktuar nga pika 2 e nenit 3/1 </w:t>
      </w:r>
      <w:r w:rsidR="00C01F1D">
        <w:rPr>
          <w:rFonts w:ascii="Garamond" w:hAnsi="Garamond"/>
          <w:sz w:val="24"/>
          <w:szCs w:val="24"/>
        </w:rPr>
        <w:t xml:space="preserve">të ligjit nr. </w:t>
      </w:r>
      <w:r w:rsidR="00F87941" w:rsidRPr="00584D33">
        <w:rPr>
          <w:rFonts w:ascii="Garamond" w:hAnsi="Garamond"/>
          <w:sz w:val="24"/>
          <w:szCs w:val="24"/>
        </w:rPr>
        <w:t>9049/2003, procedura e verifikimit të pasurisë së këtyre kandidatëve shtrihet mbi interesat pasurore, private dhe konfliktin e interesit, shtrihet prej momentit kur vendimi i dhënë nga organet e rivlerësimit kalimtar për konfirmimin e tyre në detyrë merr formë të prerë.</w:t>
      </w:r>
    </w:p>
    <w:p w14:paraId="0AC0D743" w14:textId="1BE1455F" w:rsidR="00F87941" w:rsidRPr="00584D33" w:rsidRDefault="00266243" w:rsidP="00584D33">
      <w:pPr>
        <w:spacing w:after="0" w:line="240" w:lineRule="auto"/>
        <w:ind w:firstLine="284"/>
        <w:jc w:val="both"/>
        <w:rPr>
          <w:rFonts w:ascii="Garamond" w:hAnsi="Garamond"/>
          <w:sz w:val="24"/>
          <w:szCs w:val="24"/>
        </w:rPr>
      </w:pPr>
      <w:r>
        <w:rPr>
          <w:rFonts w:ascii="Garamond" w:hAnsi="Garamond"/>
          <w:sz w:val="24"/>
          <w:szCs w:val="24"/>
        </w:rPr>
        <w:t xml:space="preserve">9. </w:t>
      </w:r>
      <w:r w:rsidR="00F87941" w:rsidRPr="00584D33">
        <w:rPr>
          <w:rFonts w:ascii="Garamond" w:hAnsi="Garamond"/>
          <w:sz w:val="24"/>
          <w:szCs w:val="24"/>
        </w:rPr>
        <w:t xml:space="preserve">Kandidatët, subjekt i procedurës së rivlerësimit kalimtar sipas </w:t>
      </w:r>
      <w:r w:rsidR="00902A37" w:rsidRPr="00584D33">
        <w:rPr>
          <w:rFonts w:ascii="Garamond" w:hAnsi="Garamond"/>
          <w:sz w:val="24"/>
          <w:szCs w:val="24"/>
        </w:rPr>
        <w:t>ligjit nr</w:t>
      </w:r>
      <w:r w:rsidR="00F87941" w:rsidRPr="00584D33">
        <w:rPr>
          <w:rFonts w:ascii="Garamond" w:hAnsi="Garamond"/>
          <w:sz w:val="24"/>
          <w:szCs w:val="24"/>
        </w:rPr>
        <w:t>.</w:t>
      </w:r>
      <w:r w:rsidR="00902A37">
        <w:rPr>
          <w:rFonts w:ascii="Garamond" w:hAnsi="Garamond"/>
          <w:sz w:val="24"/>
          <w:szCs w:val="24"/>
        </w:rPr>
        <w:t xml:space="preserve"> </w:t>
      </w:r>
      <w:r w:rsidR="00F87941" w:rsidRPr="00584D33">
        <w:rPr>
          <w:rFonts w:ascii="Garamond" w:hAnsi="Garamond"/>
          <w:sz w:val="24"/>
          <w:szCs w:val="24"/>
        </w:rPr>
        <w:t xml:space="preserve">84/2016, të cilët nuk janë konfirmuar në detyrë me vendim të Komisionit të Pavarur të Kualifikimit, edhe pasi është paraqitur ankim ndaj atij vendimi, nuk pranohen të kandidojnë dhe nuk i nënshtrohen procedurës së verifikimit të kushteve dhe kritereve të tjera ligjore të kandidimit sipas pikave 2 deri në 7, të nenit 32, të </w:t>
      </w:r>
      <w:r w:rsidR="00902A37" w:rsidRPr="00584D33">
        <w:rPr>
          <w:rFonts w:ascii="Garamond" w:hAnsi="Garamond"/>
          <w:sz w:val="24"/>
          <w:szCs w:val="24"/>
        </w:rPr>
        <w:t>ligjit për statusin.</w:t>
      </w:r>
    </w:p>
    <w:p w14:paraId="0A280C8B" w14:textId="43C6303F" w:rsidR="00F87941" w:rsidRPr="006C4D6A" w:rsidRDefault="00F87941" w:rsidP="00584D33">
      <w:pPr>
        <w:spacing w:after="0" w:line="240" w:lineRule="auto"/>
        <w:ind w:firstLine="284"/>
        <w:jc w:val="both"/>
        <w:rPr>
          <w:rFonts w:ascii="Garamond" w:hAnsi="Garamond"/>
          <w:b/>
          <w:sz w:val="24"/>
          <w:szCs w:val="24"/>
        </w:rPr>
      </w:pPr>
      <w:r w:rsidRPr="006C4D6A">
        <w:rPr>
          <w:rFonts w:ascii="Garamond" w:hAnsi="Garamond"/>
          <w:b/>
          <w:sz w:val="24"/>
          <w:szCs w:val="24"/>
        </w:rPr>
        <w:t xml:space="preserve">C. Verifikimi i pasurisë dhe figurës së kandidatëve ish-prokurorë sipas nenit 166 të </w:t>
      </w:r>
      <w:r w:rsidR="00902A37" w:rsidRPr="006C4D6A">
        <w:rPr>
          <w:rFonts w:ascii="Garamond" w:hAnsi="Garamond"/>
          <w:b/>
          <w:sz w:val="24"/>
          <w:szCs w:val="24"/>
        </w:rPr>
        <w:t>ligjit për statusin.</w:t>
      </w:r>
    </w:p>
    <w:p w14:paraId="6F10B51E" w14:textId="3DECCA97" w:rsidR="00F87941" w:rsidRPr="00584D33" w:rsidRDefault="00266243" w:rsidP="00584D33">
      <w:pPr>
        <w:spacing w:after="0" w:line="240" w:lineRule="auto"/>
        <w:ind w:firstLine="284"/>
        <w:jc w:val="both"/>
        <w:rPr>
          <w:rFonts w:ascii="Garamond" w:hAnsi="Garamond"/>
          <w:sz w:val="24"/>
          <w:szCs w:val="24"/>
        </w:rPr>
      </w:pPr>
      <w:r>
        <w:rPr>
          <w:rFonts w:ascii="Garamond" w:hAnsi="Garamond"/>
          <w:sz w:val="24"/>
          <w:szCs w:val="24"/>
        </w:rPr>
        <w:t xml:space="preserve">1. </w:t>
      </w:r>
      <w:r w:rsidR="00F87941" w:rsidRPr="00584D33">
        <w:rPr>
          <w:rFonts w:ascii="Garamond" w:hAnsi="Garamond"/>
          <w:sz w:val="24"/>
          <w:szCs w:val="24"/>
        </w:rPr>
        <w:t xml:space="preserve">Gjatë periudhës së funksionimit të Komisionit të Pavarur të Kualifikimit, kandidatët ish-prokurorë sipas nenit 166 të </w:t>
      </w:r>
      <w:r w:rsidR="00902A37" w:rsidRPr="00584D33">
        <w:rPr>
          <w:rFonts w:ascii="Garamond" w:hAnsi="Garamond"/>
          <w:sz w:val="24"/>
          <w:szCs w:val="24"/>
        </w:rPr>
        <w:t>ligjit për statusin</w:t>
      </w:r>
      <w:r w:rsidR="00F87941" w:rsidRPr="00584D33">
        <w:rPr>
          <w:rFonts w:ascii="Garamond" w:hAnsi="Garamond"/>
          <w:sz w:val="24"/>
          <w:szCs w:val="24"/>
        </w:rPr>
        <w:t xml:space="preserve">, i nënshtrohen procedurës së rivlerësimit kalimtar sipas </w:t>
      </w:r>
      <w:r w:rsidR="00902A37" w:rsidRPr="00584D33">
        <w:rPr>
          <w:rFonts w:ascii="Garamond" w:hAnsi="Garamond"/>
          <w:sz w:val="24"/>
          <w:szCs w:val="24"/>
        </w:rPr>
        <w:t xml:space="preserve">ligjit nr. </w:t>
      </w:r>
      <w:r w:rsidR="00F87941" w:rsidRPr="00584D33">
        <w:rPr>
          <w:rFonts w:ascii="Garamond" w:hAnsi="Garamond"/>
          <w:sz w:val="24"/>
          <w:szCs w:val="24"/>
        </w:rPr>
        <w:t>84/2016.</w:t>
      </w:r>
    </w:p>
    <w:p w14:paraId="6F0132FC" w14:textId="5E1CEDE6" w:rsidR="00F87941" w:rsidRPr="00584D33" w:rsidRDefault="00266243" w:rsidP="00584D33">
      <w:pPr>
        <w:spacing w:after="0" w:line="240" w:lineRule="auto"/>
        <w:ind w:firstLine="284"/>
        <w:jc w:val="both"/>
        <w:rPr>
          <w:rFonts w:ascii="Garamond" w:hAnsi="Garamond"/>
          <w:sz w:val="24"/>
          <w:szCs w:val="24"/>
        </w:rPr>
      </w:pPr>
      <w:r>
        <w:rPr>
          <w:rFonts w:ascii="Garamond" w:hAnsi="Garamond"/>
          <w:sz w:val="24"/>
          <w:szCs w:val="24"/>
        </w:rPr>
        <w:t xml:space="preserve">2. </w:t>
      </w:r>
      <w:r w:rsidR="00F87941" w:rsidRPr="00584D33">
        <w:rPr>
          <w:rFonts w:ascii="Garamond" w:hAnsi="Garamond"/>
          <w:sz w:val="24"/>
          <w:szCs w:val="24"/>
        </w:rPr>
        <w:t xml:space="preserve">Vendimi i Këshillit për kualifikimin ose jo për këta kandidatë, sa i përket verifikimit të pasurisë dhe të figurës, do të mbështetet në vendimin e dhënë nga organet e rivlerësimit sipas </w:t>
      </w:r>
      <w:r w:rsidR="00902A37" w:rsidRPr="00584D33">
        <w:rPr>
          <w:rFonts w:ascii="Garamond" w:hAnsi="Garamond"/>
          <w:sz w:val="24"/>
          <w:szCs w:val="24"/>
        </w:rPr>
        <w:t>ligjit nr. 84/2016.</w:t>
      </w:r>
    </w:p>
    <w:p w14:paraId="1C0DEDC0" w14:textId="248D41E8" w:rsidR="00F87941" w:rsidRPr="00584D33" w:rsidRDefault="00266243" w:rsidP="00584D33">
      <w:pPr>
        <w:spacing w:after="0" w:line="240" w:lineRule="auto"/>
        <w:ind w:firstLine="284"/>
        <w:jc w:val="both"/>
        <w:rPr>
          <w:rFonts w:ascii="Garamond" w:hAnsi="Garamond"/>
          <w:sz w:val="24"/>
          <w:szCs w:val="24"/>
        </w:rPr>
      </w:pPr>
      <w:bookmarkStart w:id="5" w:name="_GoBack"/>
      <w:r>
        <w:rPr>
          <w:rFonts w:ascii="Garamond" w:hAnsi="Garamond"/>
          <w:sz w:val="24"/>
          <w:szCs w:val="24"/>
        </w:rPr>
        <w:t xml:space="preserve">3. </w:t>
      </w:r>
      <w:r w:rsidR="00F87941" w:rsidRPr="00584D33">
        <w:rPr>
          <w:rFonts w:ascii="Garamond" w:hAnsi="Garamond"/>
          <w:sz w:val="24"/>
          <w:szCs w:val="24"/>
        </w:rPr>
        <w:t xml:space="preserve">Vetëm kandidatët që kalojnë me sukses procesin e rivlerësimit, me vendim përfundimtar, mund të </w:t>
      </w:r>
      <w:bookmarkEnd w:id="5"/>
      <w:r w:rsidR="00F87941" w:rsidRPr="00584D33">
        <w:rPr>
          <w:rFonts w:ascii="Garamond" w:hAnsi="Garamond"/>
          <w:sz w:val="24"/>
          <w:szCs w:val="24"/>
        </w:rPr>
        <w:t>kualifikohen nga Këshilli për t</w:t>
      </w:r>
      <w:r w:rsidR="00587F0B">
        <w:rPr>
          <w:rFonts w:ascii="Garamond" w:hAnsi="Garamond"/>
          <w:sz w:val="24"/>
          <w:szCs w:val="24"/>
        </w:rPr>
        <w:t>’</w:t>
      </w:r>
      <w:r w:rsidR="00F87941" w:rsidRPr="00584D33">
        <w:rPr>
          <w:rFonts w:ascii="Garamond" w:hAnsi="Garamond"/>
          <w:sz w:val="24"/>
          <w:szCs w:val="24"/>
        </w:rPr>
        <w:t>u riemëruar.</w:t>
      </w:r>
    </w:p>
    <w:p w14:paraId="5D66B07F" w14:textId="0601F998" w:rsidR="00F87941" w:rsidRPr="00584D33" w:rsidRDefault="00266243" w:rsidP="00584D33">
      <w:pPr>
        <w:spacing w:after="0" w:line="240" w:lineRule="auto"/>
        <w:ind w:firstLine="284"/>
        <w:jc w:val="both"/>
        <w:rPr>
          <w:rFonts w:ascii="Garamond" w:hAnsi="Garamond"/>
          <w:sz w:val="24"/>
          <w:szCs w:val="24"/>
        </w:rPr>
      </w:pPr>
      <w:r>
        <w:rPr>
          <w:rFonts w:ascii="Garamond" w:hAnsi="Garamond"/>
          <w:sz w:val="24"/>
          <w:szCs w:val="24"/>
        </w:rPr>
        <w:t xml:space="preserve">4. </w:t>
      </w:r>
      <w:r w:rsidR="00F87941" w:rsidRPr="00584D33">
        <w:rPr>
          <w:rFonts w:ascii="Garamond" w:hAnsi="Garamond"/>
          <w:sz w:val="24"/>
          <w:szCs w:val="24"/>
        </w:rPr>
        <w:t xml:space="preserve">Pavarësisht nga parashikimet e pikave 1, 2 dhe 3 të këtij </w:t>
      </w:r>
      <w:r w:rsidR="00902A37" w:rsidRPr="00584D33">
        <w:rPr>
          <w:rFonts w:ascii="Garamond" w:hAnsi="Garamond"/>
          <w:sz w:val="24"/>
          <w:szCs w:val="24"/>
        </w:rPr>
        <w:t>seksioni</w:t>
      </w:r>
      <w:r w:rsidR="00F87941" w:rsidRPr="00584D33">
        <w:rPr>
          <w:rFonts w:ascii="Garamond" w:hAnsi="Garamond"/>
          <w:sz w:val="24"/>
          <w:szCs w:val="24"/>
        </w:rPr>
        <w:t>, kandidatët ish-prokurorë sipas nenit 166</w:t>
      </w:r>
      <w:r w:rsidR="00902A37">
        <w:rPr>
          <w:rFonts w:ascii="Garamond" w:hAnsi="Garamond"/>
          <w:sz w:val="24"/>
          <w:szCs w:val="24"/>
        </w:rPr>
        <w:t>,</w:t>
      </w:r>
      <w:r w:rsidR="00F87941" w:rsidRPr="00584D33">
        <w:rPr>
          <w:rFonts w:ascii="Garamond" w:hAnsi="Garamond"/>
          <w:sz w:val="24"/>
          <w:szCs w:val="24"/>
        </w:rPr>
        <w:t xml:space="preserve"> të </w:t>
      </w:r>
      <w:r w:rsidR="00902A37" w:rsidRPr="00584D33">
        <w:rPr>
          <w:rFonts w:ascii="Garamond" w:hAnsi="Garamond"/>
          <w:sz w:val="24"/>
          <w:szCs w:val="24"/>
        </w:rPr>
        <w:t>ligjit për statusin</w:t>
      </w:r>
      <w:r w:rsidR="00F87941" w:rsidRPr="00584D33">
        <w:rPr>
          <w:rFonts w:ascii="Garamond" w:hAnsi="Garamond"/>
          <w:sz w:val="24"/>
          <w:szCs w:val="24"/>
        </w:rPr>
        <w:t>, do t</w:t>
      </w:r>
      <w:r w:rsidR="00587F0B">
        <w:rPr>
          <w:rFonts w:ascii="Garamond" w:hAnsi="Garamond"/>
          <w:sz w:val="24"/>
          <w:szCs w:val="24"/>
        </w:rPr>
        <w:t>’</w:t>
      </w:r>
      <w:r w:rsidR="00F87941" w:rsidRPr="00584D33">
        <w:rPr>
          <w:rFonts w:ascii="Garamond" w:hAnsi="Garamond"/>
          <w:sz w:val="24"/>
          <w:szCs w:val="24"/>
        </w:rPr>
        <w:t xml:space="preserve">i nënshtrohen menjëherë procedurave të verifikimit të integritetit sipas </w:t>
      </w:r>
      <w:r w:rsidR="00902A37" w:rsidRPr="00584D33">
        <w:rPr>
          <w:rFonts w:ascii="Garamond" w:hAnsi="Garamond"/>
          <w:sz w:val="24"/>
          <w:szCs w:val="24"/>
        </w:rPr>
        <w:t>ligjit nr</w:t>
      </w:r>
      <w:r w:rsidR="00F87941" w:rsidRPr="00584D33">
        <w:rPr>
          <w:rFonts w:ascii="Garamond" w:hAnsi="Garamond"/>
          <w:sz w:val="24"/>
          <w:szCs w:val="24"/>
        </w:rPr>
        <w:t>.</w:t>
      </w:r>
      <w:r w:rsidR="00902A37">
        <w:rPr>
          <w:rFonts w:ascii="Garamond" w:hAnsi="Garamond"/>
          <w:sz w:val="24"/>
          <w:szCs w:val="24"/>
        </w:rPr>
        <w:t xml:space="preserve"> </w:t>
      </w:r>
      <w:r w:rsidR="00F87941" w:rsidRPr="00584D33">
        <w:rPr>
          <w:rFonts w:ascii="Garamond" w:hAnsi="Garamond"/>
          <w:sz w:val="24"/>
          <w:szCs w:val="24"/>
        </w:rPr>
        <w:t>45/2015.</w:t>
      </w:r>
    </w:p>
    <w:p w14:paraId="478DD87F" w14:textId="20176C1F" w:rsidR="00F87941" w:rsidRPr="00584D33" w:rsidRDefault="00266243" w:rsidP="00584D33">
      <w:pPr>
        <w:spacing w:after="0" w:line="240" w:lineRule="auto"/>
        <w:ind w:firstLine="284"/>
        <w:jc w:val="both"/>
        <w:rPr>
          <w:rFonts w:ascii="Garamond" w:hAnsi="Garamond"/>
          <w:sz w:val="24"/>
          <w:szCs w:val="24"/>
        </w:rPr>
      </w:pPr>
      <w:r>
        <w:rPr>
          <w:rFonts w:ascii="Garamond" w:hAnsi="Garamond"/>
          <w:sz w:val="24"/>
          <w:szCs w:val="24"/>
        </w:rPr>
        <w:t xml:space="preserve">5. </w:t>
      </w:r>
      <w:r w:rsidR="00F87941" w:rsidRPr="00584D33">
        <w:rPr>
          <w:rFonts w:ascii="Garamond" w:hAnsi="Garamond"/>
          <w:sz w:val="24"/>
          <w:szCs w:val="24"/>
        </w:rPr>
        <w:t>Procedura e përcaktuar ne pikat 2 deri në 7, të nenit 32, të</w:t>
      </w:r>
      <w:r w:rsidR="00902A37" w:rsidRPr="00584D33">
        <w:rPr>
          <w:rFonts w:ascii="Garamond" w:hAnsi="Garamond"/>
          <w:sz w:val="24"/>
          <w:szCs w:val="24"/>
        </w:rPr>
        <w:t xml:space="preserve"> ligjit </w:t>
      </w:r>
      <w:r w:rsidR="00F87941" w:rsidRPr="00584D33">
        <w:rPr>
          <w:rFonts w:ascii="Garamond" w:hAnsi="Garamond"/>
          <w:sz w:val="24"/>
          <w:szCs w:val="24"/>
        </w:rPr>
        <w:t xml:space="preserve">për </w:t>
      </w:r>
      <w:r w:rsidR="00902A37" w:rsidRPr="00584D33">
        <w:rPr>
          <w:rFonts w:ascii="Garamond" w:hAnsi="Garamond"/>
          <w:sz w:val="24"/>
          <w:szCs w:val="24"/>
        </w:rPr>
        <w:t>statusin</w:t>
      </w:r>
      <w:r w:rsidR="00F87941" w:rsidRPr="00584D33">
        <w:rPr>
          <w:rFonts w:ascii="Garamond" w:hAnsi="Garamond"/>
          <w:sz w:val="24"/>
          <w:szCs w:val="24"/>
        </w:rPr>
        <w:t xml:space="preserve">, për verifikimin e integritetit të kandidatëve ish-prokurorë sipas nenit 166 të këtij </w:t>
      </w:r>
      <w:r w:rsidR="00902A37" w:rsidRPr="00584D33">
        <w:rPr>
          <w:rFonts w:ascii="Garamond" w:hAnsi="Garamond"/>
          <w:sz w:val="24"/>
          <w:szCs w:val="24"/>
        </w:rPr>
        <w:t>ligji</w:t>
      </w:r>
      <w:r w:rsidR="00F87941" w:rsidRPr="00584D33">
        <w:rPr>
          <w:rFonts w:ascii="Garamond" w:hAnsi="Garamond"/>
          <w:sz w:val="24"/>
          <w:szCs w:val="24"/>
        </w:rPr>
        <w:t>, shtrihet për periudhën prej momentit kur vendimi i dhënë organet e rivlerësimit kalimtar për kualifikimin për emërim të tyre merr formë të prerë.</w:t>
      </w:r>
    </w:p>
    <w:p w14:paraId="27B74A3E" w14:textId="0D37AA24" w:rsidR="00F87941" w:rsidRPr="00584D33" w:rsidRDefault="00266243" w:rsidP="00584D33">
      <w:pPr>
        <w:spacing w:after="0" w:line="240" w:lineRule="auto"/>
        <w:ind w:firstLine="284"/>
        <w:jc w:val="both"/>
        <w:rPr>
          <w:rFonts w:ascii="Garamond" w:hAnsi="Garamond"/>
          <w:sz w:val="24"/>
          <w:szCs w:val="24"/>
        </w:rPr>
      </w:pPr>
      <w:r>
        <w:rPr>
          <w:rFonts w:ascii="Garamond" w:hAnsi="Garamond"/>
          <w:sz w:val="24"/>
          <w:szCs w:val="24"/>
        </w:rPr>
        <w:t xml:space="preserve">6. </w:t>
      </w:r>
      <w:r w:rsidR="00F87941" w:rsidRPr="00584D33">
        <w:rPr>
          <w:rFonts w:ascii="Garamond" w:hAnsi="Garamond"/>
          <w:sz w:val="24"/>
          <w:szCs w:val="24"/>
        </w:rPr>
        <w:t>Afati 180</w:t>
      </w:r>
      <w:r w:rsidR="00902A37">
        <w:rPr>
          <w:rFonts w:ascii="Garamond" w:hAnsi="Garamond"/>
          <w:sz w:val="24"/>
          <w:szCs w:val="24"/>
        </w:rPr>
        <w:t>-</w:t>
      </w:r>
      <w:r w:rsidR="00F87941" w:rsidRPr="00584D33">
        <w:rPr>
          <w:rFonts w:ascii="Garamond" w:hAnsi="Garamond"/>
          <w:sz w:val="24"/>
          <w:szCs w:val="24"/>
        </w:rPr>
        <w:t>ditor i përcaktuar nga pika 2 e nenit 3/1</w:t>
      </w:r>
      <w:r w:rsidR="00587F0B">
        <w:rPr>
          <w:rFonts w:ascii="Garamond" w:hAnsi="Garamond"/>
          <w:sz w:val="24"/>
          <w:szCs w:val="24"/>
        </w:rPr>
        <w:t>,</w:t>
      </w:r>
      <w:r w:rsidR="00F87941" w:rsidRPr="00584D33">
        <w:rPr>
          <w:rFonts w:ascii="Garamond" w:hAnsi="Garamond"/>
          <w:sz w:val="24"/>
          <w:szCs w:val="24"/>
        </w:rPr>
        <w:t xml:space="preserve"> </w:t>
      </w:r>
      <w:r w:rsidR="00C01F1D">
        <w:rPr>
          <w:rFonts w:ascii="Garamond" w:hAnsi="Garamond"/>
          <w:sz w:val="24"/>
          <w:szCs w:val="24"/>
        </w:rPr>
        <w:t xml:space="preserve">të ligjit nr. </w:t>
      </w:r>
      <w:r w:rsidR="00F87941" w:rsidRPr="00584D33">
        <w:rPr>
          <w:rFonts w:ascii="Garamond" w:hAnsi="Garamond"/>
          <w:sz w:val="24"/>
          <w:szCs w:val="24"/>
        </w:rPr>
        <w:t xml:space="preserve">9049/2003, lidhur me kryerjen e procedurës së verifikimit dhe kontrollit të plotë të pasurisë së kandidatëve ish-prokurorë sipas nenit 166 </w:t>
      </w:r>
      <w:r w:rsidR="00902A37" w:rsidRPr="00584D33">
        <w:rPr>
          <w:rFonts w:ascii="Garamond" w:hAnsi="Garamond"/>
          <w:sz w:val="24"/>
          <w:szCs w:val="24"/>
        </w:rPr>
        <w:t>të ligjit për statusin</w:t>
      </w:r>
      <w:r w:rsidR="00F87941" w:rsidRPr="00584D33">
        <w:rPr>
          <w:rFonts w:ascii="Garamond" w:hAnsi="Garamond"/>
          <w:sz w:val="24"/>
          <w:szCs w:val="24"/>
        </w:rPr>
        <w:t>, llogaritet nga dita e dorëzimit të plotësuar të deklaratës së pasurisë dhe interesave private të kandidatit pranë ILDKPKI-së.</w:t>
      </w:r>
    </w:p>
    <w:p w14:paraId="3DA7F8A7" w14:textId="685F01BB" w:rsidR="00F87941" w:rsidRPr="00584D33" w:rsidRDefault="00266243" w:rsidP="00584D33">
      <w:pPr>
        <w:spacing w:after="0" w:line="240" w:lineRule="auto"/>
        <w:ind w:firstLine="284"/>
        <w:jc w:val="both"/>
        <w:rPr>
          <w:rFonts w:ascii="Garamond" w:hAnsi="Garamond"/>
          <w:sz w:val="24"/>
          <w:szCs w:val="24"/>
        </w:rPr>
      </w:pPr>
      <w:r>
        <w:rPr>
          <w:rFonts w:ascii="Garamond" w:hAnsi="Garamond"/>
          <w:sz w:val="24"/>
          <w:szCs w:val="24"/>
        </w:rPr>
        <w:t xml:space="preserve">7. </w:t>
      </w:r>
      <w:r w:rsidR="00F87941" w:rsidRPr="00584D33">
        <w:rPr>
          <w:rFonts w:ascii="Garamond" w:hAnsi="Garamond"/>
          <w:sz w:val="24"/>
          <w:szCs w:val="24"/>
        </w:rPr>
        <w:t xml:space="preserve">Nëse procedurat e verifikimit të kushteve dhe kritereve të tjera ligjore të kandidatëve ish-prokurorë sipas nenit 166 të </w:t>
      </w:r>
      <w:r w:rsidR="00587F0B" w:rsidRPr="00584D33">
        <w:rPr>
          <w:rFonts w:ascii="Garamond" w:hAnsi="Garamond"/>
          <w:sz w:val="24"/>
          <w:szCs w:val="24"/>
        </w:rPr>
        <w:t>ligjit për statusin</w:t>
      </w:r>
      <w:r w:rsidR="00F87941" w:rsidRPr="00584D33">
        <w:rPr>
          <w:rFonts w:ascii="Garamond" w:hAnsi="Garamond"/>
          <w:sz w:val="24"/>
          <w:szCs w:val="24"/>
        </w:rPr>
        <w:t>, fillojnë pas afatit 180</w:t>
      </w:r>
      <w:r w:rsidR="00587F0B">
        <w:rPr>
          <w:rFonts w:ascii="Garamond" w:hAnsi="Garamond"/>
          <w:sz w:val="24"/>
          <w:szCs w:val="24"/>
        </w:rPr>
        <w:t>-</w:t>
      </w:r>
      <w:r w:rsidR="00F87941" w:rsidRPr="00584D33">
        <w:rPr>
          <w:rFonts w:ascii="Garamond" w:hAnsi="Garamond"/>
          <w:sz w:val="24"/>
          <w:szCs w:val="24"/>
        </w:rPr>
        <w:t xml:space="preserve">ditor të përcaktuar nga pika 2 e nenit 3/1 të </w:t>
      </w:r>
      <w:r w:rsidR="00587F0B" w:rsidRPr="00584D33">
        <w:rPr>
          <w:rFonts w:ascii="Garamond" w:hAnsi="Garamond"/>
          <w:sz w:val="24"/>
          <w:szCs w:val="24"/>
        </w:rPr>
        <w:t>ligjit nr.</w:t>
      </w:r>
      <w:r w:rsidR="00587F0B">
        <w:rPr>
          <w:rFonts w:ascii="Garamond" w:hAnsi="Garamond"/>
          <w:sz w:val="24"/>
          <w:szCs w:val="24"/>
        </w:rPr>
        <w:t xml:space="preserve"> </w:t>
      </w:r>
      <w:r w:rsidR="00F87941" w:rsidRPr="00584D33">
        <w:rPr>
          <w:rFonts w:ascii="Garamond" w:hAnsi="Garamond"/>
          <w:sz w:val="24"/>
          <w:szCs w:val="24"/>
        </w:rPr>
        <w:t>9049/2003, procedura e verifikimit të pasurisë së këtyre kandidatëve shtrihet mbi interesat pasurore, private dhe konfliktin e interesit, shtrihet prej momentit kur vendimi i dhënë nga organet e rivlerësimit kalimtar për emërimin e tyre në detyrë merr formë të prerë.</w:t>
      </w:r>
    </w:p>
    <w:p w14:paraId="6FFAE71F" w14:textId="3059FC63" w:rsidR="00F87941" w:rsidRPr="00584D33" w:rsidRDefault="00266243" w:rsidP="00584D33">
      <w:pPr>
        <w:spacing w:after="0" w:line="240" w:lineRule="auto"/>
        <w:ind w:firstLine="284"/>
        <w:jc w:val="both"/>
        <w:rPr>
          <w:rFonts w:ascii="Garamond" w:hAnsi="Garamond"/>
          <w:sz w:val="24"/>
          <w:szCs w:val="24"/>
        </w:rPr>
      </w:pPr>
      <w:r>
        <w:rPr>
          <w:rFonts w:ascii="Garamond" w:hAnsi="Garamond"/>
          <w:sz w:val="24"/>
          <w:szCs w:val="24"/>
        </w:rPr>
        <w:t xml:space="preserve">8. </w:t>
      </w:r>
      <w:r w:rsidR="00F87941" w:rsidRPr="00584D33">
        <w:rPr>
          <w:rFonts w:ascii="Garamond" w:hAnsi="Garamond"/>
          <w:sz w:val="24"/>
          <w:szCs w:val="24"/>
        </w:rPr>
        <w:t xml:space="preserve">Kandidatët ish-prokurorë sipas nenit 166 të </w:t>
      </w:r>
      <w:r w:rsidR="00587F0B" w:rsidRPr="00584D33">
        <w:rPr>
          <w:rFonts w:ascii="Garamond" w:hAnsi="Garamond"/>
          <w:sz w:val="24"/>
          <w:szCs w:val="24"/>
        </w:rPr>
        <w:t>ligjit për statusin</w:t>
      </w:r>
      <w:r w:rsidR="00F87941" w:rsidRPr="00584D33">
        <w:rPr>
          <w:rFonts w:ascii="Garamond" w:hAnsi="Garamond"/>
          <w:sz w:val="24"/>
          <w:szCs w:val="24"/>
        </w:rPr>
        <w:t>, të cilët nuk janë kualifikuar për emërim me vendim të Komisionit të Pavarur të Kualifikimit, edhe pasi është paraqitur ankim ndaj atij vendimi, nuk pranohen të kandidojnë për t</w:t>
      </w:r>
      <w:r w:rsidR="00587F0B">
        <w:rPr>
          <w:rFonts w:ascii="Garamond" w:hAnsi="Garamond"/>
          <w:sz w:val="24"/>
          <w:szCs w:val="24"/>
        </w:rPr>
        <w:t>’</w:t>
      </w:r>
      <w:r w:rsidR="00F87941" w:rsidRPr="00584D33">
        <w:rPr>
          <w:rFonts w:ascii="Garamond" w:hAnsi="Garamond"/>
          <w:sz w:val="24"/>
          <w:szCs w:val="24"/>
        </w:rPr>
        <w:t>u riemëruar dhe nuk i nënshtrohen procedurës së verifikimit të kushteve dhe kritereve të tjera ligjore të kandidimit sipas pikave 2 deri në 7, të nenit 32, të Ligjit për Statusin.</w:t>
      </w:r>
    </w:p>
    <w:p w14:paraId="078182E8" w14:textId="2B93D505" w:rsidR="00F87941" w:rsidRPr="00584D33" w:rsidRDefault="00266243" w:rsidP="00584D33">
      <w:pPr>
        <w:spacing w:after="0" w:line="240" w:lineRule="auto"/>
        <w:ind w:firstLine="284"/>
        <w:jc w:val="both"/>
        <w:rPr>
          <w:rFonts w:ascii="Garamond" w:hAnsi="Garamond"/>
          <w:sz w:val="24"/>
          <w:szCs w:val="24"/>
        </w:rPr>
      </w:pPr>
      <w:r>
        <w:rPr>
          <w:rFonts w:ascii="Garamond" w:hAnsi="Garamond"/>
          <w:sz w:val="24"/>
          <w:szCs w:val="24"/>
        </w:rPr>
        <w:t xml:space="preserve">9. </w:t>
      </w:r>
      <w:r w:rsidR="00F87941" w:rsidRPr="00584D33">
        <w:rPr>
          <w:rFonts w:ascii="Garamond" w:hAnsi="Garamond"/>
          <w:sz w:val="24"/>
          <w:szCs w:val="24"/>
        </w:rPr>
        <w:t xml:space="preserve">Brenda dy viteve pas kalimit me sukses të procesit së rivlerësimit, kandidatët ish-prokurorë sipas nenit 166 të </w:t>
      </w:r>
      <w:r w:rsidR="00587F0B" w:rsidRPr="00584D33">
        <w:rPr>
          <w:rFonts w:ascii="Garamond" w:hAnsi="Garamond"/>
          <w:sz w:val="24"/>
          <w:szCs w:val="24"/>
        </w:rPr>
        <w:t>ligjit për statusin</w:t>
      </w:r>
      <w:r w:rsidR="00F87941" w:rsidRPr="00584D33">
        <w:rPr>
          <w:rFonts w:ascii="Garamond" w:hAnsi="Garamond"/>
          <w:sz w:val="24"/>
          <w:szCs w:val="24"/>
        </w:rPr>
        <w:t>, mund të riemërohen si prokurorë nga Këshilli, duke pa</w:t>
      </w:r>
      <w:r w:rsidR="00587F0B">
        <w:rPr>
          <w:rFonts w:ascii="Garamond" w:hAnsi="Garamond"/>
          <w:sz w:val="24"/>
          <w:szCs w:val="24"/>
        </w:rPr>
        <w:t>s</w:t>
      </w:r>
      <w:r w:rsidR="00F87941" w:rsidRPr="00584D33">
        <w:rPr>
          <w:rFonts w:ascii="Garamond" w:hAnsi="Garamond"/>
          <w:sz w:val="24"/>
          <w:szCs w:val="24"/>
        </w:rPr>
        <w:t>ur të drejtën për t</w:t>
      </w:r>
      <w:r w:rsidR="00587F0B">
        <w:rPr>
          <w:rFonts w:ascii="Garamond" w:hAnsi="Garamond"/>
          <w:sz w:val="24"/>
          <w:szCs w:val="24"/>
        </w:rPr>
        <w:t>’</w:t>
      </w:r>
      <w:r w:rsidR="00F87941" w:rsidRPr="00584D33">
        <w:rPr>
          <w:rFonts w:ascii="Garamond" w:hAnsi="Garamond"/>
          <w:sz w:val="24"/>
          <w:szCs w:val="24"/>
        </w:rPr>
        <w:t xml:space="preserve">u caktuar në një pozicion për të cilin përmbushin kriteret, sipas nenit 47 të këtij </w:t>
      </w:r>
      <w:r w:rsidR="00587F0B">
        <w:rPr>
          <w:rFonts w:ascii="Garamond" w:hAnsi="Garamond"/>
          <w:sz w:val="24"/>
          <w:szCs w:val="24"/>
        </w:rPr>
        <w:t>l</w:t>
      </w:r>
      <w:r w:rsidR="00F87941" w:rsidRPr="00584D33">
        <w:rPr>
          <w:rFonts w:ascii="Garamond" w:hAnsi="Garamond"/>
          <w:sz w:val="24"/>
          <w:szCs w:val="24"/>
        </w:rPr>
        <w:t>igji, si dhe të kandidojnë në procedurat e ngritjes në detyrë për pozicione për magjistratë ose për pozicione të komanduara ose pozicione që mund të ushtrohen vetëm nga magjistratët.</w:t>
      </w:r>
    </w:p>
    <w:p w14:paraId="063CB6D8" w14:textId="77777777" w:rsidR="00F87941" w:rsidRPr="00587F0B" w:rsidRDefault="00F87941" w:rsidP="00584D33">
      <w:pPr>
        <w:spacing w:after="0" w:line="240" w:lineRule="auto"/>
        <w:ind w:firstLine="284"/>
        <w:jc w:val="both"/>
        <w:rPr>
          <w:rFonts w:ascii="Garamond" w:hAnsi="Garamond"/>
          <w:b/>
          <w:sz w:val="24"/>
          <w:szCs w:val="24"/>
        </w:rPr>
      </w:pPr>
      <w:r w:rsidRPr="00587F0B">
        <w:rPr>
          <w:rFonts w:ascii="Garamond" w:hAnsi="Garamond"/>
          <w:b/>
          <w:sz w:val="24"/>
          <w:szCs w:val="24"/>
        </w:rPr>
        <w:t>Ç. Rregulla kalimtare për përmbylljen e procedurave të verifikimit</w:t>
      </w:r>
    </w:p>
    <w:p w14:paraId="2B7B7B78" w14:textId="7785BAEC" w:rsidR="00F87941" w:rsidRPr="00584D33" w:rsidRDefault="00E458D8" w:rsidP="00584D33">
      <w:pPr>
        <w:spacing w:after="0" w:line="240" w:lineRule="auto"/>
        <w:ind w:firstLine="284"/>
        <w:jc w:val="both"/>
        <w:rPr>
          <w:rFonts w:ascii="Garamond" w:hAnsi="Garamond"/>
          <w:sz w:val="24"/>
          <w:szCs w:val="24"/>
        </w:rPr>
      </w:pPr>
      <w:r>
        <w:rPr>
          <w:rFonts w:ascii="Garamond" w:hAnsi="Garamond"/>
          <w:sz w:val="24"/>
          <w:szCs w:val="24"/>
        </w:rPr>
        <w:t xml:space="preserve">1. </w:t>
      </w:r>
      <w:r w:rsidR="00F87941" w:rsidRPr="00584D33">
        <w:rPr>
          <w:rFonts w:ascii="Garamond" w:hAnsi="Garamond"/>
          <w:sz w:val="24"/>
          <w:szCs w:val="24"/>
        </w:rPr>
        <w:t xml:space="preserve">Për kandidatët që janë subjekt i procedurës së rivlerësimit kalimtar sipas </w:t>
      </w:r>
      <w:r w:rsidR="00587F0B" w:rsidRPr="00584D33">
        <w:rPr>
          <w:rFonts w:ascii="Garamond" w:hAnsi="Garamond"/>
          <w:sz w:val="24"/>
          <w:szCs w:val="24"/>
        </w:rPr>
        <w:t>ligjit nr</w:t>
      </w:r>
      <w:r w:rsidR="00F87941" w:rsidRPr="00584D33">
        <w:rPr>
          <w:rFonts w:ascii="Garamond" w:hAnsi="Garamond"/>
          <w:sz w:val="24"/>
          <w:szCs w:val="24"/>
        </w:rPr>
        <w:t>. 84/2016, procedurat e verifikimit nuk mund të përfundojnë përpara periudhës 3-mujore nga Komisioni i Pavarur i Kualifikimit, përveç rastit kur ky i fundit njofton Këshillin se nuk mund ta kryejë këtë procedurë brenda këtij afati.</w:t>
      </w:r>
    </w:p>
    <w:p w14:paraId="3B3C77D8" w14:textId="1880615E" w:rsidR="00F87941" w:rsidRPr="00584D33" w:rsidRDefault="00E458D8" w:rsidP="00584D33">
      <w:pPr>
        <w:spacing w:after="0" w:line="240" w:lineRule="auto"/>
        <w:ind w:firstLine="284"/>
        <w:jc w:val="both"/>
        <w:rPr>
          <w:rFonts w:ascii="Garamond" w:hAnsi="Garamond"/>
          <w:sz w:val="24"/>
          <w:szCs w:val="24"/>
        </w:rPr>
      </w:pPr>
      <w:r>
        <w:rPr>
          <w:rFonts w:ascii="Garamond" w:hAnsi="Garamond"/>
          <w:sz w:val="24"/>
          <w:szCs w:val="24"/>
        </w:rPr>
        <w:t xml:space="preserve">2. </w:t>
      </w:r>
      <w:r w:rsidR="00F87941" w:rsidRPr="00584D33">
        <w:rPr>
          <w:rFonts w:ascii="Garamond" w:hAnsi="Garamond"/>
          <w:sz w:val="24"/>
          <w:szCs w:val="24"/>
        </w:rPr>
        <w:t>Procedura e vlerësimit dhe pikëzimit për çdo kandidat të kualifikuar fillon menjëherë me përfundimin e procedurës së verifikimit, ndërsa renditja e kandidatëve që kandidojnë për të njëjtin pozicion të lirë, bëhet pasi të kenë përfunduar procedurat e verifikimit për të gjithë kandidatët për atë pozicion të lirë.</w:t>
      </w:r>
    </w:p>
    <w:p w14:paraId="19CE7DBA" w14:textId="10241B02" w:rsidR="00F87941" w:rsidRPr="00584D33" w:rsidRDefault="00E458D8" w:rsidP="00584D33">
      <w:pPr>
        <w:spacing w:after="0" w:line="240" w:lineRule="auto"/>
        <w:ind w:firstLine="284"/>
        <w:jc w:val="both"/>
        <w:rPr>
          <w:rFonts w:ascii="Garamond" w:hAnsi="Garamond"/>
          <w:sz w:val="24"/>
          <w:szCs w:val="24"/>
        </w:rPr>
      </w:pPr>
      <w:r>
        <w:rPr>
          <w:rFonts w:ascii="Garamond" w:hAnsi="Garamond"/>
          <w:sz w:val="24"/>
          <w:szCs w:val="24"/>
        </w:rPr>
        <w:t xml:space="preserve">3. </w:t>
      </w:r>
      <w:r w:rsidR="00F87941" w:rsidRPr="00584D33">
        <w:rPr>
          <w:rFonts w:ascii="Garamond" w:hAnsi="Garamond"/>
          <w:sz w:val="24"/>
          <w:szCs w:val="24"/>
        </w:rPr>
        <w:t>Procedura e vlerësimit, pikëzimit dhe renditjes së kandidatëve rregullohet me akt të veçantë të Këshillit.</w:t>
      </w:r>
    </w:p>
    <w:p w14:paraId="21B9FD66" w14:textId="77777777" w:rsidR="00F87941" w:rsidRPr="00587F0B" w:rsidRDefault="00F87941" w:rsidP="00584D33">
      <w:pPr>
        <w:spacing w:after="0" w:line="240" w:lineRule="auto"/>
        <w:ind w:firstLine="284"/>
        <w:jc w:val="both"/>
        <w:rPr>
          <w:rFonts w:ascii="Garamond" w:hAnsi="Garamond"/>
          <w:b/>
          <w:sz w:val="24"/>
          <w:szCs w:val="24"/>
        </w:rPr>
      </w:pPr>
      <w:r w:rsidRPr="00587F0B">
        <w:rPr>
          <w:rFonts w:ascii="Garamond" w:hAnsi="Garamond"/>
          <w:b/>
          <w:sz w:val="24"/>
          <w:szCs w:val="24"/>
        </w:rPr>
        <w:t>D. Dispozita të fundit</w:t>
      </w:r>
    </w:p>
    <w:p w14:paraId="29D7C054" w14:textId="77777777" w:rsidR="00F87941" w:rsidRPr="00E458D8" w:rsidRDefault="00F87941" w:rsidP="00F87941">
      <w:pPr>
        <w:ind w:left="284"/>
        <w:rPr>
          <w:rFonts w:ascii="Garamond" w:hAnsi="Garamond"/>
          <w:sz w:val="24"/>
          <w:szCs w:val="24"/>
        </w:rPr>
      </w:pPr>
      <w:r w:rsidRPr="00E458D8">
        <w:rPr>
          <w:rFonts w:ascii="Garamond" w:hAnsi="Garamond"/>
          <w:sz w:val="24"/>
          <w:szCs w:val="24"/>
        </w:rPr>
        <w:t>Kjo rregullore hyn në fuqi pas botimit në Fletoren Zyrtare.</w:t>
      </w:r>
    </w:p>
    <w:p w14:paraId="54FA2B8F" w14:textId="77777777" w:rsidR="00F87941" w:rsidRPr="00E458D8" w:rsidRDefault="00F87941" w:rsidP="00F87941">
      <w:pPr>
        <w:spacing w:after="0"/>
        <w:contextualSpacing/>
        <w:jc w:val="both"/>
        <w:rPr>
          <w:rFonts w:ascii="Garamond" w:hAnsi="Garamond"/>
          <w:sz w:val="24"/>
          <w:szCs w:val="24"/>
        </w:rPr>
      </w:pPr>
    </w:p>
    <w:p w14:paraId="1C65ED03" w14:textId="77777777" w:rsidR="00F87941" w:rsidRDefault="00F87941" w:rsidP="00F87941">
      <w:pPr>
        <w:spacing w:after="0"/>
        <w:contextualSpacing/>
        <w:jc w:val="both"/>
        <w:rPr>
          <w:rFonts w:ascii="Times New Roman" w:hAnsi="Times New Roman"/>
          <w:sz w:val="24"/>
          <w:szCs w:val="24"/>
        </w:rPr>
      </w:pPr>
    </w:p>
    <w:p w14:paraId="0D423A53" w14:textId="77777777" w:rsidR="00F87941" w:rsidRPr="0013602A" w:rsidRDefault="00F87941" w:rsidP="00F87941">
      <w:pPr>
        <w:spacing w:after="0"/>
        <w:contextualSpacing/>
        <w:jc w:val="both"/>
        <w:rPr>
          <w:rFonts w:ascii="Times New Roman" w:hAnsi="Times New Roman"/>
          <w:sz w:val="24"/>
          <w:szCs w:val="24"/>
        </w:rPr>
      </w:pPr>
    </w:p>
    <w:p w14:paraId="40C43867" w14:textId="77777777" w:rsidR="00F87941" w:rsidRPr="0052300B" w:rsidRDefault="00F87941" w:rsidP="00F87941">
      <w:pPr>
        <w:autoSpaceDE w:val="0"/>
        <w:autoSpaceDN w:val="0"/>
        <w:adjustRightInd w:val="0"/>
        <w:spacing w:after="0"/>
        <w:contextualSpacing/>
        <w:jc w:val="both"/>
        <w:rPr>
          <w:rFonts w:ascii="Times New Roman" w:hAnsi="Times New Roman"/>
          <w:sz w:val="24"/>
          <w:szCs w:val="24"/>
          <w:lang w:val="en-US"/>
        </w:rPr>
      </w:pPr>
    </w:p>
    <w:p w14:paraId="42B48E60" w14:textId="77777777" w:rsidR="00F87941" w:rsidRPr="00436983" w:rsidRDefault="00F87941" w:rsidP="00F87941">
      <w:pPr>
        <w:spacing w:after="0" w:line="240" w:lineRule="auto"/>
        <w:rPr>
          <w:rFonts w:ascii="Garamond" w:hAnsi="Garamond" w:cs="Arial"/>
          <w:sz w:val="24"/>
          <w:szCs w:val="24"/>
          <w:lang w:eastAsia="de-DE"/>
        </w:rPr>
      </w:pPr>
    </w:p>
    <w:p w14:paraId="23C6D33E" w14:textId="77777777" w:rsidR="00F87941" w:rsidRPr="00AA3971" w:rsidRDefault="00F87941" w:rsidP="00F87941">
      <w:pPr>
        <w:spacing w:after="0" w:line="240" w:lineRule="auto"/>
        <w:rPr>
          <w:rFonts w:ascii="Garamond" w:hAnsi="Garamond"/>
          <w:sz w:val="24"/>
          <w:szCs w:val="24"/>
        </w:rPr>
      </w:pPr>
    </w:p>
    <w:p w14:paraId="1DA2A740" w14:textId="77777777" w:rsidR="00F87941" w:rsidRDefault="00F87941" w:rsidP="00F87941">
      <w:pPr>
        <w:pStyle w:val="Paragrafi"/>
        <w:rPr>
          <w:rStyle w:val="ParagrafiCharChar"/>
          <w:rFonts w:ascii="Garamond" w:hAnsi="Garamond"/>
          <w:sz w:val="24"/>
          <w:szCs w:val="24"/>
        </w:rPr>
      </w:pPr>
    </w:p>
    <w:p w14:paraId="03F6FECC" w14:textId="77777777" w:rsidR="00F87941" w:rsidRDefault="00F87941" w:rsidP="00F87941">
      <w:pPr>
        <w:pStyle w:val="Paragrafi"/>
        <w:rPr>
          <w:rStyle w:val="ParagrafiCharChar"/>
          <w:rFonts w:ascii="Garamond" w:hAnsi="Garamond"/>
          <w:sz w:val="24"/>
          <w:szCs w:val="24"/>
        </w:rPr>
      </w:pPr>
    </w:p>
    <w:p w14:paraId="35998298" w14:textId="77777777" w:rsidR="00F87941" w:rsidRDefault="00F87941" w:rsidP="00F87941">
      <w:pPr>
        <w:pStyle w:val="Paragrafi"/>
        <w:rPr>
          <w:rStyle w:val="ParagrafiCharChar"/>
          <w:rFonts w:ascii="Garamond" w:hAnsi="Garamond"/>
          <w:sz w:val="24"/>
          <w:szCs w:val="24"/>
        </w:rPr>
      </w:pPr>
    </w:p>
    <w:p w14:paraId="5D33DAAF" w14:textId="77777777" w:rsidR="00F87941" w:rsidRDefault="00F87941" w:rsidP="00F87941">
      <w:pPr>
        <w:pStyle w:val="Paragrafi"/>
        <w:rPr>
          <w:rStyle w:val="ParagrafiCharChar"/>
          <w:rFonts w:ascii="Garamond" w:hAnsi="Garamond"/>
          <w:sz w:val="24"/>
          <w:szCs w:val="24"/>
        </w:rPr>
      </w:pPr>
    </w:p>
    <w:p w14:paraId="295940C5" w14:textId="77777777" w:rsidR="00F87941" w:rsidRDefault="00F87941" w:rsidP="00F87941">
      <w:pPr>
        <w:pStyle w:val="Paragrafi"/>
        <w:rPr>
          <w:rStyle w:val="ParagrafiCharChar"/>
          <w:rFonts w:ascii="Garamond" w:hAnsi="Garamond"/>
          <w:sz w:val="24"/>
          <w:szCs w:val="24"/>
        </w:rPr>
      </w:pPr>
    </w:p>
    <w:p w14:paraId="60168D32" w14:textId="77777777" w:rsidR="00F87941" w:rsidRDefault="00F87941" w:rsidP="00F87941">
      <w:pPr>
        <w:pStyle w:val="Paragrafi"/>
        <w:rPr>
          <w:rStyle w:val="ParagrafiCharChar"/>
          <w:rFonts w:ascii="Garamond" w:hAnsi="Garamond"/>
          <w:sz w:val="24"/>
          <w:szCs w:val="24"/>
        </w:rPr>
      </w:pPr>
    </w:p>
    <w:p w14:paraId="5C33A9E1" w14:textId="77777777" w:rsidR="00F87941" w:rsidRDefault="00F87941" w:rsidP="00F87941">
      <w:pPr>
        <w:pStyle w:val="Paragrafi"/>
        <w:rPr>
          <w:rStyle w:val="ParagrafiCharChar"/>
          <w:rFonts w:ascii="Garamond" w:hAnsi="Garamond"/>
          <w:sz w:val="24"/>
          <w:szCs w:val="24"/>
        </w:rPr>
      </w:pPr>
    </w:p>
    <w:p w14:paraId="4508FA19" w14:textId="77777777" w:rsidR="00F87941" w:rsidRDefault="00F87941" w:rsidP="00F87941">
      <w:pPr>
        <w:pStyle w:val="Paragrafi"/>
        <w:rPr>
          <w:rStyle w:val="ParagrafiCharChar"/>
          <w:rFonts w:ascii="Garamond" w:hAnsi="Garamond"/>
          <w:sz w:val="24"/>
          <w:szCs w:val="24"/>
        </w:rPr>
      </w:pPr>
    </w:p>
    <w:p w14:paraId="046F775D" w14:textId="77777777" w:rsidR="00F87941" w:rsidRDefault="00F87941" w:rsidP="00F87941">
      <w:pPr>
        <w:pStyle w:val="Paragrafi"/>
        <w:rPr>
          <w:rStyle w:val="ParagrafiCharChar"/>
          <w:rFonts w:ascii="Garamond" w:hAnsi="Garamond"/>
          <w:sz w:val="24"/>
          <w:szCs w:val="24"/>
        </w:rPr>
      </w:pPr>
    </w:p>
    <w:p w14:paraId="4342DBF0" w14:textId="77777777" w:rsidR="00F87941" w:rsidRDefault="00F87941" w:rsidP="00F87941">
      <w:pPr>
        <w:pStyle w:val="Paragrafi"/>
        <w:rPr>
          <w:rStyle w:val="ParagrafiCharChar"/>
          <w:rFonts w:ascii="Garamond" w:hAnsi="Garamond"/>
          <w:sz w:val="24"/>
          <w:szCs w:val="24"/>
        </w:rPr>
      </w:pPr>
    </w:p>
    <w:p w14:paraId="76FC6605" w14:textId="77777777" w:rsidR="00F87941" w:rsidRDefault="00F87941" w:rsidP="00F87941">
      <w:pPr>
        <w:pStyle w:val="Paragrafi"/>
        <w:rPr>
          <w:rStyle w:val="ParagrafiCharChar"/>
          <w:rFonts w:ascii="Garamond" w:hAnsi="Garamond"/>
          <w:sz w:val="24"/>
          <w:szCs w:val="24"/>
        </w:rPr>
      </w:pPr>
    </w:p>
    <w:p w14:paraId="4BE2B3DE" w14:textId="77777777" w:rsidR="00F87941" w:rsidRDefault="00F87941" w:rsidP="00F87941">
      <w:pPr>
        <w:pStyle w:val="Paragrafi"/>
        <w:rPr>
          <w:rStyle w:val="ParagrafiCharChar"/>
          <w:rFonts w:ascii="Garamond" w:hAnsi="Garamond"/>
          <w:sz w:val="24"/>
          <w:szCs w:val="24"/>
        </w:rPr>
      </w:pPr>
    </w:p>
    <w:p w14:paraId="531B34C6" w14:textId="77777777" w:rsidR="00F87941" w:rsidRDefault="00F87941" w:rsidP="00F87941">
      <w:pPr>
        <w:pStyle w:val="Paragrafi"/>
        <w:rPr>
          <w:rStyle w:val="ParagrafiCharChar"/>
          <w:rFonts w:ascii="Garamond" w:hAnsi="Garamond"/>
          <w:sz w:val="24"/>
          <w:szCs w:val="24"/>
        </w:rPr>
      </w:pPr>
    </w:p>
    <w:p w14:paraId="55C463B3" w14:textId="77777777" w:rsidR="00F87941" w:rsidRDefault="00F87941" w:rsidP="00F87941">
      <w:pPr>
        <w:pStyle w:val="Paragrafi"/>
        <w:rPr>
          <w:rStyle w:val="ParagrafiCharChar"/>
          <w:rFonts w:ascii="Garamond" w:hAnsi="Garamond"/>
          <w:sz w:val="24"/>
          <w:szCs w:val="24"/>
        </w:rPr>
      </w:pPr>
    </w:p>
    <w:p w14:paraId="6A31A6B6" w14:textId="77777777" w:rsidR="00F87941" w:rsidRDefault="00F87941" w:rsidP="00F87941">
      <w:pPr>
        <w:pStyle w:val="Paragrafi"/>
        <w:rPr>
          <w:rStyle w:val="ParagrafiCharChar"/>
          <w:rFonts w:ascii="Garamond" w:hAnsi="Garamond"/>
          <w:sz w:val="24"/>
          <w:szCs w:val="24"/>
        </w:rPr>
      </w:pPr>
    </w:p>
    <w:p w14:paraId="0DD58869" w14:textId="77777777" w:rsidR="00F87941" w:rsidRDefault="00F87941" w:rsidP="00F87941">
      <w:pPr>
        <w:pStyle w:val="Paragrafi"/>
        <w:rPr>
          <w:rStyle w:val="ParagrafiCharChar"/>
          <w:rFonts w:ascii="Garamond" w:hAnsi="Garamond"/>
          <w:sz w:val="24"/>
          <w:szCs w:val="24"/>
        </w:rPr>
      </w:pPr>
    </w:p>
    <w:p w14:paraId="53DED406" w14:textId="77777777" w:rsidR="00F87941" w:rsidRDefault="00F87941" w:rsidP="00F87941">
      <w:pPr>
        <w:pStyle w:val="Paragrafi"/>
        <w:rPr>
          <w:rStyle w:val="ParagrafiCharChar"/>
          <w:rFonts w:ascii="Garamond" w:hAnsi="Garamond"/>
          <w:sz w:val="24"/>
          <w:szCs w:val="24"/>
        </w:rPr>
      </w:pPr>
    </w:p>
    <w:p w14:paraId="2678C6A5" w14:textId="77777777" w:rsidR="00F87941" w:rsidRDefault="00F87941" w:rsidP="00F87941">
      <w:pPr>
        <w:pStyle w:val="Paragrafi"/>
        <w:rPr>
          <w:rStyle w:val="ParagrafiCharChar"/>
          <w:rFonts w:ascii="Garamond" w:hAnsi="Garamond"/>
          <w:sz w:val="24"/>
          <w:szCs w:val="24"/>
        </w:rPr>
      </w:pPr>
    </w:p>
    <w:p w14:paraId="026960F7" w14:textId="77777777" w:rsidR="00F87941" w:rsidRDefault="00F87941" w:rsidP="00F87941">
      <w:pPr>
        <w:pStyle w:val="Paragrafi"/>
        <w:rPr>
          <w:rStyle w:val="ParagrafiCharChar"/>
          <w:rFonts w:ascii="Garamond" w:hAnsi="Garamond"/>
          <w:sz w:val="24"/>
          <w:szCs w:val="24"/>
        </w:rPr>
      </w:pPr>
    </w:p>
    <w:p w14:paraId="1FB99FFA" w14:textId="77777777" w:rsidR="00F87941" w:rsidRDefault="00F87941" w:rsidP="00F87941">
      <w:pPr>
        <w:pStyle w:val="Paragrafi"/>
        <w:rPr>
          <w:rStyle w:val="ParagrafiCharChar"/>
          <w:rFonts w:ascii="Garamond" w:hAnsi="Garamond"/>
          <w:sz w:val="24"/>
          <w:szCs w:val="24"/>
        </w:rPr>
      </w:pPr>
    </w:p>
    <w:p w14:paraId="2F3AEECC" w14:textId="77777777" w:rsidR="00F87941" w:rsidRDefault="00F87941" w:rsidP="00F87941">
      <w:pPr>
        <w:pStyle w:val="Paragrafi"/>
        <w:rPr>
          <w:rStyle w:val="ParagrafiCharChar"/>
          <w:rFonts w:ascii="Garamond" w:hAnsi="Garamond"/>
          <w:sz w:val="24"/>
          <w:szCs w:val="24"/>
        </w:rPr>
      </w:pPr>
    </w:p>
    <w:p w14:paraId="02E7E2B4" w14:textId="77777777" w:rsidR="00F87941" w:rsidRDefault="00F87941" w:rsidP="00F87941">
      <w:pPr>
        <w:pStyle w:val="Paragrafi"/>
        <w:rPr>
          <w:rStyle w:val="ParagrafiCharChar"/>
          <w:rFonts w:ascii="Garamond" w:hAnsi="Garamond"/>
          <w:sz w:val="24"/>
          <w:szCs w:val="24"/>
        </w:rPr>
      </w:pPr>
    </w:p>
    <w:p w14:paraId="14F0B7A9" w14:textId="77777777" w:rsidR="00F87941" w:rsidRDefault="00F87941" w:rsidP="00F87941">
      <w:pPr>
        <w:pStyle w:val="Paragrafi"/>
        <w:rPr>
          <w:rStyle w:val="ParagrafiCharChar"/>
          <w:rFonts w:ascii="Garamond" w:hAnsi="Garamond"/>
          <w:sz w:val="24"/>
          <w:szCs w:val="24"/>
        </w:rPr>
      </w:pPr>
    </w:p>
    <w:p w14:paraId="71C27E93" w14:textId="77777777" w:rsidR="00F87941" w:rsidRDefault="00F87941" w:rsidP="00F87941">
      <w:pPr>
        <w:pStyle w:val="Paragrafi"/>
        <w:rPr>
          <w:rStyle w:val="ParagrafiCharChar"/>
          <w:rFonts w:ascii="Garamond" w:hAnsi="Garamond"/>
          <w:sz w:val="24"/>
          <w:szCs w:val="24"/>
        </w:rPr>
      </w:pPr>
    </w:p>
    <w:p w14:paraId="4D7EB660" w14:textId="77777777" w:rsidR="00F87941" w:rsidRDefault="00F87941" w:rsidP="00F87941">
      <w:pPr>
        <w:pStyle w:val="Paragrafi"/>
        <w:rPr>
          <w:rStyle w:val="ParagrafiCharChar"/>
          <w:rFonts w:ascii="Garamond" w:hAnsi="Garamond"/>
          <w:sz w:val="24"/>
          <w:szCs w:val="24"/>
        </w:rPr>
      </w:pPr>
    </w:p>
    <w:p w14:paraId="11276D26" w14:textId="77777777" w:rsidR="00F87941" w:rsidRDefault="00F87941" w:rsidP="00F87941">
      <w:pPr>
        <w:pStyle w:val="Paragrafi"/>
        <w:rPr>
          <w:rStyle w:val="ParagrafiCharChar"/>
          <w:rFonts w:ascii="Garamond" w:hAnsi="Garamond"/>
          <w:sz w:val="24"/>
          <w:szCs w:val="24"/>
        </w:rPr>
      </w:pPr>
    </w:p>
    <w:p w14:paraId="30931057" w14:textId="77777777" w:rsidR="00F87941" w:rsidRDefault="00F87941" w:rsidP="00F87941">
      <w:pPr>
        <w:pStyle w:val="Paragrafi"/>
        <w:rPr>
          <w:rStyle w:val="ParagrafiCharChar"/>
          <w:rFonts w:ascii="Garamond" w:hAnsi="Garamond"/>
          <w:sz w:val="24"/>
          <w:szCs w:val="24"/>
        </w:rPr>
      </w:pPr>
    </w:p>
    <w:p w14:paraId="14E6A2AA" w14:textId="77777777" w:rsidR="00F87941" w:rsidRDefault="00F87941" w:rsidP="00F87941">
      <w:pPr>
        <w:pStyle w:val="Paragrafi"/>
        <w:rPr>
          <w:rStyle w:val="ParagrafiCharChar"/>
          <w:rFonts w:ascii="Garamond" w:hAnsi="Garamond"/>
          <w:sz w:val="24"/>
          <w:szCs w:val="24"/>
        </w:rPr>
      </w:pPr>
    </w:p>
    <w:p w14:paraId="6EFB0B0D" w14:textId="77777777" w:rsidR="00F87941" w:rsidRDefault="00F87941" w:rsidP="00F87941">
      <w:pPr>
        <w:pStyle w:val="Paragrafi"/>
        <w:rPr>
          <w:rStyle w:val="ParagrafiCharChar"/>
          <w:rFonts w:ascii="Garamond" w:hAnsi="Garamond"/>
          <w:sz w:val="24"/>
          <w:szCs w:val="24"/>
        </w:rPr>
      </w:pPr>
    </w:p>
    <w:p w14:paraId="2FE3F3E0" w14:textId="77777777" w:rsidR="00F87941" w:rsidRDefault="00F87941" w:rsidP="00F87941">
      <w:pPr>
        <w:pStyle w:val="Paragrafi"/>
        <w:rPr>
          <w:rStyle w:val="ParagrafiCharChar"/>
          <w:rFonts w:ascii="Garamond" w:hAnsi="Garamond"/>
          <w:sz w:val="24"/>
          <w:szCs w:val="24"/>
        </w:rPr>
      </w:pPr>
    </w:p>
    <w:p w14:paraId="570F9F7B" w14:textId="77777777" w:rsidR="00F87941" w:rsidRDefault="00F87941" w:rsidP="00F87941">
      <w:pPr>
        <w:pStyle w:val="Paragrafi"/>
        <w:rPr>
          <w:rStyle w:val="ParagrafiCharChar"/>
          <w:rFonts w:ascii="Garamond" w:hAnsi="Garamond"/>
          <w:sz w:val="24"/>
          <w:szCs w:val="24"/>
        </w:rPr>
      </w:pPr>
    </w:p>
    <w:p w14:paraId="0D6619FD" w14:textId="77777777" w:rsidR="00F87941" w:rsidRDefault="00F87941" w:rsidP="00F87941">
      <w:pPr>
        <w:pStyle w:val="Paragrafi"/>
        <w:rPr>
          <w:rStyle w:val="ParagrafiCharChar"/>
          <w:rFonts w:ascii="Garamond" w:hAnsi="Garamond"/>
          <w:sz w:val="24"/>
          <w:szCs w:val="24"/>
        </w:rPr>
      </w:pPr>
    </w:p>
    <w:p w14:paraId="20FFAC65" w14:textId="77777777" w:rsidR="00F87941" w:rsidRDefault="00F87941" w:rsidP="00F87941">
      <w:pPr>
        <w:pStyle w:val="Paragrafi"/>
        <w:rPr>
          <w:rStyle w:val="ParagrafiCharChar"/>
          <w:rFonts w:ascii="Garamond" w:hAnsi="Garamond"/>
          <w:sz w:val="24"/>
          <w:szCs w:val="24"/>
        </w:rPr>
      </w:pPr>
    </w:p>
    <w:p w14:paraId="0B855BFC" w14:textId="77777777" w:rsidR="00F87941" w:rsidRDefault="00F87941" w:rsidP="00F87941">
      <w:pPr>
        <w:pStyle w:val="Paragrafi"/>
        <w:rPr>
          <w:rStyle w:val="ParagrafiCharChar"/>
          <w:rFonts w:ascii="Garamond" w:hAnsi="Garamond"/>
          <w:sz w:val="24"/>
          <w:szCs w:val="24"/>
        </w:rPr>
      </w:pPr>
    </w:p>
    <w:p w14:paraId="16269C5B" w14:textId="77777777" w:rsidR="00F87941" w:rsidRDefault="00F87941" w:rsidP="00F87941">
      <w:pPr>
        <w:pStyle w:val="Paragrafi"/>
        <w:rPr>
          <w:rStyle w:val="ParagrafiCharChar"/>
          <w:rFonts w:ascii="Garamond" w:hAnsi="Garamond"/>
          <w:sz w:val="24"/>
          <w:szCs w:val="24"/>
        </w:rPr>
      </w:pPr>
    </w:p>
    <w:p w14:paraId="6248FF50" w14:textId="77777777" w:rsidR="00F87941" w:rsidRDefault="00F87941" w:rsidP="00F87941">
      <w:pPr>
        <w:pStyle w:val="Paragrafi"/>
        <w:rPr>
          <w:rStyle w:val="ParagrafiCharChar"/>
          <w:rFonts w:ascii="Garamond" w:hAnsi="Garamond"/>
          <w:sz w:val="24"/>
          <w:szCs w:val="24"/>
        </w:rPr>
      </w:pPr>
    </w:p>
    <w:p w14:paraId="25777901" w14:textId="77777777" w:rsidR="00F87941" w:rsidRDefault="00F87941" w:rsidP="00F87941">
      <w:pPr>
        <w:pStyle w:val="Paragrafi"/>
        <w:rPr>
          <w:rStyle w:val="ParagrafiCharChar"/>
          <w:rFonts w:ascii="Garamond" w:hAnsi="Garamond"/>
          <w:sz w:val="24"/>
          <w:szCs w:val="24"/>
        </w:rPr>
      </w:pPr>
    </w:p>
    <w:p w14:paraId="7369E624" w14:textId="77777777" w:rsidR="00F87941" w:rsidRDefault="00F87941" w:rsidP="00F87941">
      <w:pPr>
        <w:pStyle w:val="Paragrafi"/>
        <w:rPr>
          <w:rStyle w:val="ParagrafiCharChar"/>
          <w:rFonts w:ascii="Garamond" w:hAnsi="Garamond"/>
          <w:sz w:val="24"/>
          <w:szCs w:val="24"/>
        </w:rPr>
      </w:pPr>
    </w:p>
    <w:p w14:paraId="40AED78F" w14:textId="77777777" w:rsidR="00F87941" w:rsidRDefault="00F87941" w:rsidP="00F87941">
      <w:pPr>
        <w:pStyle w:val="Paragrafi"/>
        <w:rPr>
          <w:rStyle w:val="ParagrafiCharChar"/>
          <w:rFonts w:ascii="Garamond" w:hAnsi="Garamond"/>
          <w:sz w:val="24"/>
          <w:szCs w:val="24"/>
        </w:rPr>
      </w:pPr>
    </w:p>
    <w:p w14:paraId="0E9052C2" w14:textId="77777777" w:rsidR="00F87941" w:rsidRDefault="00F87941" w:rsidP="00F87941">
      <w:pPr>
        <w:pStyle w:val="Paragrafi"/>
        <w:rPr>
          <w:rStyle w:val="ParagrafiCharChar"/>
          <w:rFonts w:ascii="Garamond" w:hAnsi="Garamond"/>
          <w:sz w:val="24"/>
          <w:szCs w:val="24"/>
        </w:rPr>
      </w:pPr>
    </w:p>
    <w:p w14:paraId="51C38CBB" w14:textId="77777777" w:rsidR="00F87941" w:rsidRDefault="00F87941" w:rsidP="00F87941">
      <w:pPr>
        <w:pStyle w:val="Paragrafi"/>
        <w:rPr>
          <w:rStyle w:val="ParagrafiCharChar"/>
          <w:rFonts w:ascii="Garamond" w:hAnsi="Garamond"/>
          <w:sz w:val="24"/>
          <w:szCs w:val="24"/>
        </w:rPr>
      </w:pPr>
    </w:p>
    <w:p w14:paraId="55FABADF" w14:textId="77777777" w:rsidR="00F87941" w:rsidRDefault="00F87941" w:rsidP="00F87941">
      <w:pPr>
        <w:pStyle w:val="Paragrafi"/>
        <w:rPr>
          <w:rStyle w:val="ParagrafiCharChar"/>
          <w:rFonts w:ascii="Garamond" w:hAnsi="Garamond"/>
          <w:sz w:val="24"/>
          <w:szCs w:val="24"/>
        </w:rPr>
      </w:pPr>
    </w:p>
    <w:p w14:paraId="0EDFEE28" w14:textId="77777777" w:rsidR="00F87941" w:rsidRDefault="00F87941" w:rsidP="00F87941">
      <w:pPr>
        <w:pStyle w:val="Paragrafi"/>
        <w:rPr>
          <w:rStyle w:val="ParagrafiCharChar"/>
          <w:rFonts w:ascii="Garamond" w:hAnsi="Garamond"/>
          <w:sz w:val="24"/>
          <w:szCs w:val="24"/>
        </w:rPr>
      </w:pPr>
    </w:p>
    <w:p w14:paraId="3FC032A6" w14:textId="77777777" w:rsidR="00F87941" w:rsidRDefault="00F87941" w:rsidP="00F87941">
      <w:pPr>
        <w:pStyle w:val="Paragrafi"/>
        <w:rPr>
          <w:rStyle w:val="ParagrafiCharChar"/>
          <w:rFonts w:ascii="Garamond" w:hAnsi="Garamond"/>
          <w:sz w:val="24"/>
          <w:szCs w:val="24"/>
        </w:rPr>
      </w:pPr>
    </w:p>
    <w:p w14:paraId="4B63D409" w14:textId="77777777" w:rsidR="00F87941" w:rsidRDefault="00F87941" w:rsidP="00F87941">
      <w:pPr>
        <w:pStyle w:val="Paragrafi"/>
        <w:rPr>
          <w:rStyle w:val="ParagrafiCharChar"/>
          <w:rFonts w:ascii="Garamond" w:hAnsi="Garamond"/>
          <w:sz w:val="24"/>
          <w:szCs w:val="24"/>
        </w:rPr>
      </w:pPr>
    </w:p>
    <w:p w14:paraId="4FCA2CEB" w14:textId="77777777" w:rsidR="00F87941" w:rsidRDefault="00F87941" w:rsidP="00F87941">
      <w:pPr>
        <w:pStyle w:val="Paragrafi"/>
        <w:rPr>
          <w:rStyle w:val="ParagrafiCharChar"/>
          <w:rFonts w:ascii="Garamond" w:hAnsi="Garamond"/>
          <w:sz w:val="24"/>
          <w:szCs w:val="24"/>
        </w:rPr>
      </w:pPr>
    </w:p>
    <w:p w14:paraId="1A2A106F" w14:textId="77777777" w:rsidR="00F87941" w:rsidRDefault="00F87941" w:rsidP="00F87941">
      <w:pPr>
        <w:pStyle w:val="Paragrafi"/>
        <w:rPr>
          <w:rStyle w:val="ParagrafiCharChar"/>
          <w:rFonts w:ascii="Garamond" w:hAnsi="Garamond"/>
          <w:sz w:val="24"/>
          <w:szCs w:val="24"/>
        </w:rPr>
      </w:pPr>
    </w:p>
    <w:p w14:paraId="5AC53CBA" w14:textId="77777777" w:rsidR="00F87941" w:rsidRDefault="00F87941" w:rsidP="00F87941">
      <w:pPr>
        <w:pStyle w:val="Paragrafi"/>
        <w:rPr>
          <w:rStyle w:val="ParagrafiCharChar"/>
          <w:rFonts w:ascii="Garamond" w:hAnsi="Garamond"/>
          <w:sz w:val="24"/>
          <w:szCs w:val="24"/>
        </w:rPr>
      </w:pPr>
    </w:p>
    <w:p w14:paraId="5BB79392" w14:textId="77777777" w:rsidR="00F87941" w:rsidRDefault="00F87941" w:rsidP="00F87941">
      <w:pPr>
        <w:pStyle w:val="Paragrafi"/>
        <w:rPr>
          <w:rStyle w:val="ParagrafiCharChar"/>
          <w:rFonts w:ascii="Garamond" w:hAnsi="Garamond"/>
          <w:sz w:val="24"/>
          <w:szCs w:val="24"/>
        </w:rPr>
      </w:pPr>
    </w:p>
    <w:p w14:paraId="2CA52660" w14:textId="77777777" w:rsidR="00F87941" w:rsidRDefault="00F87941" w:rsidP="00F87941">
      <w:pPr>
        <w:pStyle w:val="Paragrafi"/>
        <w:rPr>
          <w:rStyle w:val="ParagrafiCharChar"/>
          <w:rFonts w:ascii="Garamond" w:hAnsi="Garamond"/>
          <w:sz w:val="24"/>
          <w:szCs w:val="24"/>
        </w:rPr>
      </w:pPr>
    </w:p>
    <w:p w14:paraId="56BDFEA6" w14:textId="77777777" w:rsidR="00F87941" w:rsidRDefault="00F87941" w:rsidP="00F87941">
      <w:pPr>
        <w:pStyle w:val="Paragrafi"/>
        <w:rPr>
          <w:rStyle w:val="ParagrafiCharChar"/>
          <w:rFonts w:ascii="Garamond" w:hAnsi="Garamond"/>
          <w:sz w:val="24"/>
          <w:szCs w:val="24"/>
        </w:rPr>
      </w:pPr>
    </w:p>
    <w:p w14:paraId="51DF14F9" w14:textId="77777777" w:rsidR="00F87941" w:rsidRDefault="00F87941" w:rsidP="00F87941">
      <w:pPr>
        <w:pStyle w:val="Paragrafi"/>
        <w:rPr>
          <w:rStyle w:val="ParagrafiCharChar"/>
          <w:rFonts w:ascii="Garamond" w:hAnsi="Garamond"/>
          <w:sz w:val="24"/>
          <w:szCs w:val="24"/>
        </w:rPr>
      </w:pPr>
    </w:p>
    <w:p w14:paraId="76347928" w14:textId="77777777" w:rsidR="00F87941" w:rsidRDefault="00F87941" w:rsidP="00F87941">
      <w:pPr>
        <w:pStyle w:val="Paragrafi"/>
        <w:rPr>
          <w:rStyle w:val="ParagrafiCharChar"/>
          <w:rFonts w:ascii="Garamond" w:hAnsi="Garamond"/>
          <w:sz w:val="24"/>
          <w:szCs w:val="24"/>
        </w:rPr>
      </w:pPr>
    </w:p>
    <w:p w14:paraId="5618F887" w14:textId="77777777" w:rsidR="00F87941" w:rsidRDefault="00F87941" w:rsidP="00F87941">
      <w:pPr>
        <w:pStyle w:val="Paragrafi"/>
        <w:rPr>
          <w:rStyle w:val="ParagrafiCharChar"/>
          <w:rFonts w:ascii="Garamond" w:hAnsi="Garamond"/>
          <w:sz w:val="24"/>
          <w:szCs w:val="24"/>
        </w:rPr>
      </w:pPr>
    </w:p>
    <w:p w14:paraId="17033CC5" w14:textId="77777777" w:rsidR="00F87941" w:rsidRDefault="00F87941" w:rsidP="00F87941">
      <w:pPr>
        <w:pStyle w:val="Paragrafi"/>
        <w:rPr>
          <w:rStyle w:val="ParagrafiCharChar"/>
          <w:rFonts w:ascii="Garamond" w:hAnsi="Garamond"/>
          <w:sz w:val="24"/>
          <w:szCs w:val="24"/>
        </w:rPr>
      </w:pPr>
    </w:p>
    <w:p w14:paraId="723F105B" w14:textId="77777777" w:rsidR="00F87941" w:rsidRDefault="00F87941" w:rsidP="00F87941">
      <w:pPr>
        <w:pStyle w:val="Paragrafi"/>
        <w:rPr>
          <w:rStyle w:val="ParagrafiCharChar"/>
          <w:rFonts w:ascii="Garamond" w:hAnsi="Garamond"/>
          <w:sz w:val="24"/>
          <w:szCs w:val="24"/>
        </w:rPr>
      </w:pPr>
    </w:p>
    <w:p w14:paraId="78635523" w14:textId="77777777" w:rsidR="00F87941" w:rsidRDefault="00F87941" w:rsidP="00F87941">
      <w:pPr>
        <w:pStyle w:val="Paragrafi"/>
        <w:rPr>
          <w:rStyle w:val="ParagrafiCharChar"/>
          <w:rFonts w:ascii="Garamond" w:hAnsi="Garamond"/>
          <w:sz w:val="24"/>
          <w:szCs w:val="24"/>
        </w:rPr>
      </w:pPr>
    </w:p>
    <w:p w14:paraId="15C61714" w14:textId="77777777" w:rsidR="00F87941" w:rsidRDefault="00F87941" w:rsidP="00F87941">
      <w:pPr>
        <w:pStyle w:val="Paragrafi"/>
        <w:rPr>
          <w:rStyle w:val="ParagrafiCharChar"/>
          <w:rFonts w:ascii="Garamond" w:hAnsi="Garamond"/>
          <w:sz w:val="24"/>
          <w:szCs w:val="24"/>
        </w:rPr>
      </w:pPr>
    </w:p>
    <w:p w14:paraId="6B701B60" w14:textId="77777777" w:rsidR="00F87941" w:rsidRDefault="00F87941" w:rsidP="00F87941">
      <w:pPr>
        <w:pStyle w:val="Paragrafi"/>
        <w:rPr>
          <w:rStyle w:val="ParagrafiCharChar"/>
          <w:rFonts w:ascii="Garamond" w:hAnsi="Garamond"/>
          <w:sz w:val="24"/>
          <w:szCs w:val="24"/>
        </w:rPr>
      </w:pPr>
    </w:p>
    <w:p w14:paraId="46D72C28" w14:textId="77777777" w:rsidR="00F87941" w:rsidRDefault="00F87941" w:rsidP="00F87941">
      <w:pPr>
        <w:pStyle w:val="Paragrafi"/>
        <w:rPr>
          <w:rStyle w:val="ParagrafiCharChar"/>
          <w:rFonts w:ascii="Garamond" w:hAnsi="Garamond"/>
          <w:sz w:val="24"/>
          <w:szCs w:val="24"/>
        </w:rPr>
      </w:pPr>
    </w:p>
    <w:p w14:paraId="47C5E527" w14:textId="77777777" w:rsidR="00F87941" w:rsidRDefault="00F87941" w:rsidP="00F87941">
      <w:pPr>
        <w:pStyle w:val="Paragrafi"/>
        <w:rPr>
          <w:rStyle w:val="ParagrafiCharChar"/>
          <w:rFonts w:ascii="Garamond" w:hAnsi="Garamond"/>
          <w:sz w:val="24"/>
          <w:szCs w:val="24"/>
        </w:rPr>
      </w:pPr>
    </w:p>
    <w:p w14:paraId="0DF4F538" w14:textId="77777777" w:rsidR="00F87941" w:rsidRDefault="00F87941" w:rsidP="00F87941">
      <w:pPr>
        <w:pStyle w:val="Paragrafi"/>
        <w:rPr>
          <w:rStyle w:val="ParagrafiCharChar"/>
          <w:rFonts w:ascii="Garamond" w:hAnsi="Garamond"/>
          <w:sz w:val="24"/>
          <w:szCs w:val="24"/>
        </w:rPr>
      </w:pPr>
    </w:p>
    <w:p w14:paraId="097015FA" w14:textId="77777777" w:rsidR="00F87941" w:rsidRDefault="00F87941" w:rsidP="00F87941">
      <w:pPr>
        <w:pStyle w:val="Paragrafi"/>
        <w:rPr>
          <w:rStyle w:val="ParagrafiCharChar"/>
          <w:rFonts w:ascii="Garamond" w:hAnsi="Garamond"/>
          <w:sz w:val="24"/>
          <w:szCs w:val="24"/>
        </w:rPr>
      </w:pPr>
    </w:p>
    <w:p w14:paraId="2C07C6E0" w14:textId="77777777" w:rsidR="00F87941" w:rsidRDefault="00F87941" w:rsidP="00F87941">
      <w:pPr>
        <w:pStyle w:val="Paragrafi"/>
        <w:rPr>
          <w:rStyle w:val="ParagrafiCharChar"/>
          <w:rFonts w:ascii="Garamond" w:hAnsi="Garamond"/>
          <w:sz w:val="24"/>
          <w:szCs w:val="24"/>
        </w:rPr>
      </w:pPr>
    </w:p>
    <w:p w14:paraId="41655BE9" w14:textId="77777777" w:rsidR="00F87941" w:rsidRDefault="00F87941" w:rsidP="00F87941">
      <w:pPr>
        <w:pStyle w:val="Paragrafi"/>
        <w:rPr>
          <w:rStyle w:val="ParagrafiCharChar"/>
          <w:rFonts w:ascii="Garamond" w:hAnsi="Garamond"/>
          <w:sz w:val="24"/>
          <w:szCs w:val="24"/>
        </w:rPr>
      </w:pPr>
    </w:p>
    <w:p w14:paraId="6883DFFF" w14:textId="77777777" w:rsidR="00F87941" w:rsidRDefault="00F87941" w:rsidP="00F87941">
      <w:pPr>
        <w:pStyle w:val="Paragrafi"/>
        <w:rPr>
          <w:rStyle w:val="ParagrafiCharChar"/>
          <w:rFonts w:ascii="Garamond" w:hAnsi="Garamond"/>
          <w:sz w:val="24"/>
          <w:szCs w:val="24"/>
        </w:rPr>
      </w:pPr>
    </w:p>
    <w:p w14:paraId="26351820" w14:textId="77777777" w:rsidR="00F87941" w:rsidRDefault="00F87941" w:rsidP="00F87941">
      <w:pPr>
        <w:pStyle w:val="Paragrafi"/>
        <w:rPr>
          <w:rStyle w:val="ParagrafiCharChar"/>
          <w:rFonts w:ascii="Garamond" w:hAnsi="Garamond"/>
          <w:sz w:val="24"/>
          <w:szCs w:val="24"/>
        </w:rPr>
      </w:pPr>
    </w:p>
    <w:p w14:paraId="5DEB38F9" w14:textId="77777777" w:rsidR="00F87941" w:rsidRDefault="00F87941" w:rsidP="00F87941">
      <w:pPr>
        <w:pStyle w:val="Paragrafi"/>
        <w:rPr>
          <w:rStyle w:val="ParagrafiCharChar"/>
          <w:rFonts w:ascii="Garamond" w:hAnsi="Garamond"/>
          <w:sz w:val="24"/>
          <w:szCs w:val="24"/>
        </w:rPr>
      </w:pPr>
    </w:p>
    <w:p w14:paraId="23F58EE3" w14:textId="77777777" w:rsidR="00F87941" w:rsidRDefault="00F87941" w:rsidP="00F87941">
      <w:pPr>
        <w:pStyle w:val="Paragrafi"/>
        <w:rPr>
          <w:rStyle w:val="ParagrafiCharChar"/>
          <w:rFonts w:ascii="Garamond" w:hAnsi="Garamond"/>
          <w:sz w:val="24"/>
          <w:szCs w:val="24"/>
        </w:rPr>
      </w:pPr>
    </w:p>
    <w:p w14:paraId="1E77598F" w14:textId="77777777" w:rsidR="00F87941" w:rsidRDefault="00F87941" w:rsidP="00F87941">
      <w:pPr>
        <w:pStyle w:val="Paragrafi"/>
        <w:rPr>
          <w:rStyle w:val="ParagrafiCharChar"/>
          <w:rFonts w:ascii="Garamond" w:hAnsi="Garamond"/>
          <w:sz w:val="24"/>
          <w:szCs w:val="24"/>
        </w:rPr>
      </w:pPr>
    </w:p>
    <w:p w14:paraId="63B3742D" w14:textId="77777777" w:rsidR="00F87941" w:rsidRDefault="00F87941" w:rsidP="00F87941">
      <w:pPr>
        <w:pStyle w:val="Paragrafi"/>
        <w:rPr>
          <w:rStyle w:val="ParagrafiCharChar"/>
          <w:rFonts w:ascii="Garamond" w:hAnsi="Garamond"/>
          <w:sz w:val="24"/>
          <w:szCs w:val="24"/>
        </w:rPr>
      </w:pPr>
    </w:p>
    <w:p w14:paraId="767CC925" w14:textId="77777777" w:rsidR="00F87941" w:rsidRDefault="00F87941" w:rsidP="00F87941">
      <w:pPr>
        <w:pStyle w:val="Paragrafi"/>
        <w:rPr>
          <w:rStyle w:val="ParagrafiCharChar"/>
          <w:rFonts w:ascii="Garamond" w:hAnsi="Garamond"/>
          <w:sz w:val="24"/>
          <w:szCs w:val="24"/>
        </w:rPr>
      </w:pPr>
    </w:p>
    <w:p w14:paraId="2C3D98BD" w14:textId="77777777" w:rsidR="00F87941" w:rsidRDefault="00F87941" w:rsidP="00F87941">
      <w:pPr>
        <w:pStyle w:val="Paragrafi"/>
        <w:rPr>
          <w:rStyle w:val="ParagrafiCharChar"/>
          <w:rFonts w:ascii="Garamond" w:hAnsi="Garamond"/>
          <w:sz w:val="24"/>
          <w:szCs w:val="24"/>
        </w:rPr>
      </w:pPr>
    </w:p>
    <w:p w14:paraId="52194DB8" w14:textId="77777777" w:rsidR="00F87941" w:rsidRDefault="00F87941" w:rsidP="00F87941">
      <w:pPr>
        <w:pStyle w:val="Paragrafi"/>
        <w:rPr>
          <w:rStyle w:val="ParagrafiCharChar"/>
          <w:rFonts w:ascii="Garamond" w:hAnsi="Garamond"/>
          <w:sz w:val="24"/>
          <w:szCs w:val="24"/>
        </w:rPr>
      </w:pPr>
    </w:p>
    <w:p w14:paraId="2FC77B7D" w14:textId="77777777" w:rsidR="00F87941" w:rsidRDefault="00F87941" w:rsidP="00F87941">
      <w:pPr>
        <w:pStyle w:val="Paragrafi"/>
        <w:rPr>
          <w:rStyle w:val="ParagrafiCharChar"/>
          <w:rFonts w:ascii="Garamond" w:hAnsi="Garamond"/>
          <w:sz w:val="24"/>
          <w:szCs w:val="24"/>
        </w:rPr>
      </w:pPr>
    </w:p>
    <w:p w14:paraId="12D9369E" w14:textId="77777777" w:rsidR="00F87941" w:rsidRDefault="00F87941" w:rsidP="00F87941">
      <w:pPr>
        <w:pStyle w:val="Paragrafi"/>
        <w:rPr>
          <w:rStyle w:val="ParagrafiCharChar"/>
          <w:rFonts w:ascii="Garamond" w:hAnsi="Garamond"/>
          <w:sz w:val="24"/>
          <w:szCs w:val="24"/>
        </w:rPr>
      </w:pPr>
    </w:p>
    <w:p w14:paraId="3210F476" w14:textId="77777777" w:rsidR="00F87941" w:rsidRDefault="00F87941" w:rsidP="00F87941">
      <w:pPr>
        <w:pStyle w:val="Paragrafi"/>
        <w:rPr>
          <w:rStyle w:val="ParagrafiCharChar"/>
          <w:rFonts w:ascii="Garamond" w:hAnsi="Garamond"/>
          <w:sz w:val="24"/>
          <w:szCs w:val="24"/>
        </w:rPr>
      </w:pPr>
    </w:p>
    <w:p w14:paraId="4F7F1B06" w14:textId="77777777" w:rsidR="00F87941" w:rsidRDefault="00F87941" w:rsidP="00F87941">
      <w:pPr>
        <w:pStyle w:val="Paragrafi"/>
        <w:rPr>
          <w:rStyle w:val="ParagrafiCharChar"/>
          <w:rFonts w:ascii="Garamond" w:hAnsi="Garamond"/>
          <w:sz w:val="24"/>
          <w:szCs w:val="24"/>
        </w:rPr>
      </w:pPr>
    </w:p>
    <w:p w14:paraId="5A3C8BF2" w14:textId="77777777" w:rsidR="00F87941" w:rsidRDefault="00F87941" w:rsidP="00F87941">
      <w:pPr>
        <w:pStyle w:val="Paragrafi"/>
        <w:rPr>
          <w:rStyle w:val="ParagrafiCharChar"/>
          <w:rFonts w:ascii="Garamond" w:hAnsi="Garamond"/>
          <w:sz w:val="24"/>
          <w:szCs w:val="24"/>
        </w:rPr>
      </w:pPr>
    </w:p>
    <w:p w14:paraId="5FD1A9CA" w14:textId="77777777" w:rsidR="00F87941" w:rsidRDefault="00F87941" w:rsidP="00F87941">
      <w:pPr>
        <w:pStyle w:val="Paragrafi"/>
        <w:rPr>
          <w:rStyle w:val="ParagrafiCharChar"/>
          <w:rFonts w:ascii="Garamond" w:hAnsi="Garamond"/>
          <w:sz w:val="24"/>
          <w:szCs w:val="24"/>
        </w:rPr>
      </w:pPr>
    </w:p>
    <w:p w14:paraId="096B9349" w14:textId="77777777" w:rsidR="00F87941" w:rsidRDefault="00F87941" w:rsidP="00F87941">
      <w:pPr>
        <w:pStyle w:val="Paragrafi"/>
        <w:rPr>
          <w:rStyle w:val="ParagrafiCharChar"/>
          <w:rFonts w:ascii="Garamond" w:hAnsi="Garamond"/>
          <w:sz w:val="24"/>
          <w:szCs w:val="24"/>
        </w:rPr>
      </w:pPr>
    </w:p>
    <w:p w14:paraId="7EFE1661" w14:textId="77777777" w:rsidR="00F87941" w:rsidRDefault="00F87941" w:rsidP="00F87941">
      <w:pPr>
        <w:pStyle w:val="Paragrafi"/>
        <w:rPr>
          <w:rStyle w:val="ParagrafiCharChar"/>
          <w:rFonts w:ascii="Garamond" w:hAnsi="Garamond"/>
          <w:sz w:val="24"/>
          <w:szCs w:val="24"/>
        </w:rPr>
      </w:pPr>
    </w:p>
    <w:p w14:paraId="74AD96A6" w14:textId="77777777" w:rsidR="00F87941" w:rsidRDefault="00F87941" w:rsidP="00F87941">
      <w:pPr>
        <w:pStyle w:val="Paragrafi"/>
        <w:rPr>
          <w:rStyle w:val="ParagrafiCharChar"/>
          <w:rFonts w:ascii="Garamond" w:hAnsi="Garamond"/>
          <w:sz w:val="24"/>
          <w:szCs w:val="24"/>
        </w:rPr>
      </w:pPr>
    </w:p>
    <w:p w14:paraId="4279519F" w14:textId="77777777" w:rsidR="00F87941" w:rsidRDefault="00F87941" w:rsidP="00F87941">
      <w:pPr>
        <w:pStyle w:val="Paragrafi"/>
        <w:rPr>
          <w:rStyle w:val="ParagrafiCharChar"/>
          <w:rFonts w:ascii="Garamond" w:hAnsi="Garamond"/>
          <w:sz w:val="24"/>
          <w:szCs w:val="24"/>
        </w:rPr>
      </w:pPr>
    </w:p>
    <w:p w14:paraId="433D0938" w14:textId="77777777" w:rsidR="00F87941" w:rsidRDefault="00F87941" w:rsidP="00F87941">
      <w:pPr>
        <w:pStyle w:val="Paragrafi"/>
        <w:rPr>
          <w:rStyle w:val="ParagrafiCharChar"/>
          <w:rFonts w:ascii="Garamond" w:hAnsi="Garamond"/>
          <w:sz w:val="24"/>
          <w:szCs w:val="24"/>
        </w:rPr>
      </w:pPr>
    </w:p>
    <w:p w14:paraId="179775A0" w14:textId="77777777" w:rsidR="00F87941" w:rsidRDefault="00F87941" w:rsidP="00F87941">
      <w:pPr>
        <w:pStyle w:val="Paragrafi"/>
        <w:rPr>
          <w:rStyle w:val="ParagrafiCharChar"/>
          <w:rFonts w:ascii="Garamond" w:hAnsi="Garamond"/>
          <w:sz w:val="24"/>
          <w:szCs w:val="24"/>
        </w:rPr>
      </w:pPr>
    </w:p>
    <w:p w14:paraId="28882B28" w14:textId="77777777" w:rsidR="00F87941" w:rsidRDefault="00F87941" w:rsidP="00F87941">
      <w:pPr>
        <w:pStyle w:val="Paragrafi"/>
        <w:rPr>
          <w:rStyle w:val="ParagrafiCharChar"/>
          <w:rFonts w:ascii="Garamond" w:hAnsi="Garamond"/>
          <w:sz w:val="24"/>
          <w:szCs w:val="24"/>
        </w:rPr>
      </w:pPr>
    </w:p>
    <w:p w14:paraId="0AEC6192" w14:textId="77777777" w:rsidR="00F87941" w:rsidRDefault="00F87941" w:rsidP="00F87941">
      <w:pPr>
        <w:pStyle w:val="Paragrafi"/>
        <w:rPr>
          <w:rStyle w:val="ParagrafiCharChar"/>
          <w:rFonts w:ascii="Garamond" w:hAnsi="Garamond"/>
          <w:sz w:val="24"/>
          <w:szCs w:val="24"/>
        </w:rPr>
      </w:pPr>
    </w:p>
    <w:p w14:paraId="2967CED2" w14:textId="77777777" w:rsidR="00F87941" w:rsidRDefault="00F87941" w:rsidP="00F87941">
      <w:pPr>
        <w:pStyle w:val="Paragrafi"/>
        <w:rPr>
          <w:rStyle w:val="ParagrafiCharChar"/>
          <w:rFonts w:ascii="Garamond" w:hAnsi="Garamond"/>
          <w:sz w:val="24"/>
          <w:szCs w:val="24"/>
        </w:rPr>
      </w:pPr>
    </w:p>
    <w:p w14:paraId="0E760B49" w14:textId="77777777" w:rsidR="00F87941" w:rsidRDefault="00F87941" w:rsidP="00F87941">
      <w:pPr>
        <w:pStyle w:val="Paragrafi"/>
        <w:rPr>
          <w:rStyle w:val="ParagrafiCharChar"/>
          <w:rFonts w:ascii="Garamond" w:hAnsi="Garamond"/>
          <w:sz w:val="24"/>
          <w:szCs w:val="24"/>
        </w:rPr>
      </w:pPr>
    </w:p>
    <w:p w14:paraId="619B9D73" w14:textId="77777777" w:rsidR="00F87941" w:rsidRDefault="00F87941" w:rsidP="00F87941">
      <w:pPr>
        <w:pStyle w:val="Paragrafi"/>
        <w:rPr>
          <w:rStyle w:val="ParagrafiCharChar"/>
          <w:rFonts w:ascii="Garamond" w:hAnsi="Garamond"/>
          <w:sz w:val="24"/>
          <w:szCs w:val="24"/>
        </w:rPr>
      </w:pPr>
    </w:p>
    <w:p w14:paraId="29F42BE1" w14:textId="77777777" w:rsidR="00F87941" w:rsidRDefault="00F87941" w:rsidP="00F87941">
      <w:pPr>
        <w:pStyle w:val="Paragrafi"/>
        <w:rPr>
          <w:rStyle w:val="ParagrafiCharChar"/>
          <w:rFonts w:ascii="Garamond" w:hAnsi="Garamond"/>
          <w:sz w:val="24"/>
          <w:szCs w:val="24"/>
        </w:rPr>
      </w:pPr>
    </w:p>
    <w:p w14:paraId="17442E2F" w14:textId="77777777" w:rsidR="00F87941" w:rsidRDefault="00F87941" w:rsidP="00F87941">
      <w:pPr>
        <w:pStyle w:val="Paragrafi"/>
        <w:rPr>
          <w:rStyle w:val="ParagrafiCharChar"/>
          <w:rFonts w:ascii="Garamond" w:hAnsi="Garamond"/>
          <w:sz w:val="24"/>
          <w:szCs w:val="24"/>
        </w:rPr>
      </w:pPr>
    </w:p>
    <w:p w14:paraId="2DAC7394" w14:textId="77777777" w:rsidR="00F87941" w:rsidRDefault="00F87941" w:rsidP="00F87941">
      <w:pPr>
        <w:pStyle w:val="Paragrafi"/>
        <w:rPr>
          <w:rStyle w:val="ParagrafiCharChar"/>
          <w:rFonts w:ascii="Garamond" w:hAnsi="Garamond"/>
          <w:sz w:val="24"/>
          <w:szCs w:val="24"/>
        </w:rPr>
      </w:pPr>
    </w:p>
    <w:p w14:paraId="4BDAB893" w14:textId="77777777" w:rsidR="00F87941" w:rsidRDefault="00F87941" w:rsidP="00F87941">
      <w:pPr>
        <w:pStyle w:val="Paragrafi"/>
        <w:rPr>
          <w:rStyle w:val="ParagrafiCharChar"/>
          <w:rFonts w:ascii="Garamond" w:hAnsi="Garamond"/>
          <w:sz w:val="24"/>
          <w:szCs w:val="24"/>
        </w:rPr>
      </w:pPr>
    </w:p>
    <w:p w14:paraId="20E7C801" w14:textId="77777777" w:rsidR="00F87941" w:rsidRDefault="00F87941" w:rsidP="00F87941">
      <w:pPr>
        <w:pStyle w:val="Paragrafi"/>
        <w:rPr>
          <w:rStyle w:val="ParagrafiCharChar"/>
          <w:rFonts w:ascii="Garamond" w:hAnsi="Garamond"/>
          <w:sz w:val="24"/>
          <w:szCs w:val="24"/>
        </w:rPr>
      </w:pPr>
    </w:p>
    <w:p w14:paraId="76F097B7" w14:textId="77777777" w:rsidR="00F87941" w:rsidRDefault="00F87941" w:rsidP="00F87941">
      <w:pPr>
        <w:pStyle w:val="Paragrafi"/>
        <w:rPr>
          <w:rStyle w:val="ParagrafiCharChar"/>
          <w:rFonts w:ascii="Garamond" w:hAnsi="Garamond"/>
          <w:sz w:val="24"/>
          <w:szCs w:val="24"/>
        </w:rPr>
      </w:pPr>
    </w:p>
    <w:p w14:paraId="06F94105" w14:textId="77777777" w:rsidR="00F87941" w:rsidRDefault="00F87941" w:rsidP="00F87941">
      <w:pPr>
        <w:pStyle w:val="Paragrafi"/>
        <w:rPr>
          <w:rStyle w:val="ParagrafiCharChar"/>
          <w:rFonts w:ascii="Garamond" w:hAnsi="Garamond"/>
          <w:sz w:val="24"/>
          <w:szCs w:val="24"/>
        </w:rPr>
      </w:pPr>
    </w:p>
    <w:p w14:paraId="234001E8" w14:textId="77777777" w:rsidR="00F87941" w:rsidRDefault="00F87941" w:rsidP="00F87941">
      <w:pPr>
        <w:pStyle w:val="Paragrafi"/>
        <w:rPr>
          <w:rStyle w:val="ParagrafiCharChar"/>
          <w:rFonts w:ascii="Garamond" w:hAnsi="Garamond"/>
          <w:sz w:val="24"/>
          <w:szCs w:val="24"/>
        </w:rPr>
      </w:pPr>
    </w:p>
    <w:p w14:paraId="6995F7BF" w14:textId="77777777" w:rsidR="00F87941" w:rsidRDefault="00F87941" w:rsidP="00F87941">
      <w:pPr>
        <w:pStyle w:val="Paragrafi"/>
        <w:rPr>
          <w:rStyle w:val="ParagrafiCharChar"/>
          <w:rFonts w:ascii="Garamond" w:hAnsi="Garamond"/>
          <w:sz w:val="24"/>
          <w:szCs w:val="24"/>
        </w:rPr>
      </w:pPr>
    </w:p>
    <w:p w14:paraId="394E4BC1" w14:textId="77777777" w:rsidR="00F87941" w:rsidRDefault="00F87941" w:rsidP="00F87941">
      <w:pPr>
        <w:pStyle w:val="Paragrafi"/>
        <w:rPr>
          <w:rStyle w:val="ParagrafiCharChar"/>
          <w:rFonts w:ascii="Garamond" w:hAnsi="Garamond"/>
          <w:sz w:val="24"/>
          <w:szCs w:val="24"/>
        </w:rPr>
      </w:pPr>
    </w:p>
    <w:p w14:paraId="0BBCFE23" w14:textId="77777777" w:rsidR="00F87941" w:rsidRDefault="00F87941" w:rsidP="00F87941">
      <w:pPr>
        <w:pStyle w:val="Paragrafi"/>
        <w:rPr>
          <w:rStyle w:val="ParagrafiCharChar"/>
          <w:rFonts w:ascii="Garamond" w:hAnsi="Garamond"/>
          <w:sz w:val="24"/>
          <w:szCs w:val="24"/>
        </w:rPr>
      </w:pPr>
    </w:p>
    <w:p w14:paraId="6C6E4214" w14:textId="77777777" w:rsidR="00F87941" w:rsidRDefault="00F87941" w:rsidP="00F87941">
      <w:pPr>
        <w:pStyle w:val="Paragrafi"/>
        <w:rPr>
          <w:rStyle w:val="ParagrafiCharChar"/>
          <w:rFonts w:ascii="Garamond" w:hAnsi="Garamond"/>
          <w:sz w:val="24"/>
          <w:szCs w:val="24"/>
        </w:rPr>
      </w:pPr>
    </w:p>
    <w:p w14:paraId="5CE9F066" w14:textId="77777777" w:rsidR="00F87941" w:rsidRDefault="00F87941" w:rsidP="00F87941">
      <w:pPr>
        <w:pStyle w:val="Paragrafi"/>
        <w:rPr>
          <w:rStyle w:val="ParagrafiCharChar"/>
          <w:rFonts w:ascii="Garamond" w:hAnsi="Garamond"/>
          <w:sz w:val="24"/>
          <w:szCs w:val="24"/>
        </w:rPr>
      </w:pPr>
    </w:p>
    <w:p w14:paraId="15B87211" w14:textId="77777777" w:rsidR="00F87941" w:rsidRDefault="00F87941" w:rsidP="00F87941">
      <w:pPr>
        <w:pStyle w:val="Paragrafi"/>
        <w:rPr>
          <w:rStyle w:val="ParagrafiCharChar"/>
          <w:rFonts w:ascii="Garamond" w:hAnsi="Garamond"/>
          <w:sz w:val="24"/>
          <w:szCs w:val="24"/>
        </w:rPr>
      </w:pPr>
    </w:p>
    <w:p w14:paraId="5FFCB710" w14:textId="77777777" w:rsidR="00F87941" w:rsidRDefault="00F87941" w:rsidP="00F87941">
      <w:pPr>
        <w:pStyle w:val="Paragrafi"/>
        <w:rPr>
          <w:rStyle w:val="ParagrafiCharChar"/>
          <w:rFonts w:ascii="Garamond" w:hAnsi="Garamond"/>
          <w:sz w:val="24"/>
          <w:szCs w:val="24"/>
        </w:rPr>
      </w:pPr>
    </w:p>
    <w:p w14:paraId="7D07C630" w14:textId="77777777" w:rsidR="00F87941" w:rsidRDefault="00F87941" w:rsidP="00F87941">
      <w:pPr>
        <w:pStyle w:val="Paragrafi"/>
        <w:rPr>
          <w:rStyle w:val="ParagrafiCharChar"/>
          <w:rFonts w:ascii="Garamond" w:hAnsi="Garamond"/>
          <w:sz w:val="24"/>
          <w:szCs w:val="24"/>
        </w:rPr>
      </w:pPr>
    </w:p>
    <w:p w14:paraId="2E4B166D" w14:textId="77777777" w:rsidR="00F87941" w:rsidRDefault="00F87941" w:rsidP="00F87941">
      <w:pPr>
        <w:pStyle w:val="Paragrafi"/>
        <w:rPr>
          <w:rStyle w:val="ParagrafiCharChar"/>
          <w:rFonts w:ascii="Garamond" w:hAnsi="Garamond"/>
          <w:sz w:val="24"/>
          <w:szCs w:val="24"/>
        </w:rPr>
      </w:pPr>
    </w:p>
    <w:p w14:paraId="11A81829" w14:textId="77777777" w:rsidR="00F87941" w:rsidRDefault="00F87941" w:rsidP="00F87941">
      <w:pPr>
        <w:pStyle w:val="Paragrafi"/>
        <w:rPr>
          <w:rStyle w:val="ParagrafiCharChar"/>
          <w:rFonts w:ascii="Garamond" w:hAnsi="Garamond"/>
          <w:sz w:val="24"/>
          <w:szCs w:val="24"/>
        </w:rPr>
      </w:pPr>
    </w:p>
    <w:p w14:paraId="78B39816" w14:textId="77777777" w:rsidR="00F87941" w:rsidRDefault="00F87941" w:rsidP="00F87941">
      <w:pPr>
        <w:pStyle w:val="Paragrafi"/>
        <w:rPr>
          <w:rStyle w:val="ParagrafiCharChar"/>
          <w:rFonts w:ascii="Garamond" w:hAnsi="Garamond"/>
          <w:sz w:val="24"/>
          <w:szCs w:val="24"/>
        </w:rPr>
        <w:sectPr w:rsidR="00F87941" w:rsidSect="00F87941">
          <w:headerReference w:type="default" r:id="rId12"/>
          <w:footerReference w:type="even" r:id="rId13"/>
          <w:footerReference w:type="default" r:id="rId14"/>
          <w:pgSz w:w="11907" w:h="16840" w:code="9"/>
          <w:pgMar w:top="720" w:right="1134" w:bottom="720" w:left="1134" w:header="851" w:footer="851" w:gutter="0"/>
          <w:cols w:space="454"/>
          <w:docGrid w:linePitch="360"/>
        </w:sectPr>
      </w:pPr>
    </w:p>
    <w:p w14:paraId="1CDE70DE" w14:textId="77777777" w:rsidR="00F87941" w:rsidRDefault="00F87941" w:rsidP="00F87941">
      <w:pPr>
        <w:pStyle w:val="Paragrafi"/>
      </w:pPr>
    </w:p>
    <w:p w14:paraId="1C9CA548" w14:textId="77777777" w:rsidR="00F87941" w:rsidRDefault="00F87941" w:rsidP="00F87941">
      <w:pPr>
        <w:pStyle w:val="Paragrafi"/>
      </w:pPr>
    </w:p>
    <w:p w14:paraId="407D6A36" w14:textId="77777777" w:rsidR="00F87941" w:rsidRDefault="00F87941" w:rsidP="00F87941">
      <w:pPr>
        <w:pStyle w:val="Paragrafi"/>
      </w:pPr>
    </w:p>
    <w:p w14:paraId="26607628" w14:textId="77777777" w:rsidR="00F87941" w:rsidRDefault="00F87941" w:rsidP="00F87941">
      <w:pPr>
        <w:pStyle w:val="Paragrafi"/>
      </w:pPr>
    </w:p>
    <w:p w14:paraId="5DA19C85" w14:textId="77777777" w:rsidR="00F87941" w:rsidRDefault="00F87941" w:rsidP="00F87941">
      <w:pPr>
        <w:pStyle w:val="Paragrafi"/>
      </w:pPr>
    </w:p>
    <w:p w14:paraId="1BFE78CE" w14:textId="77777777" w:rsidR="00F87941" w:rsidRDefault="00F87941" w:rsidP="00F87941">
      <w:pPr>
        <w:pStyle w:val="Paragrafi"/>
      </w:pPr>
    </w:p>
    <w:p w14:paraId="0C6D2C30" w14:textId="77777777" w:rsidR="00F87941" w:rsidRDefault="00F87941" w:rsidP="00F87941">
      <w:pPr>
        <w:pStyle w:val="Paragrafi"/>
      </w:pPr>
    </w:p>
    <w:p w14:paraId="5344ED80" w14:textId="77777777" w:rsidR="00F87941" w:rsidRDefault="00F87941" w:rsidP="00F87941">
      <w:pPr>
        <w:pStyle w:val="Paragrafi"/>
      </w:pPr>
    </w:p>
    <w:p w14:paraId="16582CF5" w14:textId="77777777" w:rsidR="00F87941" w:rsidRDefault="00F87941" w:rsidP="00F87941">
      <w:pPr>
        <w:pStyle w:val="Paragrafi"/>
      </w:pPr>
    </w:p>
    <w:p w14:paraId="4FC1643B" w14:textId="77777777" w:rsidR="00F87941" w:rsidRDefault="00F87941" w:rsidP="00F87941">
      <w:pPr>
        <w:pStyle w:val="Paragrafi"/>
      </w:pPr>
    </w:p>
    <w:p w14:paraId="492F123C" w14:textId="77777777" w:rsidR="00F87941" w:rsidRDefault="00F87941" w:rsidP="00F87941">
      <w:pPr>
        <w:pStyle w:val="Paragrafi"/>
      </w:pPr>
    </w:p>
    <w:p w14:paraId="2DDB69BB" w14:textId="77777777" w:rsidR="00F87941" w:rsidRDefault="00F87941" w:rsidP="00F87941">
      <w:pPr>
        <w:pStyle w:val="Paragrafi"/>
      </w:pPr>
    </w:p>
    <w:p w14:paraId="5573EDEB" w14:textId="77777777" w:rsidR="00F87941" w:rsidRDefault="00F87941" w:rsidP="00F87941">
      <w:pPr>
        <w:pStyle w:val="Paragrafi"/>
      </w:pPr>
    </w:p>
    <w:p w14:paraId="5B7B390B" w14:textId="77777777" w:rsidR="00F87941" w:rsidRDefault="00F87941" w:rsidP="00F87941">
      <w:pPr>
        <w:pStyle w:val="Paragrafi"/>
      </w:pPr>
    </w:p>
    <w:p w14:paraId="214851AF" w14:textId="77777777" w:rsidR="00F87941" w:rsidRDefault="00F87941" w:rsidP="00F87941">
      <w:pPr>
        <w:pStyle w:val="Paragrafi"/>
      </w:pPr>
    </w:p>
    <w:p w14:paraId="6E72759F" w14:textId="77777777" w:rsidR="00F87941" w:rsidRDefault="00F87941" w:rsidP="00F87941">
      <w:pPr>
        <w:pStyle w:val="Paragrafi"/>
      </w:pPr>
    </w:p>
    <w:p w14:paraId="58FE2007" w14:textId="77777777" w:rsidR="000446F4" w:rsidRDefault="000446F4"/>
    <w:sectPr w:rsidR="000446F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D78619" w14:textId="77777777" w:rsidR="00C43AA3" w:rsidRDefault="00C43AA3">
      <w:pPr>
        <w:spacing w:after="0" w:line="240" w:lineRule="auto"/>
      </w:pPr>
      <w:r>
        <w:separator/>
      </w:r>
    </w:p>
  </w:endnote>
  <w:endnote w:type="continuationSeparator" w:id="0">
    <w:p w14:paraId="547B7C21" w14:textId="77777777" w:rsidR="00C43AA3" w:rsidRDefault="00C43AA3">
      <w:pPr>
        <w:spacing w:after="0" w:line="240" w:lineRule="auto"/>
      </w:pPr>
      <w:r>
        <w:continuationSeparator/>
      </w:r>
    </w:p>
  </w:endnote>
  <w:endnote w:type="continuationNotice" w:id="1">
    <w:p w14:paraId="18C70BDF" w14:textId="77777777" w:rsidR="00C43AA3" w:rsidRDefault="00C43AA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Palatino">
    <w:panose1 w:val="00000000000000000000"/>
    <w:charset w:val="00"/>
    <w:family w:val="roman"/>
    <w:notTrueType/>
    <w:pitch w:val="variable"/>
    <w:sig w:usb0="00000003" w:usb1="00000000" w:usb2="00000000" w:usb3="00000000" w:csb0="00000001" w:csb1="00000000"/>
  </w:font>
  <w:font w:name="ヒラギノ角ゴ Pro W3">
    <w:altName w:val="MS Mincho"/>
    <w:charset w:val="80"/>
    <w:family w:val="auto"/>
    <w:pitch w:val="variable"/>
    <w:sig w:usb0="00000000"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CF6CC2" w14:textId="77777777" w:rsidR="00C43AA3" w:rsidRPr="000F5341" w:rsidRDefault="00C43AA3" w:rsidP="000F2DF4">
    <w:pPr>
      <w:pStyle w:val="Footer"/>
      <w:ind w:firstLine="0"/>
      <w:rPr>
        <w:rFonts w:ascii="Garamond" w:hAnsi="Garamond"/>
        <w:sz w:val="24"/>
        <w:szCs w:val="24"/>
      </w:rPr>
    </w:pPr>
    <w:r w:rsidRPr="00B4283E">
      <w:rPr>
        <w:rFonts w:ascii="Garamond" w:hAnsi="Garamond"/>
        <w:sz w:val="24"/>
        <w:szCs w:val="24"/>
      </w:rPr>
      <w:t>Faqe|</w:t>
    </w:r>
    <w:sdt>
      <w:sdtPr>
        <w:id w:val="-1083675262"/>
        <w:docPartObj>
          <w:docPartGallery w:val="Page Numbers (Bottom of Page)"/>
          <w:docPartUnique/>
        </w:docPartObj>
      </w:sdtPr>
      <w:sdtEndPr>
        <w:rPr>
          <w:rFonts w:ascii="Garamond" w:hAnsi="Garamond"/>
          <w:noProof/>
          <w:sz w:val="24"/>
          <w:szCs w:val="24"/>
        </w:rPr>
      </w:sdtEndPr>
      <w:sdtContent>
        <w:r w:rsidRPr="000F5341">
          <w:rPr>
            <w:rFonts w:ascii="Garamond" w:hAnsi="Garamond"/>
            <w:sz w:val="24"/>
            <w:szCs w:val="24"/>
          </w:rPr>
          <w:fldChar w:fldCharType="begin"/>
        </w:r>
        <w:r w:rsidRPr="000F5341">
          <w:rPr>
            <w:rFonts w:ascii="Garamond" w:hAnsi="Garamond"/>
            <w:sz w:val="24"/>
            <w:szCs w:val="24"/>
          </w:rPr>
          <w:instrText xml:space="preserve"> PAGE   \* MERGEFORMAT </w:instrText>
        </w:r>
        <w:r w:rsidRPr="000F5341">
          <w:rPr>
            <w:rFonts w:ascii="Garamond" w:hAnsi="Garamond"/>
            <w:sz w:val="24"/>
            <w:szCs w:val="24"/>
          </w:rPr>
          <w:fldChar w:fldCharType="separate"/>
        </w:r>
        <w:r>
          <w:rPr>
            <w:rFonts w:ascii="Garamond" w:hAnsi="Garamond"/>
            <w:noProof/>
            <w:sz w:val="24"/>
            <w:szCs w:val="24"/>
          </w:rPr>
          <w:t>2</w:t>
        </w:r>
        <w:r w:rsidRPr="000F5341">
          <w:rPr>
            <w:rFonts w:ascii="Garamond" w:hAnsi="Garamond"/>
            <w:noProof/>
            <w:sz w:val="24"/>
            <w:szCs w:val="24"/>
          </w:rPr>
          <w:fldChar w:fldCharType="end"/>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894D64" w14:textId="77777777" w:rsidR="00C43AA3" w:rsidRPr="000F5341" w:rsidRDefault="00C43AA3" w:rsidP="000F2DF4">
    <w:pPr>
      <w:pStyle w:val="Footer"/>
      <w:ind w:firstLine="0"/>
      <w:jc w:val="right"/>
      <w:rPr>
        <w:rFonts w:ascii="Garamond" w:hAnsi="Garamond"/>
        <w:sz w:val="24"/>
        <w:szCs w:val="24"/>
      </w:rPr>
    </w:pPr>
    <w:r w:rsidRPr="00B4283E">
      <w:rPr>
        <w:rFonts w:ascii="Garamond" w:hAnsi="Garamond"/>
        <w:sz w:val="24"/>
        <w:szCs w:val="24"/>
      </w:rPr>
      <w:t>Faqe|</w:t>
    </w:r>
    <w:sdt>
      <w:sdtPr>
        <w:id w:val="1951210225"/>
        <w:docPartObj>
          <w:docPartGallery w:val="Page Numbers (Bottom of Page)"/>
          <w:docPartUnique/>
        </w:docPartObj>
      </w:sdtPr>
      <w:sdtEndPr>
        <w:rPr>
          <w:rFonts w:ascii="Garamond" w:hAnsi="Garamond"/>
          <w:noProof/>
          <w:sz w:val="24"/>
          <w:szCs w:val="24"/>
        </w:rPr>
      </w:sdtEndPr>
      <w:sdtContent>
        <w:r w:rsidRPr="000F5341">
          <w:rPr>
            <w:rFonts w:ascii="Garamond" w:hAnsi="Garamond"/>
            <w:sz w:val="24"/>
            <w:szCs w:val="24"/>
          </w:rPr>
          <w:fldChar w:fldCharType="begin"/>
        </w:r>
        <w:r w:rsidRPr="000F5341">
          <w:rPr>
            <w:rFonts w:ascii="Garamond" w:hAnsi="Garamond"/>
            <w:sz w:val="24"/>
            <w:szCs w:val="24"/>
          </w:rPr>
          <w:instrText xml:space="preserve"> PAGE   \* MERGEFORMAT </w:instrText>
        </w:r>
        <w:r w:rsidRPr="000F5341">
          <w:rPr>
            <w:rFonts w:ascii="Garamond" w:hAnsi="Garamond"/>
            <w:sz w:val="24"/>
            <w:szCs w:val="24"/>
          </w:rPr>
          <w:fldChar w:fldCharType="separate"/>
        </w:r>
        <w:r w:rsidR="001C021E">
          <w:rPr>
            <w:rFonts w:ascii="Garamond" w:hAnsi="Garamond"/>
            <w:noProof/>
            <w:sz w:val="24"/>
            <w:szCs w:val="24"/>
          </w:rPr>
          <w:t>14</w:t>
        </w:r>
        <w:r w:rsidRPr="000F5341">
          <w:rPr>
            <w:rFonts w:ascii="Garamond" w:hAnsi="Garamond"/>
            <w:noProof/>
            <w:sz w:val="24"/>
            <w:szCs w:val="24"/>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E721A5" w14:textId="77777777" w:rsidR="00C43AA3" w:rsidRDefault="00C43AA3">
      <w:pPr>
        <w:spacing w:after="0" w:line="240" w:lineRule="auto"/>
      </w:pPr>
      <w:r>
        <w:separator/>
      </w:r>
    </w:p>
  </w:footnote>
  <w:footnote w:type="continuationSeparator" w:id="0">
    <w:p w14:paraId="653EEEF3" w14:textId="77777777" w:rsidR="00C43AA3" w:rsidRDefault="00C43AA3">
      <w:pPr>
        <w:spacing w:after="0" w:line="240" w:lineRule="auto"/>
      </w:pPr>
      <w:r>
        <w:continuationSeparator/>
      </w:r>
    </w:p>
  </w:footnote>
  <w:footnote w:type="continuationNotice" w:id="1">
    <w:p w14:paraId="529DFD87" w14:textId="77777777" w:rsidR="00C43AA3" w:rsidRDefault="00C43AA3">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333036" w14:textId="77777777" w:rsidR="00C43AA3" w:rsidRPr="00645601" w:rsidRDefault="00C43AA3" w:rsidP="000F2DF4">
    <w:pPr>
      <w:pStyle w:val="Header"/>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StyleHeading6Bold"/>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32B468E"/>
    <w:multiLevelType w:val="hybridMultilevel"/>
    <w:tmpl w:val="F3E651B2"/>
    <w:lvl w:ilvl="0" w:tplc="0409000F">
      <w:start w:val="1"/>
      <w:numFmt w:val="decimal"/>
      <w:lvlText w:val="%1."/>
      <w:lvlJc w:val="left"/>
      <w:pPr>
        <w:ind w:left="360" w:hanging="360"/>
      </w:pPr>
      <w:rPr>
        <w:rFonts w:hint="default"/>
      </w:rPr>
    </w:lvl>
    <w:lvl w:ilvl="1" w:tplc="A5A8B81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4847141"/>
    <w:multiLevelType w:val="hybridMultilevel"/>
    <w:tmpl w:val="F4E6D84C"/>
    <w:lvl w:ilvl="0" w:tplc="B8121A36">
      <w:start w:val="1"/>
      <w:numFmt w:val="lowerLetter"/>
      <w:pStyle w:val="Einrckunga"/>
      <w:lvlText w:val="%1)"/>
      <w:lvlJc w:val="left"/>
      <w:pPr>
        <w:tabs>
          <w:tab w:val="num" w:pos="1418"/>
        </w:tabs>
        <w:ind w:left="1418" w:hanging="425"/>
      </w:pPr>
      <w:rPr>
        <w:rFonts w:ascii="Arial" w:hAnsi="Arial"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4C22E5E">
      <w:start w:val="1"/>
      <w:numFmt w:val="lowerRoman"/>
      <w:lvlText w:val="(%2)"/>
      <w:lvlJc w:val="left"/>
      <w:pPr>
        <w:tabs>
          <w:tab w:val="num" w:pos="1985"/>
        </w:tabs>
        <w:ind w:left="1985" w:hanging="850"/>
      </w:pPr>
      <w:rPr>
        <w:rFonts w:ascii="Arial" w:hAnsi="Arial"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8C240AA">
      <w:start w:val="1"/>
      <w:numFmt w:val="decimal"/>
      <w:lvlText w:val="%3."/>
      <w:lvlJc w:val="left"/>
      <w:pPr>
        <w:tabs>
          <w:tab w:val="num" w:pos="2685"/>
        </w:tabs>
        <w:ind w:left="2685" w:hanging="705"/>
      </w:pPr>
      <w:rPr>
        <w:rFonts w:hint="default"/>
      </w:r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15:restartNumberingAfterBreak="0">
    <w:nsid w:val="059549B2"/>
    <w:multiLevelType w:val="hybridMultilevel"/>
    <w:tmpl w:val="0CFA0EB6"/>
    <w:lvl w:ilvl="0" w:tplc="0A7801E6">
      <w:start w:val="1"/>
      <w:numFmt w:val="upperRoman"/>
      <w:lvlText w:val="%1."/>
      <w:lvlJc w:val="left"/>
      <w:pPr>
        <w:ind w:left="1080" w:hanging="720"/>
      </w:pPr>
      <w:rPr>
        <w:rFonts w:cstheme="majorBidi" w:hint="default"/>
      </w:rPr>
    </w:lvl>
    <w:lvl w:ilvl="1" w:tplc="130E723C">
      <w:start w:val="1"/>
      <w:numFmt w:val="lowerLetter"/>
      <w:lvlText w:val="%2)"/>
      <w:lvlJc w:val="left"/>
      <w:pPr>
        <w:ind w:left="1440" w:hanging="360"/>
      </w:pPr>
      <w:rPr>
        <w:rFonts w:hint="default"/>
      </w:rPr>
    </w:lvl>
    <w:lvl w:ilvl="2" w:tplc="9EF6CEE6">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68715FB"/>
    <w:multiLevelType w:val="hybridMultilevel"/>
    <w:tmpl w:val="6004F110"/>
    <w:lvl w:ilvl="0" w:tplc="85C0ADCC">
      <w:start w:val="1"/>
      <w:numFmt w:val="decimal"/>
      <w:lvlText w:val="%1."/>
      <w:lvlJc w:val="left"/>
      <w:pPr>
        <w:ind w:left="360" w:hanging="360"/>
      </w:pPr>
      <w:rPr>
        <w:rFonts w:hint="default"/>
        <w:color w:val="auto"/>
      </w:rPr>
    </w:lvl>
    <w:lvl w:ilvl="1" w:tplc="9B34BEEC">
      <w:start w:val="1"/>
      <w:numFmt w:val="lowerLetter"/>
      <w:lvlText w:val="%2)"/>
      <w:lvlJc w:val="left"/>
      <w:pPr>
        <w:ind w:left="644"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11343B2F"/>
    <w:multiLevelType w:val="hybridMultilevel"/>
    <w:tmpl w:val="8E164A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8" w15:restartNumberingAfterBreak="0">
    <w:nsid w:val="1C575FF6"/>
    <w:multiLevelType w:val="hybridMultilevel"/>
    <w:tmpl w:val="522606FC"/>
    <w:lvl w:ilvl="0" w:tplc="0409000F">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A3A2F376">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EE572D7"/>
    <w:multiLevelType w:val="hybridMultilevel"/>
    <w:tmpl w:val="EAC4E9A4"/>
    <w:lvl w:ilvl="0" w:tplc="C762A298">
      <w:start w:val="1"/>
      <w:numFmt w:val="decimal"/>
      <w:lvlText w:val="%1."/>
      <w:lvlJc w:val="left"/>
      <w:pPr>
        <w:ind w:left="720" w:hanging="360"/>
      </w:pPr>
      <w:rPr>
        <w:rFonts w:eastAsia="Calibri" w:hint="default"/>
      </w:rPr>
    </w:lvl>
    <w:lvl w:ilvl="1" w:tplc="08090017">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5E31CBE"/>
    <w:multiLevelType w:val="hybridMultilevel"/>
    <w:tmpl w:val="CCE03EB6"/>
    <w:lvl w:ilvl="0" w:tplc="08090017">
      <w:start w:val="1"/>
      <w:numFmt w:val="lowerLetter"/>
      <w:lvlText w:val="%1)"/>
      <w:lvlJc w:val="left"/>
      <w:pPr>
        <w:ind w:left="720" w:hanging="360"/>
      </w:pPr>
    </w:lvl>
    <w:lvl w:ilvl="1" w:tplc="08090017">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82717BF"/>
    <w:multiLevelType w:val="hybridMultilevel"/>
    <w:tmpl w:val="5C963BD0"/>
    <w:lvl w:ilvl="0" w:tplc="3E5A7BD0">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283F278F"/>
    <w:multiLevelType w:val="hybridMultilevel"/>
    <w:tmpl w:val="C6788470"/>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15:restartNumberingAfterBreak="0">
    <w:nsid w:val="2B284ED8"/>
    <w:multiLevelType w:val="hybridMultilevel"/>
    <w:tmpl w:val="923231F4"/>
    <w:lvl w:ilvl="0" w:tplc="08090017">
      <w:start w:val="1"/>
      <w:numFmt w:val="lowerLetter"/>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4" w15:restartNumberingAfterBreak="0">
    <w:nsid w:val="2FB14A08"/>
    <w:multiLevelType w:val="multilevel"/>
    <w:tmpl w:val="9962E28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34FE40C3"/>
    <w:multiLevelType w:val="hybridMultilevel"/>
    <w:tmpl w:val="3CEE0842"/>
    <w:lvl w:ilvl="0" w:tplc="08090019">
      <w:start w:val="1"/>
      <w:numFmt w:val="lowerLetter"/>
      <w:lvlText w:val="%1."/>
      <w:lvlJc w:val="left"/>
      <w:pPr>
        <w:ind w:left="1440" w:hanging="360"/>
      </w:pPr>
    </w:lvl>
    <w:lvl w:ilvl="1" w:tplc="C7769316">
      <w:start w:val="1"/>
      <w:numFmt w:val="decimal"/>
      <w:lvlText w:val="%2."/>
      <w:lvlJc w:val="left"/>
      <w:pPr>
        <w:ind w:left="2160" w:hanging="360"/>
      </w:pPr>
      <w:rPr>
        <w:rFonts w:hint="default"/>
      </w:rPr>
    </w:lvl>
    <w:lvl w:ilvl="2" w:tplc="3188AA92">
      <w:start w:val="1"/>
      <w:numFmt w:val="lowerLetter"/>
      <w:lvlText w:val="%3)"/>
      <w:lvlJc w:val="left"/>
      <w:pPr>
        <w:ind w:left="3060" w:hanging="360"/>
      </w:pPr>
      <w:rPr>
        <w:rFonts w:hint="default"/>
      </w:r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15:restartNumberingAfterBreak="0">
    <w:nsid w:val="3789458F"/>
    <w:multiLevelType w:val="hybridMultilevel"/>
    <w:tmpl w:val="7DD612C4"/>
    <w:lvl w:ilvl="0" w:tplc="041C000F">
      <w:start w:val="1"/>
      <w:numFmt w:val="decimal"/>
      <w:lvlText w:val="%1."/>
      <w:lvlJc w:val="left"/>
      <w:pPr>
        <w:ind w:left="36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8" w15:restartNumberingAfterBreak="0">
    <w:nsid w:val="3BEF05D0"/>
    <w:multiLevelType w:val="hybridMultilevel"/>
    <w:tmpl w:val="30E4E8C8"/>
    <w:lvl w:ilvl="0" w:tplc="0409000F">
      <w:start w:val="1"/>
      <w:numFmt w:val="decimal"/>
      <w:lvlText w:val="%1."/>
      <w:lvlJc w:val="left"/>
      <w:pPr>
        <w:ind w:left="720" w:hanging="360"/>
      </w:pPr>
      <w:rPr>
        <w:rFonts w:hint="default"/>
      </w:rPr>
    </w:lvl>
    <w:lvl w:ilvl="1" w:tplc="DA24134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C704A15"/>
    <w:multiLevelType w:val="hybridMultilevel"/>
    <w:tmpl w:val="6C36E472"/>
    <w:lvl w:ilvl="0" w:tplc="04090017">
      <w:start w:val="1"/>
      <w:numFmt w:val="lowerLetter"/>
      <w:lvlText w:val="%1)"/>
      <w:lvlJc w:val="left"/>
      <w:pPr>
        <w:ind w:left="720" w:hanging="360"/>
      </w:pPr>
      <w:rPr>
        <w:rFonts w:hint="default"/>
      </w:rPr>
    </w:lvl>
    <w:lvl w:ilvl="1" w:tplc="A9AE0FD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A4166E9"/>
    <w:multiLevelType w:val="hybridMultilevel"/>
    <w:tmpl w:val="CDB88B7A"/>
    <w:lvl w:ilvl="0" w:tplc="0409000F">
      <w:start w:val="1"/>
      <w:numFmt w:val="decimal"/>
      <w:lvlText w:val="%1."/>
      <w:lvlJc w:val="left"/>
      <w:pPr>
        <w:ind w:left="720" w:hanging="360"/>
      </w:pPr>
      <w:rPr>
        <w:rFonts w:hint="default"/>
      </w:rPr>
    </w:lvl>
    <w:lvl w:ilvl="1" w:tplc="68E0DC64">
      <w:start w:val="1"/>
      <w:numFmt w:val="lowerLetter"/>
      <w:lvlText w:val="%2)"/>
      <w:lvlJc w:val="left"/>
      <w:pPr>
        <w:ind w:left="1440" w:hanging="360"/>
      </w:pPr>
      <w:rPr>
        <w:rFonts w:hint="default"/>
        <w:color w:val="auto"/>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56C4DE6"/>
    <w:multiLevelType w:val="hybridMultilevel"/>
    <w:tmpl w:val="ECE6C2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3" w15:restartNumberingAfterBreak="0">
    <w:nsid w:val="58FA29DE"/>
    <w:multiLevelType w:val="hybridMultilevel"/>
    <w:tmpl w:val="1B0E37D4"/>
    <w:lvl w:ilvl="0" w:tplc="0409000F">
      <w:start w:val="1"/>
      <w:numFmt w:val="decimal"/>
      <w:lvlText w:val="%1."/>
      <w:lvlJc w:val="left"/>
      <w:pPr>
        <w:ind w:left="360" w:hanging="360"/>
      </w:pPr>
      <w:rPr>
        <w:rFonts w:hint="default"/>
      </w:rPr>
    </w:lvl>
    <w:lvl w:ilvl="1" w:tplc="08090017">
      <w:start w:val="1"/>
      <w:numFmt w:val="lowerLetter"/>
      <w:lvlText w:val="%2)"/>
      <w:lvlJc w:val="left"/>
      <w:pPr>
        <w:ind w:left="785"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B28592B"/>
    <w:multiLevelType w:val="hybridMultilevel"/>
    <w:tmpl w:val="D9C853A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C48024A"/>
    <w:multiLevelType w:val="hybridMultilevel"/>
    <w:tmpl w:val="6D3C0340"/>
    <w:lvl w:ilvl="0" w:tplc="041C000F">
      <w:start w:val="2"/>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6"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7" w15:restartNumberingAfterBreak="0">
    <w:nsid w:val="69C32B2A"/>
    <w:multiLevelType w:val="hybridMultilevel"/>
    <w:tmpl w:val="EFD07D2A"/>
    <w:lvl w:ilvl="0" w:tplc="8C3C6A24">
      <w:start w:val="1"/>
      <w:numFmt w:val="lowerLetter"/>
      <w:lvlText w:val="%1)"/>
      <w:lvlJc w:val="left"/>
      <w:pPr>
        <w:ind w:left="1080" w:hanging="360"/>
      </w:pPr>
      <w:rPr>
        <w:rFonts w:hint="default"/>
        <w:color w:val="auto"/>
      </w:rPr>
    </w:lvl>
    <w:lvl w:ilvl="1" w:tplc="508673F8">
      <w:start w:val="1"/>
      <w:numFmt w:val="decimal"/>
      <w:lvlText w:val="%2."/>
      <w:lvlJc w:val="left"/>
      <w:pPr>
        <w:ind w:left="1800" w:hanging="360"/>
      </w:pPr>
      <w:rPr>
        <w:rFonts w:eastAsia="Times New Roman"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9CD39DD"/>
    <w:multiLevelType w:val="hybridMultilevel"/>
    <w:tmpl w:val="923231F4"/>
    <w:lvl w:ilvl="0" w:tplc="08090017">
      <w:start w:val="1"/>
      <w:numFmt w:val="lowerLetter"/>
      <w:lvlText w:val="%1)"/>
      <w:lvlJc w:val="left"/>
      <w:pPr>
        <w:ind w:left="1068" w:hanging="360"/>
      </w:p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39"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0" w15:restartNumberingAfterBreak="0">
    <w:nsid w:val="776108CD"/>
    <w:multiLevelType w:val="hybridMultilevel"/>
    <w:tmpl w:val="43DCC3FE"/>
    <w:lvl w:ilvl="0" w:tplc="0409000F">
      <w:start w:val="1"/>
      <w:numFmt w:val="decimal"/>
      <w:lvlText w:val="%1."/>
      <w:lvlJc w:val="left"/>
      <w:pPr>
        <w:ind w:left="720" w:hanging="360"/>
      </w:pPr>
      <w:rPr>
        <w:rFonts w:hint="default"/>
      </w:rPr>
    </w:lvl>
    <w:lvl w:ilvl="1" w:tplc="70C6B5A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8DF5C32"/>
    <w:multiLevelType w:val="hybridMultilevel"/>
    <w:tmpl w:val="86F85D28"/>
    <w:lvl w:ilvl="0" w:tplc="A4C22E5E">
      <w:start w:val="1"/>
      <w:numFmt w:val="lowerRoman"/>
      <w:pStyle w:val="Einrckungi"/>
      <w:lvlText w:val="(%1)"/>
      <w:lvlJc w:val="left"/>
      <w:pPr>
        <w:tabs>
          <w:tab w:val="num" w:pos="1843"/>
        </w:tabs>
        <w:ind w:left="1843" w:hanging="567"/>
      </w:pPr>
      <w:rPr>
        <w:rFonts w:ascii="Arial" w:hAnsi="Arial"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70019">
      <w:start w:val="1"/>
      <w:numFmt w:val="lowerLetter"/>
      <w:lvlText w:val="%2."/>
      <w:lvlJc w:val="left"/>
      <w:pPr>
        <w:tabs>
          <w:tab w:val="num" w:pos="1015"/>
        </w:tabs>
        <w:ind w:left="1015" w:hanging="360"/>
      </w:pPr>
    </w:lvl>
    <w:lvl w:ilvl="2" w:tplc="0407001B">
      <w:start w:val="1"/>
      <w:numFmt w:val="lowerRoman"/>
      <w:lvlText w:val="%3."/>
      <w:lvlJc w:val="right"/>
      <w:pPr>
        <w:tabs>
          <w:tab w:val="num" w:pos="1735"/>
        </w:tabs>
        <w:ind w:left="1735" w:hanging="180"/>
      </w:pPr>
    </w:lvl>
    <w:lvl w:ilvl="3" w:tplc="0407000F" w:tentative="1">
      <w:start w:val="1"/>
      <w:numFmt w:val="decimal"/>
      <w:lvlText w:val="%4."/>
      <w:lvlJc w:val="left"/>
      <w:pPr>
        <w:tabs>
          <w:tab w:val="num" w:pos="2455"/>
        </w:tabs>
        <w:ind w:left="2455" w:hanging="360"/>
      </w:pPr>
    </w:lvl>
    <w:lvl w:ilvl="4" w:tplc="04070019" w:tentative="1">
      <w:start w:val="1"/>
      <w:numFmt w:val="lowerLetter"/>
      <w:lvlText w:val="%5."/>
      <w:lvlJc w:val="left"/>
      <w:pPr>
        <w:tabs>
          <w:tab w:val="num" w:pos="3175"/>
        </w:tabs>
        <w:ind w:left="3175" w:hanging="360"/>
      </w:pPr>
    </w:lvl>
    <w:lvl w:ilvl="5" w:tplc="0407001B" w:tentative="1">
      <w:start w:val="1"/>
      <w:numFmt w:val="lowerRoman"/>
      <w:lvlText w:val="%6."/>
      <w:lvlJc w:val="right"/>
      <w:pPr>
        <w:tabs>
          <w:tab w:val="num" w:pos="3895"/>
        </w:tabs>
        <w:ind w:left="3895" w:hanging="180"/>
      </w:pPr>
    </w:lvl>
    <w:lvl w:ilvl="6" w:tplc="0407000F" w:tentative="1">
      <w:start w:val="1"/>
      <w:numFmt w:val="decimal"/>
      <w:lvlText w:val="%7."/>
      <w:lvlJc w:val="left"/>
      <w:pPr>
        <w:tabs>
          <w:tab w:val="num" w:pos="4615"/>
        </w:tabs>
        <w:ind w:left="4615" w:hanging="360"/>
      </w:pPr>
    </w:lvl>
    <w:lvl w:ilvl="7" w:tplc="04070019" w:tentative="1">
      <w:start w:val="1"/>
      <w:numFmt w:val="lowerLetter"/>
      <w:lvlText w:val="%8."/>
      <w:lvlJc w:val="left"/>
      <w:pPr>
        <w:tabs>
          <w:tab w:val="num" w:pos="5335"/>
        </w:tabs>
        <w:ind w:left="5335" w:hanging="360"/>
      </w:pPr>
    </w:lvl>
    <w:lvl w:ilvl="8" w:tplc="0407001B" w:tentative="1">
      <w:start w:val="1"/>
      <w:numFmt w:val="lowerRoman"/>
      <w:lvlText w:val="%9."/>
      <w:lvlJc w:val="right"/>
      <w:pPr>
        <w:tabs>
          <w:tab w:val="num" w:pos="6055"/>
        </w:tabs>
        <w:ind w:left="6055" w:hanging="180"/>
      </w:pPr>
    </w:lvl>
  </w:abstractNum>
  <w:abstractNum w:abstractNumId="42" w15:restartNumberingAfterBreak="0">
    <w:nsid w:val="7A7D5AD7"/>
    <w:multiLevelType w:val="hybridMultilevel"/>
    <w:tmpl w:val="73840EAC"/>
    <w:lvl w:ilvl="0" w:tplc="9EF6CEE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15:restartNumberingAfterBreak="0">
    <w:nsid w:val="7E1C48BE"/>
    <w:multiLevelType w:val="hybridMultilevel"/>
    <w:tmpl w:val="BC20984C"/>
    <w:lvl w:ilvl="0" w:tplc="04090017">
      <w:start w:val="1"/>
      <w:numFmt w:val="lowerLetter"/>
      <w:lvlText w:val="%1)"/>
      <w:lvlJc w:val="left"/>
      <w:pPr>
        <w:ind w:left="644" w:hanging="360"/>
      </w:pPr>
    </w:lvl>
    <w:lvl w:ilvl="1" w:tplc="041C0019" w:tentative="1">
      <w:start w:val="1"/>
      <w:numFmt w:val="lowerLetter"/>
      <w:lvlText w:val="%2."/>
      <w:lvlJc w:val="left"/>
      <w:pPr>
        <w:ind w:left="644" w:hanging="360"/>
      </w:pPr>
    </w:lvl>
    <w:lvl w:ilvl="2" w:tplc="041C001B" w:tentative="1">
      <w:start w:val="1"/>
      <w:numFmt w:val="lowerRoman"/>
      <w:lvlText w:val="%3."/>
      <w:lvlJc w:val="right"/>
      <w:pPr>
        <w:ind w:left="1364" w:hanging="180"/>
      </w:pPr>
    </w:lvl>
    <w:lvl w:ilvl="3" w:tplc="041C000F" w:tentative="1">
      <w:start w:val="1"/>
      <w:numFmt w:val="decimal"/>
      <w:lvlText w:val="%4."/>
      <w:lvlJc w:val="left"/>
      <w:pPr>
        <w:ind w:left="2084" w:hanging="360"/>
      </w:pPr>
    </w:lvl>
    <w:lvl w:ilvl="4" w:tplc="041C0019" w:tentative="1">
      <w:start w:val="1"/>
      <w:numFmt w:val="lowerLetter"/>
      <w:lvlText w:val="%5."/>
      <w:lvlJc w:val="left"/>
      <w:pPr>
        <w:ind w:left="2804" w:hanging="360"/>
      </w:pPr>
    </w:lvl>
    <w:lvl w:ilvl="5" w:tplc="041C001B" w:tentative="1">
      <w:start w:val="1"/>
      <w:numFmt w:val="lowerRoman"/>
      <w:lvlText w:val="%6."/>
      <w:lvlJc w:val="right"/>
      <w:pPr>
        <w:ind w:left="3524" w:hanging="180"/>
      </w:pPr>
    </w:lvl>
    <w:lvl w:ilvl="6" w:tplc="041C000F" w:tentative="1">
      <w:start w:val="1"/>
      <w:numFmt w:val="decimal"/>
      <w:lvlText w:val="%7."/>
      <w:lvlJc w:val="left"/>
      <w:pPr>
        <w:ind w:left="4244" w:hanging="360"/>
      </w:pPr>
    </w:lvl>
    <w:lvl w:ilvl="7" w:tplc="041C0019" w:tentative="1">
      <w:start w:val="1"/>
      <w:numFmt w:val="lowerLetter"/>
      <w:lvlText w:val="%8."/>
      <w:lvlJc w:val="left"/>
      <w:pPr>
        <w:ind w:left="4964" w:hanging="360"/>
      </w:pPr>
    </w:lvl>
    <w:lvl w:ilvl="8" w:tplc="041C001B" w:tentative="1">
      <w:start w:val="1"/>
      <w:numFmt w:val="lowerRoman"/>
      <w:lvlText w:val="%9."/>
      <w:lvlJc w:val="right"/>
      <w:pPr>
        <w:ind w:left="5684" w:hanging="180"/>
      </w:pPr>
    </w:lvl>
  </w:abstractNum>
  <w:abstractNum w:abstractNumId="45" w15:restartNumberingAfterBreak="0">
    <w:nsid w:val="7FC2103A"/>
    <w:multiLevelType w:val="hybridMultilevel"/>
    <w:tmpl w:val="53D45336"/>
    <w:lvl w:ilvl="0" w:tplc="0409000F">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A3A2F376">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FC9085E"/>
    <w:multiLevelType w:val="hybridMultilevel"/>
    <w:tmpl w:val="C5C0EFCA"/>
    <w:lvl w:ilvl="0" w:tplc="043A826C">
      <w:start w:val="8"/>
      <w:numFmt w:val="lowerLetter"/>
      <w:lvlText w:val="%1."/>
      <w:lvlJc w:val="left"/>
      <w:pPr>
        <w:ind w:left="1080" w:hanging="360"/>
      </w:pPr>
      <w:rPr>
        <w:rFonts w:hint="default"/>
      </w:rPr>
    </w:lvl>
    <w:lvl w:ilvl="1" w:tplc="99EA4914">
      <w:start w:val="1"/>
      <w:numFmt w:val="decimal"/>
      <w:lvlText w:val="%2."/>
      <w:lvlJc w:val="left"/>
      <w:pPr>
        <w:ind w:left="1800" w:hanging="360"/>
      </w:pPr>
      <w:rPr>
        <w:rFonts w:eastAsia="Calibri" w:hint="default"/>
      </w:rPr>
    </w:lvl>
    <w:lvl w:ilvl="2" w:tplc="C5ACFB0C">
      <w:start w:val="1"/>
      <w:numFmt w:val="lowerLetter"/>
      <w:lvlText w:val="%3)"/>
      <w:lvlJc w:val="left"/>
      <w:pPr>
        <w:ind w:left="785" w:hanging="360"/>
      </w:pPr>
      <w:rPr>
        <w:rFonts w:ascii="Times New Roman" w:eastAsia="Times New Roman" w:hAnsi="Times New Roman" w:cs="Times New Roman" w:hint="default"/>
        <w:color w:val="auto"/>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43"/>
  </w:num>
  <w:num w:numId="14">
    <w:abstractNumId w:val="39"/>
  </w:num>
  <w:num w:numId="15">
    <w:abstractNumId w:val="32"/>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27"/>
  </w:num>
  <w:num w:numId="19">
    <w:abstractNumId w:val="11"/>
    <w:lvlOverride w:ilvl="0">
      <w:startOverride w:val="1"/>
    </w:lvlOverride>
  </w:num>
  <w:num w:numId="20">
    <w:abstractNumId w:val="41"/>
    <w:lvlOverride w:ilvl="0">
      <w:startOverride w:val="1"/>
    </w:lvlOverride>
  </w:num>
  <w:num w:numId="21">
    <w:abstractNumId w:val="35"/>
  </w:num>
  <w:num w:numId="22">
    <w:abstractNumId w:val="13"/>
  </w:num>
  <w:num w:numId="23">
    <w:abstractNumId w:val="25"/>
  </w:num>
  <w:num w:numId="24">
    <w:abstractNumId w:val="12"/>
  </w:num>
  <w:num w:numId="25">
    <w:abstractNumId w:val="24"/>
  </w:num>
  <w:num w:numId="26">
    <w:abstractNumId w:val="37"/>
  </w:num>
  <w:num w:numId="27">
    <w:abstractNumId w:val="21"/>
  </w:num>
  <w:num w:numId="28">
    <w:abstractNumId w:val="46"/>
  </w:num>
  <w:num w:numId="29">
    <w:abstractNumId w:val="30"/>
  </w:num>
  <w:num w:numId="30">
    <w:abstractNumId w:val="40"/>
  </w:num>
  <w:num w:numId="31">
    <w:abstractNumId w:val="33"/>
  </w:num>
  <w:num w:numId="32">
    <w:abstractNumId w:val="10"/>
  </w:num>
  <w:num w:numId="33">
    <w:abstractNumId w:val="29"/>
  </w:num>
  <w:num w:numId="34">
    <w:abstractNumId w:val="19"/>
  </w:num>
  <w:num w:numId="35">
    <w:abstractNumId w:val="28"/>
  </w:num>
  <w:num w:numId="36">
    <w:abstractNumId w:val="45"/>
  </w:num>
  <w:num w:numId="37">
    <w:abstractNumId w:val="15"/>
  </w:num>
  <w:num w:numId="38">
    <w:abstractNumId w:val="31"/>
  </w:num>
  <w:num w:numId="39">
    <w:abstractNumId w:val="34"/>
  </w:num>
  <w:num w:numId="40">
    <w:abstractNumId w:val="42"/>
  </w:num>
  <w:num w:numId="41">
    <w:abstractNumId w:val="26"/>
  </w:num>
  <w:num w:numId="42">
    <w:abstractNumId w:val="22"/>
  </w:num>
  <w:num w:numId="43">
    <w:abstractNumId w:val="44"/>
  </w:num>
  <w:num w:numId="44">
    <w:abstractNumId w:val="20"/>
  </w:num>
  <w:num w:numId="45">
    <w:abstractNumId w:val="18"/>
  </w:num>
  <w:num w:numId="46">
    <w:abstractNumId w:val="38"/>
  </w:num>
  <w:num w:numId="4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4D0D"/>
    <w:rsid w:val="000446F4"/>
    <w:rsid w:val="00075839"/>
    <w:rsid w:val="000856B2"/>
    <w:rsid w:val="000F2DF4"/>
    <w:rsid w:val="001542BA"/>
    <w:rsid w:val="001A3EAC"/>
    <w:rsid w:val="001C021E"/>
    <w:rsid w:val="00210378"/>
    <w:rsid w:val="00254FB2"/>
    <w:rsid w:val="00266243"/>
    <w:rsid w:val="0026743C"/>
    <w:rsid w:val="002E1AFB"/>
    <w:rsid w:val="002F1868"/>
    <w:rsid w:val="002F2F76"/>
    <w:rsid w:val="00303DBF"/>
    <w:rsid w:val="00494BFE"/>
    <w:rsid w:val="00584D33"/>
    <w:rsid w:val="00587F0B"/>
    <w:rsid w:val="005A7B59"/>
    <w:rsid w:val="006A3208"/>
    <w:rsid w:val="006C4D6A"/>
    <w:rsid w:val="006D6DFA"/>
    <w:rsid w:val="0071795E"/>
    <w:rsid w:val="00805D6C"/>
    <w:rsid w:val="00902A37"/>
    <w:rsid w:val="0090362F"/>
    <w:rsid w:val="00921A23"/>
    <w:rsid w:val="009335D8"/>
    <w:rsid w:val="009A2024"/>
    <w:rsid w:val="00AF69E7"/>
    <w:rsid w:val="00B70653"/>
    <w:rsid w:val="00BD794F"/>
    <w:rsid w:val="00BE76C8"/>
    <w:rsid w:val="00BF4AB0"/>
    <w:rsid w:val="00C01F1D"/>
    <w:rsid w:val="00C04E5C"/>
    <w:rsid w:val="00C43AA3"/>
    <w:rsid w:val="00C71D33"/>
    <w:rsid w:val="00DD7117"/>
    <w:rsid w:val="00E37DAB"/>
    <w:rsid w:val="00E44D0D"/>
    <w:rsid w:val="00E458D8"/>
    <w:rsid w:val="00E710FD"/>
    <w:rsid w:val="00F0353E"/>
    <w:rsid w:val="00F11A5E"/>
    <w:rsid w:val="00F87941"/>
    <w:rsid w:val="00FE2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2A614"/>
  <w15:docId w15:val="{F762429E-5C84-4B38-AB81-4EC3E75EB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1">
    <w:name w:val="heading 1"/>
    <w:aliases w:val="Heading 1 Char1,Heading 1 Char1 Char,Heading 1 Char Char Char,Kreu,Heading 1.,Article Heading"/>
    <w:basedOn w:val="Normal"/>
    <w:next w:val="Normal"/>
    <w:link w:val="Heading1Char"/>
    <w:qFormat/>
    <w:rsid w:val="00F87941"/>
    <w:pPr>
      <w:keepNext/>
      <w:spacing w:before="240" w:after="60" w:line="240" w:lineRule="auto"/>
      <w:jc w:val="both"/>
      <w:outlineLvl w:val="0"/>
    </w:pPr>
    <w:rPr>
      <w:rFonts w:ascii="Arial" w:eastAsia="MS Mincho" w:hAnsi="Arial" w:cs="Arial"/>
      <w:b/>
      <w:bCs/>
      <w:kern w:val="32"/>
      <w:sz w:val="32"/>
      <w:szCs w:val="32"/>
      <w:lang w:val="en-US"/>
    </w:rPr>
  </w:style>
  <w:style w:type="paragraph" w:styleId="Heading2">
    <w:name w:val="heading 2"/>
    <w:aliases w:val="Section Heading 2,Section Heading"/>
    <w:basedOn w:val="Normal"/>
    <w:next w:val="Normal"/>
    <w:link w:val="Heading2Char1"/>
    <w:qFormat/>
    <w:rsid w:val="00F87941"/>
    <w:pPr>
      <w:numPr>
        <w:ilvl w:val="1"/>
        <w:numId w:val="12"/>
      </w:numPr>
      <w:tabs>
        <w:tab w:val="clear" w:pos="1134"/>
      </w:tabs>
      <w:spacing w:before="200" w:after="0" w:line="240" w:lineRule="auto"/>
      <w:ind w:left="0" w:firstLine="0"/>
      <w:jc w:val="both"/>
      <w:outlineLvl w:val="1"/>
    </w:pPr>
    <w:rPr>
      <w:rFonts w:ascii="Cambria" w:eastAsia="MS Mincho" w:hAnsi="Cambria" w:cs="Cambria"/>
      <w:b/>
      <w:bCs/>
      <w:sz w:val="26"/>
      <w:szCs w:val="26"/>
      <w:lang w:val="en-US"/>
    </w:rPr>
  </w:style>
  <w:style w:type="paragraph" w:styleId="Heading3">
    <w:name w:val="heading 3"/>
    <w:aliases w:val="Germa"/>
    <w:basedOn w:val="Normal"/>
    <w:next w:val="Normal"/>
    <w:link w:val="Heading3Char1"/>
    <w:qFormat/>
    <w:rsid w:val="00F87941"/>
    <w:pPr>
      <w:numPr>
        <w:ilvl w:val="2"/>
        <w:numId w:val="12"/>
      </w:numPr>
      <w:tabs>
        <w:tab w:val="clear" w:pos="1134"/>
      </w:tabs>
      <w:spacing w:before="200" w:after="0" w:line="271" w:lineRule="auto"/>
      <w:ind w:left="720" w:hanging="432"/>
      <w:jc w:val="both"/>
      <w:outlineLvl w:val="2"/>
    </w:pPr>
    <w:rPr>
      <w:rFonts w:ascii="Cambria" w:eastAsia="MS Mincho" w:hAnsi="Cambria" w:cs="Cambria"/>
      <w:b/>
      <w:bCs/>
      <w:sz w:val="24"/>
      <w:szCs w:val="24"/>
      <w:lang w:val="en-US"/>
    </w:rPr>
  </w:style>
  <w:style w:type="paragraph" w:styleId="Heading4">
    <w:name w:val="heading 4"/>
    <w:basedOn w:val="Normal"/>
    <w:next w:val="Normal"/>
    <w:link w:val="Heading4Char"/>
    <w:qFormat/>
    <w:rsid w:val="00F87941"/>
    <w:pPr>
      <w:numPr>
        <w:ilvl w:val="3"/>
        <w:numId w:val="12"/>
      </w:numPr>
      <w:tabs>
        <w:tab w:val="clear" w:pos="1134"/>
      </w:tabs>
      <w:spacing w:before="200" w:after="0" w:line="240" w:lineRule="auto"/>
      <w:ind w:left="864" w:hanging="144"/>
      <w:jc w:val="both"/>
      <w:outlineLvl w:val="3"/>
    </w:pPr>
    <w:rPr>
      <w:rFonts w:ascii="Cambria" w:eastAsia="MS Mincho" w:hAnsi="Cambria" w:cs="Cambria"/>
      <w:b/>
      <w:bCs/>
      <w:i/>
      <w:iCs/>
      <w:sz w:val="24"/>
      <w:szCs w:val="24"/>
      <w:lang w:val="en-US"/>
    </w:rPr>
  </w:style>
  <w:style w:type="paragraph" w:styleId="Heading5">
    <w:name w:val="heading 5"/>
    <w:basedOn w:val="Normal"/>
    <w:next w:val="Normal"/>
    <w:link w:val="Heading5Char"/>
    <w:qFormat/>
    <w:rsid w:val="00F87941"/>
    <w:pPr>
      <w:numPr>
        <w:ilvl w:val="4"/>
        <w:numId w:val="12"/>
      </w:numPr>
      <w:tabs>
        <w:tab w:val="clear" w:pos="1134"/>
      </w:tabs>
      <w:spacing w:before="200" w:after="0" w:line="240" w:lineRule="auto"/>
      <w:ind w:left="1008" w:hanging="432"/>
      <w:jc w:val="both"/>
      <w:outlineLvl w:val="4"/>
    </w:pPr>
    <w:rPr>
      <w:rFonts w:ascii="Cambria" w:eastAsia="MS Mincho" w:hAnsi="Cambria" w:cs="Cambria"/>
      <w:b/>
      <w:bCs/>
      <w:color w:val="7F7F7F"/>
      <w:sz w:val="24"/>
      <w:szCs w:val="24"/>
      <w:lang w:val="en-US"/>
    </w:rPr>
  </w:style>
  <w:style w:type="paragraph" w:styleId="Heading6">
    <w:name w:val="heading 6"/>
    <w:basedOn w:val="Normal"/>
    <w:next w:val="Normal"/>
    <w:link w:val="Heading6Char"/>
    <w:qFormat/>
    <w:rsid w:val="00F87941"/>
    <w:pPr>
      <w:numPr>
        <w:ilvl w:val="5"/>
        <w:numId w:val="12"/>
      </w:numPr>
      <w:tabs>
        <w:tab w:val="clear" w:pos="1134"/>
      </w:tabs>
      <w:spacing w:after="0" w:line="271" w:lineRule="auto"/>
      <w:ind w:left="1152" w:hanging="432"/>
      <w:jc w:val="both"/>
      <w:outlineLvl w:val="5"/>
    </w:pPr>
    <w:rPr>
      <w:rFonts w:ascii="Cambria" w:eastAsia="MS Mincho" w:hAnsi="Cambria" w:cs="Cambria"/>
      <w:b/>
      <w:bCs/>
      <w:i/>
      <w:iCs/>
      <w:color w:val="7F7F7F"/>
      <w:sz w:val="24"/>
      <w:szCs w:val="24"/>
      <w:lang w:val="en-US"/>
    </w:rPr>
  </w:style>
  <w:style w:type="paragraph" w:styleId="Heading7">
    <w:name w:val="heading 7"/>
    <w:aliases w:val="Style Left: 3,25 cm"/>
    <w:basedOn w:val="Normal"/>
    <w:next w:val="Normal"/>
    <w:link w:val="Heading7Char"/>
    <w:qFormat/>
    <w:rsid w:val="00F87941"/>
    <w:pPr>
      <w:numPr>
        <w:ilvl w:val="6"/>
        <w:numId w:val="12"/>
      </w:numPr>
      <w:tabs>
        <w:tab w:val="clear" w:pos="1134"/>
      </w:tabs>
      <w:spacing w:after="0" w:line="240" w:lineRule="auto"/>
      <w:ind w:left="1296" w:hanging="288"/>
      <w:jc w:val="both"/>
      <w:outlineLvl w:val="6"/>
    </w:pPr>
    <w:rPr>
      <w:rFonts w:ascii="Cambria" w:eastAsia="MS Mincho" w:hAnsi="Cambria" w:cs="Cambria"/>
      <w:i/>
      <w:iCs/>
      <w:sz w:val="24"/>
      <w:szCs w:val="24"/>
      <w:lang w:val="en-US"/>
    </w:rPr>
  </w:style>
  <w:style w:type="paragraph" w:styleId="Heading8">
    <w:name w:val="heading 8"/>
    <w:aliases w:val="h"/>
    <w:basedOn w:val="Normal"/>
    <w:next w:val="Normal"/>
    <w:link w:val="Heading8Char"/>
    <w:qFormat/>
    <w:rsid w:val="00F87941"/>
    <w:pPr>
      <w:numPr>
        <w:ilvl w:val="7"/>
        <w:numId w:val="12"/>
      </w:numPr>
      <w:tabs>
        <w:tab w:val="clear" w:pos="1134"/>
      </w:tabs>
      <w:spacing w:after="0" w:line="240" w:lineRule="auto"/>
      <w:ind w:left="1440" w:hanging="432"/>
      <w:jc w:val="both"/>
      <w:outlineLvl w:val="7"/>
    </w:pPr>
    <w:rPr>
      <w:rFonts w:ascii="Cambria" w:eastAsia="MS Mincho" w:hAnsi="Cambria" w:cs="Cambria"/>
      <w:sz w:val="20"/>
      <w:szCs w:val="20"/>
      <w:lang w:val="en-US"/>
    </w:rPr>
  </w:style>
  <w:style w:type="paragraph" w:styleId="Heading9">
    <w:name w:val="heading 9"/>
    <w:basedOn w:val="Normal"/>
    <w:next w:val="Normal"/>
    <w:link w:val="Heading9Char"/>
    <w:qFormat/>
    <w:rsid w:val="00F87941"/>
    <w:pPr>
      <w:numPr>
        <w:ilvl w:val="8"/>
        <w:numId w:val="12"/>
      </w:numPr>
      <w:tabs>
        <w:tab w:val="clear" w:pos="1134"/>
      </w:tabs>
      <w:spacing w:after="0" w:line="240" w:lineRule="auto"/>
      <w:ind w:left="1584" w:hanging="144"/>
      <w:jc w:val="both"/>
      <w:outlineLvl w:val="8"/>
    </w:pPr>
    <w:rPr>
      <w:rFonts w:ascii="Cambria" w:eastAsia="MS Mincho" w:hAnsi="Cambria" w:cs="Cambria"/>
      <w:i/>
      <w:iCs/>
      <w:spacing w:val="5"/>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F87941"/>
    <w:rPr>
      <w:rFonts w:ascii="Arial" w:eastAsia="MS Mincho" w:hAnsi="Arial" w:cs="Arial"/>
      <w:b/>
      <w:bCs/>
      <w:kern w:val="32"/>
      <w:sz w:val="32"/>
      <w:szCs w:val="32"/>
    </w:rPr>
  </w:style>
  <w:style w:type="character" w:customStyle="1" w:styleId="Heading2Char">
    <w:name w:val="Heading 2 Char"/>
    <w:aliases w:val="Pika Char"/>
    <w:basedOn w:val="DefaultParagraphFont"/>
    <w:rsid w:val="00F87941"/>
    <w:rPr>
      <w:rFonts w:ascii="Cambria" w:eastAsia="MS Mincho" w:hAnsi="Cambria" w:cs="Cambria"/>
      <w:b/>
      <w:bCs/>
      <w:sz w:val="26"/>
      <w:szCs w:val="26"/>
    </w:rPr>
  </w:style>
  <w:style w:type="character" w:customStyle="1" w:styleId="Heading3Char">
    <w:name w:val="Heading 3 Char"/>
    <w:aliases w:val="Germa Char"/>
    <w:basedOn w:val="DefaultParagraphFont"/>
    <w:rsid w:val="00F87941"/>
    <w:rPr>
      <w:rFonts w:ascii="Cambria" w:eastAsia="MS Mincho" w:hAnsi="Cambria" w:cs="Cambria"/>
      <w:b/>
      <w:bCs/>
      <w:sz w:val="24"/>
      <w:szCs w:val="24"/>
    </w:rPr>
  </w:style>
  <w:style w:type="character" w:customStyle="1" w:styleId="Heading4Char">
    <w:name w:val="Heading 4 Char"/>
    <w:basedOn w:val="DefaultParagraphFont"/>
    <w:link w:val="Heading4"/>
    <w:rsid w:val="00F87941"/>
    <w:rPr>
      <w:rFonts w:ascii="Cambria" w:eastAsia="MS Mincho" w:hAnsi="Cambria" w:cs="Cambria"/>
      <w:b/>
      <w:bCs/>
      <w:i/>
      <w:iCs/>
      <w:sz w:val="24"/>
      <w:szCs w:val="24"/>
    </w:rPr>
  </w:style>
  <w:style w:type="character" w:customStyle="1" w:styleId="Heading5Char">
    <w:name w:val="Heading 5 Char"/>
    <w:basedOn w:val="DefaultParagraphFont"/>
    <w:link w:val="Heading5"/>
    <w:rsid w:val="00F87941"/>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F87941"/>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F87941"/>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F87941"/>
    <w:rPr>
      <w:rFonts w:ascii="Cambria" w:eastAsia="MS Mincho" w:hAnsi="Cambria" w:cs="Cambria"/>
      <w:sz w:val="20"/>
      <w:szCs w:val="20"/>
    </w:rPr>
  </w:style>
  <w:style w:type="character" w:customStyle="1" w:styleId="Heading9Char">
    <w:name w:val="Heading 9 Char"/>
    <w:basedOn w:val="DefaultParagraphFont"/>
    <w:link w:val="Heading9"/>
    <w:rsid w:val="00F87941"/>
    <w:rPr>
      <w:rFonts w:ascii="Cambria" w:eastAsia="MS Mincho" w:hAnsi="Cambria" w:cs="Cambria"/>
      <w:i/>
      <w:iCs/>
      <w:spacing w:val="5"/>
      <w:sz w:val="20"/>
      <w:szCs w:val="20"/>
    </w:rPr>
  </w:style>
  <w:style w:type="paragraph" w:styleId="NoSpacing">
    <w:name w:val="No Spacing"/>
    <w:link w:val="NoSpacingChar"/>
    <w:uiPriority w:val="1"/>
    <w:qFormat/>
    <w:rsid w:val="00F87941"/>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F87941"/>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F87941"/>
    <w:pPr>
      <w:spacing w:after="0" w:line="240" w:lineRule="auto"/>
      <w:ind w:firstLine="284"/>
      <w:jc w:val="both"/>
    </w:pPr>
    <w:rPr>
      <w:rFonts w:ascii="Tahoma" w:eastAsia="Calibri" w:hAnsi="Tahoma" w:cs="Tahoma"/>
      <w:sz w:val="16"/>
      <w:szCs w:val="16"/>
      <w:lang w:val="en-US"/>
    </w:rPr>
  </w:style>
  <w:style w:type="character" w:customStyle="1" w:styleId="BalloonTextChar">
    <w:name w:val="Balloon Text Char"/>
    <w:basedOn w:val="DefaultParagraphFont"/>
    <w:link w:val="BalloonText"/>
    <w:rsid w:val="00F87941"/>
    <w:rPr>
      <w:rFonts w:ascii="Tahoma" w:eastAsia="Calibri" w:hAnsi="Tahoma" w:cs="Tahoma"/>
      <w:sz w:val="16"/>
      <w:szCs w:val="16"/>
    </w:rPr>
  </w:style>
  <w:style w:type="paragraph" w:styleId="Header">
    <w:name w:val="header"/>
    <w:basedOn w:val="Normal"/>
    <w:link w:val="HeaderChar"/>
    <w:unhideWhenUsed/>
    <w:rsid w:val="00F87941"/>
    <w:pPr>
      <w:tabs>
        <w:tab w:val="center" w:pos="4680"/>
        <w:tab w:val="right" w:pos="9360"/>
      </w:tabs>
      <w:spacing w:after="0" w:line="240" w:lineRule="auto"/>
      <w:ind w:firstLine="284"/>
      <w:jc w:val="both"/>
    </w:pPr>
    <w:rPr>
      <w:rFonts w:ascii="Calibri" w:eastAsia="Calibri" w:hAnsi="Calibri" w:cs="Times New Roman"/>
      <w:lang w:val="en-US"/>
    </w:rPr>
  </w:style>
  <w:style w:type="character" w:customStyle="1" w:styleId="HeaderChar">
    <w:name w:val="Header Char"/>
    <w:basedOn w:val="DefaultParagraphFont"/>
    <w:link w:val="Header"/>
    <w:rsid w:val="00F87941"/>
    <w:rPr>
      <w:rFonts w:ascii="Calibri" w:eastAsia="Calibri" w:hAnsi="Calibri" w:cs="Times New Roman"/>
    </w:rPr>
  </w:style>
  <w:style w:type="paragraph" w:styleId="Footer">
    <w:name w:val="footer"/>
    <w:basedOn w:val="Normal"/>
    <w:link w:val="FooterChar"/>
    <w:unhideWhenUsed/>
    <w:rsid w:val="00F87941"/>
    <w:pPr>
      <w:tabs>
        <w:tab w:val="center" w:pos="4680"/>
        <w:tab w:val="right" w:pos="9360"/>
      </w:tabs>
      <w:spacing w:after="0" w:line="240" w:lineRule="auto"/>
      <w:ind w:firstLine="284"/>
      <w:jc w:val="both"/>
    </w:pPr>
    <w:rPr>
      <w:rFonts w:ascii="Calibri" w:eastAsia="Calibri" w:hAnsi="Calibri" w:cs="Times New Roman"/>
      <w:lang w:val="en-US"/>
    </w:rPr>
  </w:style>
  <w:style w:type="character" w:customStyle="1" w:styleId="FooterChar">
    <w:name w:val="Footer Char"/>
    <w:basedOn w:val="DefaultParagraphFont"/>
    <w:link w:val="Footer"/>
    <w:rsid w:val="00F87941"/>
    <w:rPr>
      <w:rFonts w:ascii="Calibri" w:eastAsia="Calibri" w:hAnsi="Calibri" w:cs="Times New Roman"/>
    </w:rPr>
  </w:style>
  <w:style w:type="paragraph" w:customStyle="1" w:styleId="Akti">
    <w:name w:val="Akti"/>
    <w:link w:val="AktiChar"/>
    <w:rsid w:val="00F87941"/>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F87941"/>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F87941"/>
    <w:rPr>
      <w:rFonts w:ascii="Garamond" w:eastAsia="MS Mincho" w:hAnsi="Garamond" w:cs="CG Times"/>
      <w:b/>
      <w:bCs/>
      <w:sz w:val="24"/>
      <w:lang w:val="en-GB"/>
    </w:rPr>
  </w:style>
  <w:style w:type="paragraph" w:customStyle="1" w:styleId="Paragrafi">
    <w:name w:val="Paragrafi"/>
    <w:link w:val="ParagrafiChar"/>
    <w:qFormat/>
    <w:rsid w:val="00F8794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87941"/>
    <w:rPr>
      <w:rFonts w:ascii="Garamond" w:eastAsia="MS Mincho" w:hAnsi="Garamond" w:cs="CG Times"/>
      <w:sz w:val="24"/>
    </w:rPr>
  </w:style>
  <w:style w:type="paragraph" w:customStyle="1" w:styleId="Titulli">
    <w:name w:val="Titulli"/>
    <w:next w:val="Normal"/>
    <w:link w:val="TitulliChar"/>
    <w:rsid w:val="00F8794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F87941"/>
    <w:rPr>
      <w:rFonts w:ascii="Garamond" w:eastAsia="MS Mincho" w:hAnsi="Garamond" w:cs="CG Times"/>
      <w:b/>
      <w:bCs/>
      <w:caps/>
      <w:sz w:val="24"/>
      <w:lang w:val="en-GB"/>
    </w:rPr>
  </w:style>
  <w:style w:type="character" w:customStyle="1" w:styleId="AktiChar">
    <w:name w:val="Akti Char"/>
    <w:basedOn w:val="DefaultParagraphFont"/>
    <w:link w:val="Akti"/>
    <w:rsid w:val="00F87941"/>
    <w:rPr>
      <w:rFonts w:ascii="Garamond" w:eastAsia="MS Mincho" w:hAnsi="Garamond" w:cs="CG Times"/>
      <w:b/>
      <w:bCs/>
      <w:caps/>
      <w:color w:val="000000"/>
      <w:sz w:val="24"/>
      <w:lang w:val="en-GB"/>
    </w:rPr>
  </w:style>
  <w:style w:type="paragraph" w:customStyle="1" w:styleId="NeniNr">
    <w:name w:val="Neni_Nr"/>
    <w:next w:val="Normal"/>
    <w:link w:val="NeniNrChar"/>
    <w:rsid w:val="00F8794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F8794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87941"/>
    <w:rPr>
      <w:rFonts w:ascii="Garamond" w:eastAsia="MS Mincho" w:hAnsi="Garamond" w:cs="CG Times"/>
      <w:sz w:val="24"/>
      <w:lang w:val="en-GB"/>
    </w:rPr>
  </w:style>
  <w:style w:type="paragraph" w:customStyle="1" w:styleId="Autoriteti">
    <w:name w:val="Autoriteti"/>
    <w:next w:val="Normal"/>
    <w:link w:val="AutoritetiChar"/>
    <w:rsid w:val="00F8794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F8794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F87941"/>
    <w:rPr>
      <w:rFonts w:ascii="Garamond" w:eastAsia="MS Mincho" w:hAnsi="Garamond" w:cs="CG Times"/>
      <w:caps/>
      <w:sz w:val="24"/>
      <w:lang w:val="en-GB"/>
    </w:rPr>
  </w:style>
  <w:style w:type="character" w:customStyle="1" w:styleId="AutoritetiEmerChar">
    <w:name w:val="Autoriteti_Emer Char"/>
    <w:link w:val="AutoritetiEmer"/>
    <w:locked/>
    <w:rsid w:val="00F87941"/>
    <w:rPr>
      <w:rFonts w:ascii="Garamond" w:eastAsia="MS Mincho" w:hAnsi="Garamond" w:cs="Times New Roman"/>
      <w:b/>
      <w:bCs/>
      <w:sz w:val="24"/>
      <w:lang w:val="en-GB"/>
    </w:rPr>
  </w:style>
  <w:style w:type="paragraph" w:customStyle="1" w:styleId="Titull-Titull">
    <w:name w:val="Titull-Titull"/>
    <w:basedOn w:val="Paragrafi"/>
    <w:qFormat/>
    <w:rsid w:val="00F87941"/>
    <w:pPr>
      <w:ind w:firstLine="0"/>
      <w:jc w:val="center"/>
    </w:pPr>
    <w:rPr>
      <w:caps/>
      <w:szCs w:val="24"/>
    </w:rPr>
  </w:style>
  <w:style w:type="paragraph" w:customStyle="1" w:styleId="Vendosi">
    <w:name w:val="Vendosi"/>
    <w:basedOn w:val="Titull-Titull"/>
    <w:qFormat/>
    <w:rsid w:val="00F87941"/>
  </w:style>
  <w:style w:type="paragraph" w:customStyle="1" w:styleId="Hapesira7">
    <w:name w:val="Hapesira 7"/>
    <w:basedOn w:val="Paragrafi"/>
    <w:uiPriority w:val="99"/>
    <w:qFormat/>
    <w:rsid w:val="00F87941"/>
    <w:rPr>
      <w:sz w:val="14"/>
      <w:szCs w:val="24"/>
    </w:rPr>
  </w:style>
  <w:style w:type="paragraph" w:styleId="ListParagraph">
    <w:name w:val="List Paragraph"/>
    <w:aliases w:val="List Paragraph2,List Paragraph (numbered (a)),Normal 1,List Paragraph 1,Akapit z listą BS,Bullets,Bullet1,Listenabsatz1"/>
    <w:basedOn w:val="Normal"/>
    <w:link w:val="ListParagraphChar"/>
    <w:uiPriority w:val="34"/>
    <w:qFormat/>
    <w:rsid w:val="00F87941"/>
    <w:pPr>
      <w:spacing w:after="200" w:line="276" w:lineRule="auto"/>
      <w:ind w:left="720"/>
      <w:contextualSpacing/>
    </w:pPr>
    <w:rPr>
      <w:rFonts w:ascii="Calibri" w:eastAsia="Times New Roman" w:hAnsi="Calibri" w:cs="Times New Roman"/>
      <w:lang w:val="en-US"/>
    </w:rPr>
  </w:style>
  <w:style w:type="character" w:customStyle="1" w:styleId="ListParagraphChar">
    <w:name w:val="List Paragraph Char"/>
    <w:aliases w:val="List Paragraph2 Char,List Paragraph (numbered (a)) Char,Normal 1 Char,List Paragraph 1 Char,Akapit z listą BS Char,Bullets Char,Bullet1 Char,Listenabsatz1 Char"/>
    <w:link w:val="ListParagraph"/>
    <w:uiPriority w:val="34"/>
    <w:locked/>
    <w:rsid w:val="00F87941"/>
    <w:rPr>
      <w:rFonts w:ascii="Calibri" w:eastAsia="Times New Roman" w:hAnsi="Calibri" w:cs="Times New Roman"/>
    </w:rPr>
  </w:style>
  <w:style w:type="paragraph" w:customStyle="1" w:styleId="Style1">
    <w:name w:val="Style1"/>
    <w:basedOn w:val="Akti"/>
    <w:link w:val="Style1Char"/>
    <w:qFormat/>
    <w:rsid w:val="00F87941"/>
    <w:pPr>
      <w:keepNext w:val="0"/>
      <w:widowControl/>
      <w:spacing w:after="160" w:line="259" w:lineRule="auto"/>
      <w:jc w:val="left"/>
      <w:outlineLvl w:val="9"/>
    </w:pPr>
    <w:rPr>
      <w:rFonts w:asciiTheme="minorHAnsi" w:eastAsiaTheme="minorHAnsi" w:hAnsiTheme="minorHAnsi" w:cstheme="minorBidi"/>
      <w:b w:val="0"/>
      <w:bCs w:val="0"/>
      <w:caps w:val="0"/>
      <w:color w:val="auto"/>
      <w:sz w:val="22"/>
      <w:lang w:val="sq-AL"/>
    </w:rPr>
  </w:style>
  <w:style w:type="character" w:customStyle="1" w:styleId="Heading2Char1">
    <w:name w:val="Heading 2 Char1"/>
    <w:aliases w:val="Section Heading 2 Char,Section Heading Char"/>
    <w:link w:val="Heading2"/>
    <w:locked/>
    <w:rsid w:val="00F87941"/>
    <w:rPr>
      <w:rFonts w:ascii="Cambria" w:eastAsia="MS Mincho" w:hAnsi="Cambria" w:cs="Cambria"/>
      <w:b/>
      <w:bCs/>
      <w:sz w:val="26"/>
      <w:szCs w:val="26"/>
    </w:rPr>
  </w:style>
  <w:style w:type="character" w:customStyle="1" w:styleId="Heading3Char1">
    <w:name w:val="Heading 3 Char1"/>
    <w:aliases w:val="Germa Char1"/>
    <w:link w:val="Heading3"/>
    <w:locked/>
    <w:rsid w:val="00F87941"/>
    <w:rPr>
      <w:rFonts w:ascii="Cambria" w:eastAsia="MS Mincho" w:hAnsi="Cambria" w:cs="Cambria"/>
      <w:b/>
      <w:bCs/>
      <w:sz w:val="24"/>
      <w:szCs w:val="24"/>
    </w:rPr>
  </w:style>
  <w:style w:type="paragraph" w:customStyle="1" w:styleId="ADDRESS">
    <w:name w:val="ADDRESS"/>
    <w:basedOn w:val="Normal"/>
    <w:rsid w:val="00F87941"/>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F87941"/>
    <w:pPr>
      <w:spacing w:after="0" w:line="240" w:lineRule="auto"/>
      <w:jc w:val="both"/>
    </w:pPr>
    <w:rPr>
      <w:rFonts w:ascii="CG Times" w:eastAsia="MS Mincho" w:hAnsi="CG Times" w:cs="CG Times"/>
      <w:sz w:val="21"/>
      <w:lang w:val="en-GB"/>
    </w:rPr>
  </w:style>
  <w:style w:type="paragraph" w:customStyle="1" w:styleId="AneksiNr">
    <w:name w:val="Aneksi_Nr"/>
    <w:next w:val="Normal"/>
    <w:rsid w:val="00F87941"/>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F87941"/>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F87941"/>
    <w:pPr>
      <w:numPr>
        <w:numId w:val="1"/>
      </w:numPr>
      <w:spacing w:after="0" w:line="240" w:lineRule="auto"/>
      <w:jc w:val="both"/>
    </w:pPr>
    <w:rPr>
      <w:rFonts w:ascii="Arial" w:eastAsia="Times New Roman" w:hAnsi="Arial" w:cs="Arial"/>
      <w:color w:val="000000"/>
      <w:sz w:val="24"/>
      <w:szCs w:val="24"/>
      <w:lang w:val="en-US"/>
    </w:rPr>
  </w:style>
  <w:style w:type="character" w:customStyle="1" w:styleId="BodyTextChar">
    <w:name w:val="Body Text Char"/>
    <w:basedOn w:val="DefaultParagraphFont"/>
    <w:link w:val="BodyText"/>
    <w:rsid w:val="00F87941"/>
    <w:rPr>
      <w:rFonts w:ascii="Arial" w:eastAsia="Times New Roman" w:hAnsi="Arial" w:cs="Arial"/>
      <w:color w:val="000000"/>
      <w:sz w:val="24"/>
      <w:szCs w:val="24"/>
    </w:rPr>
  </w:style>
  <w:style w:type="paragraph" w:customStyle="1" w:styleId="BazLigjPropozues">
    <w:name w:val="Baz_Ligj_Propozues"/>
    <w:rsid w:val="00F87941"/>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F87941"/>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11"/>
    <w:rsid w:val="00F87941"/>
    <w:rPr>
      <w:rFonts w:ascii="Times New Roman" w:eastAsia="Times New Roman" w:hAnsi="Times New Roman" w:cs="Times New Roman"/>
      <w:caps/>
      <w:sz w:val="26"/>
      <w:szCs w:val="26"/>
      <w:lang w:val="en-GB"/>
    </w:rPr>
  </w:style>
  <w:style w:type="character" w:customStyle="1" w:styleId="apple-converted-space">
    <w:name w:val="apple-converted-space"/>
    <w:rsid w:val="00F87941"/>
  </w:style>
  <w:style w:type="character" w:styleId="FollowedHyperlink">
    <w:name w:val="FollowedHyperlink"/>
    <w:unhideWhenUsed/>
    <w:rsid w:val="00F87941"/>
    <w:rPr>
      <w:color w:val="800080"/>
      <w:u w:val="single"/>
    </w:rPr>
  </w:style>
  <w:style w:type="paragraph" w:customStyle="1" w:styleId="font5">
    <w:name w:val="font5"/>
    <w:basedOn w:val="Normal"/>
    <w:rsid w:val="00F87941"/>
    <w:pP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font6">
    <w:name w:val="font6"/>
    <w:basedOn w:val="Normal"/>
    <w:rsid w:val="00F87941"/>
    <w:pPr>
      <w:spacing w:before="100" w:beforeAutospacing="1" w:after="100" w:afterAutospacing="1" w:line="240" w:lineRule="auto"/>
    </w:pPr>
    <w:rPr>
      <w:rFonts w:ascii="CG Times" w:eastAsia="Times New Roman" w:hAnsi="CG Times" w:cs="Times New Roman"/>
      <w:color w:val="FFFFFF"/>
      <w:sz w:val="16"/>
      <w:szCs w:val="16"/>
      <w:lang w:val="en-US"/>
    </w:rPr>
  </w:style>
  <w:style w:type="paragraph" w:customStyle="1" w:styleId="xl65">
    <w:name w:val="xl65"/>
    <w:basedOn w:val="Normal"/>
    <w:rsid w:val="00F87941"/>
    <w:pPr>
      <w:spacing w:before="100" w:beforeAutospacing="1" w:after="100" w:afterAutospacing="1" w:line="240" w:lineRule="auto"/>
    </w:pPr>
    <w:rPr>
      <w:rFonts w:ascii="Arial" w:eastAsia="Times New Roman" w:hAnsi="Arial" w:cs="Arial"/>
      <w:b/>
      <w:bCs/>
      <w:sz w:val="24"/>
      <w:szCs w:val="24"/>
      <w:lang w:val="en-US"/>
    </w:rPr>
  </w:style>
  <w:style w:type="paragraph" w:customStyle="1" w:styleId="xl66">
    <w:name w:val="xl66"/>
    <w:basedOn w:val="Normal"/>
    <w:rsid w:val="00F87941"/>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7">
    <w:name w:val="xl67"/>
    <w:basedOn w:val="Normal"/>
    <w:rsid w:val="00F87941"/>
    <w:pP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xl68">
    <w:name w:val="xl68"/>
    <w:basedOn w:val="Normal"/>
    <w:rsid w:val="00F87941"/>
    <w:pP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Figure">
    <w:name w:val="Figure"/>
    <w:next w:val="Normal"/>
    <w:rsid w:val="00F87941"/>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F87941"/>
    <w:pPr>
      <w:spacing w:before="100" w:beforeAutospacing="1" w:after="100" w:afterAutospacing="1" w:line="240" w:lineRule="auto"/>
    </w:pPr>
    <w:rPr>
      <w:rFonts w:ascii="CG Times" w:eastAsia="Times New Roman" w:hAnsi="CG Times" w:cs="Times New Roman"/>
      <w:b/>
      <w:bCs/>
      <w:sz w:val="16"/>
      <w:szCs w:val="16"/>
      <w:lang w:val="en-US"/>
    </w:rPr>
  </w:style>
  <w:style w:type="paragraph" w:customStyle="1" w:styleId="xl70">
    <w:name w:val="xl70"/>
    <w:basedOn w:val="Normal"/>
    <w:rsid w:val="00F87941"/>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lang w:val="en-US"/>
    </w:rPr>
  </w:style>
  <w:style w:type="paragraph" w:customStyle="1" w:styleId="xl71">
    <w:name w:val="xl71"/>
    <w:basedOn w:val="Normal"/>
    <w:rsid w:val="00F87941"/>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lang w:val="en-US"/>
    </w:rPr>
  </w:style>
  <w:style w:type="paragraph" w:customStyle="1" w:styleId="xl72">
    <w:name w:val="xl72"/>
    <w:basedOn w:val="Normal"/>
    <w:rsid w:val="00F87941"/>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lang w:val="en-US"/>
    </w:rPr>
  </w:style>
  <w:style w:type="paragraph" w:customStyle="1" w:styleId="xl73">
    <w:name w:val="xl73"/>
    <w:basedOn w:val="Normal"/>
    <w:rsid w:val="00F87941"/>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lang w:val="en-US"/>
    </w:rPr>
  </w:style>
  <w:style w:type="paragraph" w:customStyle="1" w:styleId="Institucioni">
    <w:name w:val="Institucioni"/>
    <w:next w:val="Normal"/>
    <w:rsid w:val="00F87941"/>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F87941"/>
    <w:pPr>
      <w:pageBreakBefore/>
      <w:spacing w:after="0" w:line="240" w:lineRule="auto"/>
      <w:jc w:val="both"/>
    </w:pPr>
    <w:rPr>
      <w:rFonts w:ascii="CG Times" w:eastAsia="MS Mincho" w:hAnsi="CG Times" w:cs="CG Times"/>
      <w:b/>
      <w:bCs/>
      <w:sz w:val="21"/>
    </w:rPr>
  </w:style>
  <w:style w:type="paragraph" w:customStyle="1" w:styleId="KapitulliNr">
    <w:name w:val="Kapitulli_Nr"/>
    <w:rsid w:val="00F87941"/>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F87941"/>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F87941"/>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F87941"/>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F87941"/>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lang w:val="en-US"/>
    </w:rPr>
  </w:style>
  <w:style w:type="paragraph" w:customStyle="1" w:styleId="xl75">
    <w:name w:val="xl75"/>
    <w:basedOn w:val="Normal"/>
    <w:rsid w:val="00F87941"/>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lang w:val="en-US"/>
    </w:rPr>
  </w:style>
  <w:style w:type="paragraph" w:customStyle="1" w:styleId="xl76">
    <w:name w:val="xl76"/>
    <w:basedOn w:val="Normal"/>
    <w:rsid w:val="00F87941"/>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lang w:val="en-US"/>
    </w:rPr>
  </w:style>
  <w:style w:type="paragraph" w:customStyle="1" w:styleId="xl77">
    <w:name w:val="xl77"/>
    <w:basedOn w:val="Normal"/>
    <w:rsid w:val="00F87941"/>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lang w:val="en-US"/>
    </w:rPr>
  </w:style>
  <w:style w:type="paragraph" w:customStyle="1" w:styleId="xl78">
    <w:name w:val="xl78"/>
    <w:basedOn w:val="Normal"/>
    <w:rsid w:val="00F87941"/>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lang w:val="en-US"/>
    </w:rPr>
  </w:style>
  <w:style w:type="paragraph" w:customStyle="1" w:styleId="xl79">
    <w:name w:val="xl79"/>
    <w:basedOn w:val="Normal"/>
    <w:rsid w:val="00F87941"/>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lang w:val="en-US"/>
    </w:rPr>
  </w:style>
  <w:style w:type="paragraph" w:customStyle="1" w:styleId="xl80">
    <w:name w:val="xl80"/>
    <w:basedOn w:val="Normal"/>
    <w:rsid w:val="00F87941"/>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lang w:val="en-US"/>
    </w:rPr>
  </w:style>
  <w:style w:type="paragraph" w:customStyle="1" w:styleId="xl81">
    <w:name w:val="xl81"/>
    <w:basedOn w:val="Normal"/>
    <w:rsid w:val="00F87941"/>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lang w:val="en-US"/>
    </w:rPr>
  </w:style>
  <w:style w:type="paragraph" w:customStyle="1" w:styleId="Ndryshimet">
    <w:name w:val="Ndryshimet"/>
    <w:next w:val="Normal"/>
    <w:rsid w:val="00F87941"/>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F87941"/>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F87941"/>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F87941"/>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lang w:val="en-US"/>
    </w:rPr>
  </w:style>
  <w:style w:type="paragraph" w:customStyle="1" w:styleId="xl83">
    <w:name w:val="xl83"/>
    <w:basedOn w:val="Normal"/>
    <w:rsid w:val="00F87941"/>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lang w:val="en-US"/>
    </w:rPr>
  </w:style>
  <w:style w:type="paragraph" w:customStyle="1" w:styleId="xl84">
    <w:name w:val="xl84"/>
    <w:basedOn w:val="Normal"/>
    <w:rsid w:val="00F87941"/>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lang w:val="en-US"/>
    </w:rPr>
  </w:style>
  <w:style w:type="paragraph" w:customStyle="1" w:styleId="xl85">
    <w:name w:val="xl85"/>
    <w:basedOn w:val="Normal"/>
    <w:rsid w:val="00F87941"/>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lang w:val="en-US"/>
    </w:rPr>
  </w:style>
  <w:style w:type="paragraph" w:customStyle="1" w:styleId="xl86">
    <w:name w:val="xl86"/>
    <w:basedOn w:val="Normal"/>
    <w:rsid w:val="00F87941"/>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lang w:val="en-US"/>
    </w:rPr>
  </w:style>
  <w:style w:type="paragraph" w:customStyle="1" w:styleId="xl87">
    <w:name w:val="xl87"/>
    <w:basedOn w:val="Normal"/>
    <w:rsid w:val="00F87941"/>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lang w:val="en-US"/>
    </w:rPr>
  </w:style>
  <w:style w:type="paragraph" w:customStyle="1" w:styleId="xl88">
    <w:name w:val="xl88"/>
    <w:basedOn w:val="Normal"/>
    <w:rsid w:val="00F87941"/>
    <w:pPr>
      <w:pBdr>
        <w:right w:val="single" w:sz="4" w:space="0" w:color="auto"/>
      </w:pBdr>
      <w:spacing w:before="100" w:beforeAutospacing="1" w:after="100" w:afterAutospacing="1" w:line="240" w:lineRule="auto"/>
    </w:pPr>
    <w:rPr>
      <w:rFonts w:ascii="CG Times" w:eastAsia="Times New Roman" w:hAnsi="CG Times" w:cs="Times New Roman"/>
      <w:b/>
      <w:bCs/>
      <w:sz w:val="16"/>
      <w:szCs w:val="16"/>
      <w:lang w:val="en-US"/>
    </w:rPr>
  </w:style>
  <w:style w:type="paragraph" w:customStyle="1" w:styleId="xl89">
    <w:name w:val="xl89"/>
    <w:basedOn w:val="Normal"/>
    <w:rsid w:val="00F87941"/>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lang w:val="en-US"/>
    </w:rPr>
  </w:style>
  <w:style w:type="paragraph" w:customStyle="1" w:styleId="Pika">
    <w:name w:val="Pika"/>
    <w:next w:val="Normal"/>
    <w:autoRedefine/>
    <w:rsid w:val="00F87941"/>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F87941"/>
  </w:style>
  <w:style w:type="paragraph" w:customStyle="1" w:styleId="PjesaNr">
    <w:name w:val="Pjesa_Nr"/>
    <w:next w:val="Normal"/>
    <w:rsid w:val="00F87941"/>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F87941"/>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F87941"/>
    <w:pPr>
      <w:pBdr>
        <w:left w:val="single" w:sz="4" w:space="0" w:color="auto"/>
      </w:pBdr>
      <w:spacing w:before="100" w:beforeAutospacing="1" w:after="100" w:afterAutospacing="1" w:line="240" w:lineRule="auto"/>
    </w:pPr>
    <w:rPr>
      <w:rFonts w:ascii="CG Times" w:eastAsia="Times New Roman" w:hAnsi="CG Times" w:cs="Times New Roman"/>
      <w:b/>
      <w:bCs/>
      <w:sz w:val="16"/>
      <w:szCs w:val="16"/>
      <w:lang w:val="en-US"/>
    </w:rPr>
  </w:style>
  <w:style w:type="paragraph" w:customStyle="1" w:styleId="xl91">
    <w:name w:val="xl91"/>
    <w:basedOn w:val="Normal"/>
    <w:rsid w:val="00F87941"/>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lang w:val="en-US"/>
    </w:rPr>
  </w:style>
  <w:style w:type="paragraph" w:customStyle="1" w:styleId="Shpallja">
    <w:name w:val="Shpallja"/>
    <w:rsid w:val="00F87941"/>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F87941"/>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lang w:val="en-US"/>
    </w:rPr>
  </w:style>
  <w:style w:type="paragraph" w:customStyle="1" w:styleId="xl93">
    <w:name w:val="xl93"/>
    <w:basedOn w:val="Normal"/>
    <w:rsid w:val="00F87941"/>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lang w:val="en-US"/>
    </w:rPr>
  </w:style>
  <w:style w:type="paragraph" w:customStyle="1" w:styleId="xl94">
    <w:name w:val="xl94"/>
    <w:basedOn w:val="Normal"/>
    <w:rsid w:val="00F87941"/>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lang w:val="en-US"/>
    </w:rPr>
  </w:style>
  <w:style w:type="paragraph" w:customStyle="1" w:styleId="xl95">
    <w:name w:val="xl95"/>
    <w:basedOn w:val="Normal"/>
    <w:rsid w:val="00F87941"/>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lang w:val="en-US"/>
    </w:rPr>
  </w:style>
  <w:style w:type="paragraph" w:customStyle="1" w:styleId="xl96">
    <w:name w:val="xl96"/>
    <w:basedOn w:val="Normal"/>
    <w:rsid w:val="00F87941"/>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lang w:val="en-US"/>
    </w:rPr>
  </w:style>
  <w:style w:type="paragraph" w:customStyle="1" w:styleId="Tabele">
    <w:name w:val="Tabele"/>
    <w:rsid w:val="00F87941"/>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F87941"/>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lang w:val="en-US"/>
    </w:rPr>
  </w:style>
  <w:style w:type="paragraph" w:customStyle="1" w:styleId="xl98">
    <w:name w:val="xl98"/>
    <w:basedOn w:val="Normal"/>
    <w:rsid w:val="00F87941"/>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lang w:val="en-US"/>
    </w:rPr>
  </w:style>
  <w:style w:type="paragraph" w:customStyle="1" w:styleId="xl99">
    <w:name w:val="xl99"/>
    <w:basedOn w:val="Normal"/>
    <w:rsid w:val="00F87941"/>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lang w:val="en-US"/>
    </w:rPr>
  </w:style>
  <w:style w:type="paragraph" w:customStyle="1" w:styleId="TitulliNr">
    <w:name w:val="Titulli_Nr"/>
    <w:rsid w:val="00F87941"/>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F8794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xl115">
    <w:name w:val="xl115"/>
    <w:basedOn w:val="Normal"/>
    <w:rsid w:val="00F8794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xl116">
    <w:name w:val="xl116"/>
    <w:basedOn w:val="Normal"/>
    <w:rsid w:val="00F87941"/>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xl117">
    <w:name w:val="xl117"/>
    <w:basedOn w:val="Normal"/>
    <w:rsid w:val="00F8794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xl118">
    <w:name w:val="xl118"/>
    <w:basedOn w:val="Normal"/>
    <w:rsid w:val="00F8794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xl119">
    <w:name w:val="xl119"/>
    <w:basedOn w:val="Normal"/>
    <w:rsid w:val="00F87941"/>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xl120">
    <w:name w:val="xl120"/>
    <w:basedOn w:val="Normal"/>
    <w:rsid w:val="00F8794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xl121">
    <w:name w:val="xl121"/>
    <w:basedOn w:val="Normal"/>
    <w:rsid w:val="00F8794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xl122">
    <w:name w:val="xl122"/>
    <w:basedOn w:val="Normal"/>
    <w:rsid w:val="00F8794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xl123">
    <w:name w:val="xl123"/>
    <w:basedOn w:val="Normal"/>
    <w:rsid w:val="00F87941"/>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xl124">
    <w:name w:val="xl124"/>
    <w:basedOn w:val="Normal"/>
    <w:rsid w:val="00F87941"/>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xl125">
    <w:name w:val="xl125"/>
    <w:basedOn w:val="Normal"/>
    <w:rsid w:val="00F8794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xl126">
    <w:name w:val="xl126"/>
    <w:basedOn w:val="Normal"/>
    <w:rsid w:val="00F8794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lang w:val="en-US"/>
    </w:rPr>
  </w:style>
  <w:style w:type="paragraph" w:customStyle="1" w:styleId="xl127">
    <w:name w:val="xl127"/>
    <w:basedOn w:val="Normal"/>
    <w:rsid w:val="00F8794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xl128">
    <w:name w:val="xl128"/>
    <w:basedOn w:val="Normal"/>
    <w:rsid w:val="00F8794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xl129">
    <w:name w:val="xl129"/>
    <w:basedOn w:val="Normal"/>
    <w:rsid w:val="00F87941"/>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lang w:val="en-US"/>
    </w:rPr>
  </w:style>
  <w:style w:type="table" w:styleId="TableGrid">
    <w:name w:val="Table Grid"/>
    <w:basedOn w:val="TableNormal"/>
    <w:rsid w:val="00F87941"/>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F8794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xl131">
    <w:name w:val="xl131"/>
    <w:basedOn w:val="Normal"/>
    <w:rsid w:val="00F87941"/>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lang w:val="en-US"/>
    </w:rPr>
  </w:style>
  <w:style w:type="paragraph" w:customStyle="1" w:styleId="xl132">
    <w:name w:val="xl132"/>
    <w:basedOn w:val="Normal"/>
    <w:rsid w:val="00F8794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lang w:val="en-US"/>
    </w:rPr>
  </w:style>
  <w:style w:type="paragraph" w:customStyle="1" w:styleId="xl133">
    <w:name w:val="xl133"/>
    <w:basedOn w:val="Normal"/>
    <w:rsid w:val="00F8794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xl134">
    <w:name w:val="xl134"/>
    <w:basedOn w:val="Normal"/>
    <w:rsid w:val="00F8794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xl135">
    <w:name w:val="xl135"/>
    <w:basedOn w:val="Normal"/>
    <w:rsid w:val="00F8794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lang w:val="en-US"/>
    </w:rPr>
  </w:style>
  <w:style w:type="character" w:styleId="Strong">
    <w:name w:val="Strong"/>
    <w:uiPriority w:val="22"/>
    <w:qFormat/>
    <w:rsid w:val="00F87941"/>
    <w:rPr>
      <w:b/>
      <w:bCs/>
    </w:rPr>
  </w:style>
  <w:style w:type="paragraph" w:customStyle="1" w:styleId="xl136">
    <w:name w:val="xl136"/>
    <w:basedOn w:val="Normal"/>
    <w:rsid w:val="00F8794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lang w:val="en-US"/>
    </w:rPr>
  </w:style>
  <w:style w:type="paragraph" w:customStyle="1" w:styleId="xl137">
    <w:name w:val="xl137"/>
    <w:basedOn w:val="Normal"/>
    <w:rsid w:val="00F87941"/>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xl138">
    <w:name w:val="xl138"/>
    <w:basedOn w:val="Normal"/>
    <w:rsid w:val="00F87941"/>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xl139">
    <w:name w:val="xl139"/>
    <w:basedOn w:val="Normal"/>
    <w:rsid w:val="00F87941"/>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lang w:val="en-US"/>
    </w:rPr>
  </w:style>
  <w:style w:type="paragraph" w:customStyle="1" w:styleId="xl140">
    <w:name w:val="xl140"/>
    <w:basedOn w:val="Normal"/>
    <w:rsid w:val="00F8794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lang w:val="en-US"/>
    </w:rPr>
  </w:style>
  <w:style w:type="paragraph" w:customStyle="1" w:styleId="xl141">
    <w:name w:val="xl141"/>
    <w:basedOn w:val="Normal"/>
    <w:rsid w:val="00F87941"/>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lang w:val="en-US"/>
    </w:rPr>
  </w:style>
  <w:style w:type="paragraph" w:styleId="NormalWeb">
    <w:name w:val="Normal (Web)"/>
    <w:aliases w:val="Normal (Web) Char,Normal (Web) Char Char Char Char,Normal (Web) Char Char Char Char Char Char"/>
    <w:basedOn w:val="Normal"/>
    <w:unhideWhenUsed/>
    <w:qFormat/>
    <w:rsid w:val="00F87941"/>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Default">
    <w:name w:val="Default"/>
    <w:link w:val="DefaultChar"/>
    <w:rsid w:val="00F8794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F87941"/>
    <w:pPr>
      <w:spacing w:before="100" w:beforeAutospacing="1" w:after="100" w:afterAutospacing="1" w:line="240" w:lineRule="auto"/>
    </w:pPr>
    <w:rPr>
      <w:rFonts w:ascii="Times New Roman" w:eastAsia="Times New Roman" w:hAnsi="Times New Roman" w:cs="Times New Roman"/>
      <w:sz w:val="24"/>
      <w:szCs w:val="24"/>
      <w:lang w:val="en-US"/>
    </w:rPr>
  </w:style>
  <w:style w:type="numbering" w:customStyle="1" w:styleId="NoList2">
    <w:name w:val="No List2"/>
    <w:next w:val="NoList"/>
    <w:uiPriority w:val="99"/>
    <w:semiHidden/>
    <w:unhideWhenUsed/>
    <w:rsid w:val="00F87941"/>
  </w:style>
  <w:style w:type="paragraph" w:styleId="Title">
    <w:name w:val="Title"/>
    <w:basedOn w:val="Heading1"/>
    <w:next w:val="Normal"/>
    <w:link w:val="TitleChar"/>
    <w:qFormat/>
    <w:rsid w:val="00F87941"/>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F87941"/>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F87941"/>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odyTextIndent">
    <w:name w:val="Body Text Indent"/>
    <w:basedOn w:val="Normal"/>
    <w:link w:val="BodyTextIndentChar"/>
    <w:uiPriority w:val="99"/>
    <w:unhideWhenUsed/>
    <w:rsid w:val="00F87941"/>
    <w:pPr>
      <w:spacing w:after="120" w:line="276" w:lineRule="auto"/>
      <w:ind w:left="360" w:firstLine="284"/>
      <w:jc w:val="both"/>
    </w:pPr>
    <w:rPr>
      <w:rFonts w:ascii="Calibri" w:eastAsia="Calibri" w:hAnsi="Calibri" w:cs="Times New Roman"/>
      <w:lang w:val="en-US"/>
    </w:rPr>
  </w:style>
  <w:style w:type="character" w:customStyle="1" w:styleId="BodyTextIndentChar">
    <w:name w:val="Body Text Indent Char"/>
    <w:basedOn w:val="DefaultParagraphFont"/>
    <w:link w:val="BodyTextIndent"/>
    <w:uiPriority w:val="99"/>
    <w:rsid w:val="00F87941"/>
    <w:rPr>
      <w:rFonts w:ascii="Calibri" w:eastAsia="Calibri" w:hAnsi="Calibri" w:cs="Times New Roman"/>
    </w:rPr>
  </w:style>
  <w:style w:type="paragraph" w:customStyle="1" w:styleId="numridata0">
    <w:name w:val="numridata"/>
    <w:basedOn w:val="Normal"/>
    <w:rsid w:val="00F87941"/>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CharCharCharChar">
    <w:name w:val="Char Char Char Char"/>
    <w:basedOn w:val="Normal"/>
    <w:rsid w:val="00F87941"/>
    <w:pPr>
      <w:spacing w:line="240" w:lineRule="exact"/>
    </w:pPr>
    <w:rPr>
      <w:rFonts w:ascii="Tahoma" w:eastAsia="MS Mincho" w:hAnsi="Tahoma" w:cs="Times New Roman"/>
      <w:sz w:val="20"/>
      <w:szCs w:val="20"/>
    </w:rPr>
  </w:style>
  <w:style w:type="paragraph" w:styleId="BodyText3">
    <w:name w:val="Body Text 3"/>
    <w:basedOn w:val="Normal"/>
    <w:link w:val="BodyText3Char"/>
    <w:uiPriority w:val="99"/>
    <w:rsid w:val="00F87941"/>
    <w:pPr>
      <w:spacing w:after="120" w:line="240" w:lineRule="auto"/>
    </w:pPr>
    <w:rPr>
      <w:rFonts w:ascii="Times New Roman" w:eastAsia="Times New Roman" w:hAnsi="Times New Roman" w:cs="Times New Roman"/>
      <w:sz w:val="16"/>
      <w:szCs w:val="16"/>
      <w:lang w:val="en-US"/>
    </w:rPr>
  </w:style>
  <w:style w:type="character" w:customStyle="1" w:styleId="BodyText3Char">
    <w:name w:val="Body Text 3 Char"/>
    <w:basedOn w:val="DefaultParagraphFont"/>
    <w:link w:val="BodyText3"/>
    <w:uiPriority w:val="99"/>
    <w:rsid w:val="00F87941"/>
    <w:rPr>
      <w:rFonts w:ascii="Times New Roman" w:eastAsia="Times New Roman" w:hAnsi="Times New Roman" w:cs="Times New Roman"/>
      <w:sz w:val="16"/>
      <w:szCs w:val="16"/>
    </w:rPr>
  </w:style>
  <w:style w:type="paragraph" w:customStyle="1" w:styleId="s32b251d">
    <w:name w:val="s32b251d"/>
    <w:basedOn w:val="Normal"/>
    <w:rsid w:val="00F87941"/>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b8d990e2">
    <w:name w:val="sb8d990e2"/>
    <w:basedOn w:val="DefaultParagraphFont"/>
    <w:rsid w:val="00F87941"/>
  </w:style>
  <w:style w:type="paragraph" w:customStyle="1" w:styleId="s30eec3f8">
    <w:name w:val="s30eec3f8"/>
    <w:basedOn w:val="Normal"/>
    <w:rsid w:val="00F87941"/>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JuParaCar">
    <w:name w:val="Ju_Para Car"/>
    <w:link w:val="JuPara"/>
    <w:locked/>
    <w:rsid w:val="00F87941"/>
    <w:rPr>
      <w:sz w:val="24"/>
      <w:lang w:val="en-GB" w:eastAsia="fr-FR"/>
    </w:rPr>
  </w:style>
  <w:style w:type="paragraph" w:customStyle="1" w:styleId="JuPara">
    <w:name w:val="Ju_Para"/>
    <w:aliases w:val="Left,First line:  0 cm,ECHR_Para,Para"/>
    <w:basedOn w:val="Normal"/>
    <w:link w:val="JuParaCar"/>
    <w:qFormat/>
    <w:rsid w:val="00F87941"/>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Normal"/>
    <w:uiPriority w:val="99"/>
    <w:rsid w:val="00F87941"/>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F87941"/>
    <w:pPr>
      <w:spacing w:after="0" w:line="240" w:lineRule="auto"/>
      <w:ind w:firstLine="284"/>
      <w:jc w:val="both"/>
    </w:pPr>
    <w:rPr>
      <w:rFonts w:ascii="Times New Roman" w:eastAsia="MS Mincho" w:hAnsi="Times New Roman" w:cs="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F87941"/>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qFormat/>
    <w:rsid w:val="00F87941"/>
    <w:rPr>
      <w:vertAlign w:val="superscript"/>
    </w:rPr>
  </w:style>
  <w:style w:type="paragraph" w:customStyle="1" w:styleId="ju-005fpara">
    <w:name w:val="ju-005fpara"/>
    <w:basedOn w:val="Normal"/>
    <w:rsid w:val="00F87941"/>
    <w:pPr>
      <w:spacing w:after="0" w:line="240" w:lineRule="auto"/>
      <w:ind w:firstLine="280"/>
      <w:jc w:val="both"/>
    </w:pPr>
    <w:rPr>
      <w:rFonts w:ascii="Times New Roman" w:eastAsia="Arial Unicode MS" w:hAnsi="Times New Roman" w:cs="Times New Roman"/>
      <w:sz w:val="24"/>
      <w:szCs w:val="24"/>
    </w:rPr>
  </w:style>
  <w:style w:type="character" w:customStyle="1" w:styleId="normal--char">
    <w:name w:val="normal--char"/>
    <w:basedOn w:val="DefaultParagraphFont"/>
    <w:rsid w:val="00F87941"/>
  </w:style>
  <w:style w:type="character" w:customStyle="1" w:styleId="s7d2086b4">
    <w:name w:val="s7d2086b4"/>
    <w:basedOn w:val="DefaultParagraphFont"/>
    <w:uiPriority w:val="99"/>
    <w:rsid w:val="00F87941"/>
  </w:style>
  <w:style w:type="character" w:customStyle="1" w:styleId="hps">
    <w:name w:val="hps"/>
    <w:basedOn w:val="DefaultParagraphFont"/>
    <w:rsid w:val="00F87941"/>
  </w:style>
  <w:style w:type="paragraph" w:customStyle="1" w:styleId="paragrafi0">
    <w:name w:val="paragrafi"/>
    <w:basedOn w:val="Normal"/>
    <w:rsid w:val="00F87941"/>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paragrafi00">
    <w:name w:val="paragrafi0"/>
    <w:basedOn w:val="Normal"/>
    <w:rsid w:val="00F87941"/>
    <w:pPr>
      <w:spacing w:before="100" w:beforeAutospacing="1" w:after="100" w:afterAutospacing="1" w:line="240" w:lineRule="auto"/>
    </w:pPr>
    <w:rPr>
      <w:rFonts w:ascii="Times New Roman" w:eastAsia="Calibri" w:hAnsi="Times New Roman" w:cs="Times New Roman"/>
      <w:sz w:val="24"/>
      <w:szCs w:val="24"/>
      <w:lang w:val="en-US"/>
    </w:rPr>
  </w:style>
  <w:style w:type="character" w:customStyle="1" w:styleId="grame">
    <w:name w:val="grame"/>
    <w:rsid w:val="00F87941"/>
    <w:rPr>
      <w:rFonts w:cs="Times New Roman"/>
    </w:rPr>
  </w:style>
  <w:style w:type="paragraph" w:customStyle="1" w:styleId="titulli0">
    <w:name w:val="titulli"/>
    <w:basedOn w:val="Normal"/>
    <w:rsid w:val="00F87941"/>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vendosi0">
    <w:name w:val="vendosi"/>
    <w:basedOn w:val="Normal"/>
    <w:rsid w:val="00F87941"/>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copyright">
    <w:name w:val="copyright"/>
    <w:basedOn w:val="Normal"/>
    <w:rsid w:val="00F87941"/>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tn">
    <w:name w:val="atn"/>
    <w:basedOn w:val="DefaultParagraphFont"/>
    <w:rsid w:val="00F87941"/>
  </w:style>
  <w:style w:type="paragraph" w:customStyle="1" w:styleId="akti0">
    <w:name w:val="akti"/>
    <w:basedOn w:val="Normal"/>
    <w:rsid w:val="00F87941"/>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azligjpropozues0">
    <w:name w:val="bazligjpropozues"/>
    <w:basedOn w:val="Normal"/>
    <w:rsid w:val="00F87941"/>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neninr0">
    <w:name w:val="neninr"/>
    <w:basedOn w:val="Normal"/>
    <w:rsid w:val="00F87941"/>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autoriteti0">
    <w:name w:val="autoriteti"/>
    <w:basedOn w:val="Normal"/>
    <w:rsid w:val="00F87941"/>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autoritetiemer0">
    <w:name w:val="autoritetiemer"/>
    <w:basedOn w:val="Normal"/>
    <w:rsid w:val="00F8794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PageNumber">
    <w:name w:val="page number"/>
    <w:rsid w:val="00F87941"/>
  </w:style>
  <w:style w:type="paragraph" w:customStyle="1" w:styleId="CM49">
    <w:name w:val="CM49"/>
    <w:basedOn w:val="Normal"/>
    <w:next w:val="Normal"/>
    <w:rsid w:val="00F87941"/>
    <w:pPr>
      <w:widowControl w:val="0"/>
      <w:autoSpaceDE w:val="0"/>
      <w:autoSpaceDN w:val="0"/>
      <w:adjustRightInd w:val="0"/>
      <w:spacing w:after="270" w:line="240" w:lineRule="auto"/>
    </w:pPr>
    <w:rPr>
      <w:rFonts w:ascii="Helvetica" w:eastAsia="Times New Roman" w:hAnsi="Helvetica" w:cs="Helvetica"/>
      <w:sz w:val="24"/>
      <w:szCs w:val="24"/>
    </w:rPr>
  </w:style>
  <w:style w:type="paragraph" w:customStyle="1" w:styleId="a">
    <w:name w:val="Κείμενο πλαισίου"/>
    <w:basedOn w:val="Normal"/>
    <w:semiHidden/>
    <w:rsid w:val="00F87941"/>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F87941"/>
    <w:pPr>
      <w:widowControl w:val="0"/>
      <w:autoSpaceDE w:val="0"/>
      <w:autoSpaceDN w:val="0"/>
      <w:adjustRightInd w:val="0"/>
      <w:spacing w:after="1000" w:line="240" w:lineRule="auto"/>
    </w:pPr>
    <w:rPr>
      <w:rFonts w:ascii="Helvetica" w:eastAsia="Times New Roman" w:hAnsi="Helvetica" w:cs="Helvetica"/>
      <w:sz w:val="24"/>
      <w:szCs w:val="24"/>
    </w:rPr>
  </w:style>
  <w:style w:type="paragraph" w:customStyle="1" w:styleId="CM6">
    <w:name w:val="CM6"/>
    <w:basedOn w:val="Default"/>
    <w:next w:val="Default"/>
    <w:rsid w:val="00F87941"/>
    <w:pPr>
      <w:widowControl w:val="0"/>
    </w:pPr>
    <w:rPr>
      <w:rFonts w:ascii="Helvetica" w:eastAsia="Times New Roman" w:hAnsi="Helvetica" w:cs="Helvetica"/>
      <w:lang w:val="sq-AL"/>
    </w:rPr>
  </w:style>
  <w:style w:type="paragraph" w:customStyle="1" w:styleId="CM57">
    <w:name w:val="CM57"/>
    <w:basedOn w:val="Normal"/>
    <w:next w:val="Normal"/>
    <w:rsid w:val="00F87941"/>
    <w:pPr>
      <w:widowControl w:val="0"/>
      <w:autoSpaceDE w:val="0"/>
      <w:autoSpaceDN w:val="0"/>
      <w:adjustRightInd w:val="0"/>
      <w:spacing w:after="113" w:line="240" w:lineRule="auto"/>
    </w:pPr>
    <w:rPr>
      <w:rFonts w:ascii="Helvetica" w:eastAsia="Times New Roman" w:hAnsi="Helvetica" w:cs="Helvetica"/>
      <w:sz w:val="24"/>
      <w:szCs w:val="24"/>
    </w:rPr>
  </w:style>
  <w:style w:type="paragraph" w:customStyle="1" w:styleId="CM11">
    <w:name w:val="CM11"/>
    <w:basedOn w:val="Normal"/>
    <w:next w:val="Normal"/>
    <w:rsid w:val="00F87941"/>
    <w:pPr>
      <w:widowControl w:val="0"/>
      <w:autoSpaceDE w:val="0"/>
      <w:autoSpaceDN w:val="0"/>
      <w:adjustRightInd w:val="0"/>
      <w:spacing w:after="0" w:line="253" w:lineRule="atLeast"/>
    </w:pPr>
    <w:rPr>
      <w:rFonts w:ascii="Helvetica" w:eastAsia="Times New Roman" w:hAnsi="Helvetica" w:cs="Helvetica"/>
      <w:sz w:val="24"/>
      <w:szCs w:val="24"/>
    </w:rPr>
  </w:style>
  <w:style w:type="paragraph" w:customStyle="1" w:styleId="Normal0">
    <w:name w:val="[Normal]"/>
    <w:rsid w:val="00F87941"/>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F8794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F87941"/>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F87941"/>
  </w:style>
  <w:style w:type="character" w:customStyle="1" w:styleId="StyleHeading6BoldChar">
    <w:name w:val="Style Heading 6 + Bold Char"/>
    <w:link w:val="StyleHeading6Bold"/>
    <w:rsid w:val="00F87941"/>
    <w:rPr>
      <w:rFonts w:ascii="Cambria" w:eastAsia="MS Mincho" w:hAnsi="Cambria" w:cs="Cambria"/>
      <w:b/>
      <w:bCs/>
      <w:i/>
      <w:iCs/>
      <w:color w:val="7F7F7F"/>
      <w:sz w:val="24"/>
      <w:szCs w:val="24"/>
    </w:rPr>
  </w:style>
  <w:style w:type="paragraph" w:customStyle="1" w:styleId="tableheaders">
    <w:name w:val="table headers"/>
    <w:rsid w:val="00F87941"/>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F87941"/>
    <w:rPr>
      <w:b w:val="0"/>
    </w:rPr>
  </w:style>
  <w:style w:type="paragraph" w:styleId="PlainText">
    <w:name w:val="Plain Text"/>
    <w:basedOn w:val="Normal"/>
    <w:link w:val="PlainTextChar"/>
    <w:uiPriority w:val="99"/>
    <w:unhideWhenUsed/>
    <w:rsid w:val="00F87941"/>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F87941"/>
    <w:rPr>
      <w:rFonts w:ascii="Consolas" w:eastAsia="Calibri" w:hAnsi="Consolas" w:cs="Times New Roman"/>
      <w:sz w:val="21"/>
      <w:szCs w:val="21"/>
      <w:lang w:val="sq-AL"/>
    </w:rPr>
  </w:style>
  <w:style w:type="paragraph" w:customStyle="1" w:styleId="StyleStyle1Bold">
    <w:name w:val="Style Style1 + Bold"/>
    <w:basedOn w:val="Style1"/>
    <w:rsid w:val="00F87941"/>
  </w:style>
  <w:style w:type="paragraph" w:customStyle="1" w:styleId="CM1">
    <w:name w:val="CM1"/>
    <w:basedOn w:val="Default"/>
    <w:next w:val="Default"/>
    <w:rsid w:val="00F87941"/>
    <w:rPr>
      <w:rFonts w:ascii="EUAlbertina" w:hAnsi="EUAlbertina"/>
      <w:color w:val="auto"/>
    </w:rPr>
  </w:style>
  <w:style w:type="paragraph" w:customStyle="1" w:styleId="CM4">
    <w:name w:val="CM4"/>
    <w:basedOn w:val="Normal"/>
    <w:next w:val="Normal"/>
    <w:rsid w:val="00F87941"/>
    <w:pPr>
      <w:autoSpaceDE w:val="0"/>
      <w:autoSpaceDN w:val="0"/>
      <w:adjustRightInd w:val="0"/>
      <w:spacing w:after="0" w:line="240" w:lineRule="auto"/>
    </w:pPr>
    <w:rPr>
      <w:rFonts w:ascii="EUAlbertina" w:eastAsia="Times New Roman" w:hAnsi="EUAlbertina" w:cs="Times New Roman"/>
      <w:sz w:val="24"/>
      <w:szCs w:val="24"/>
      <w:lang w:val="en-US"/>
    </w:rPr>
  </w:style>
  <w:style w:type="paragraph" w:customStyle="1" w:styleId="CM3">
    <w:name w:val="CM3"/>
    <w:basedOn w:val="Normal"/>
    <w:next w:val="Normal"/>
    <w:rsid w:val="00F87941"/>
    <w:pPr>
      <w:autoSpaceDE w:val="0"/>
      <w:autoSpaceDN w:val="0"/>
      <w:adjustRightInd w:val="0"/>
      <w:spacing w:after="0" w:line="240" w:lineRule="auto"/>
    </w:pPr>
    <w:rPr>
      <w:rFonts w:ascii="EUAlbertina" w:eastAsia="Times New Roman" w:hAnsi="EUAlbertina" w:cs="Times New Roman"/>
      <w:sz w:val="24"/>
      <w:szCs w:val="24"/>
      <w:lang w:val="en-US"/>
    </w:rPr>
  </w:style>
  <w:style w:type="paragraph" w:styleId="DocumentMap">
    <w:name w:val="Document Map"/>
    <w:basedOn w:val="Normal"/>
    <w:link w:val="DocumentMapChar"/>
    <w:rsid w:val="00F87941"/>
    <w:pPr>
      <w:spacing w:after="0" w:line="240" w:lineRule="auto"/>
    </w:pPr>
    <w:rPr>
      <w:rFonts w:ascii="Tahoma" w:eastAsia="Times New Roman" w:hAnsi="Tahoma" w:cs="Times New Roman"/>
      <w:sz w:val="16"/>
      <w:szCs w:val="16"/>
    </w:rPr>
  </w:style>
  <w:style w:type="character" w:customStyle="1" w:styleId="DocumentMapChar">
    <w:name w:val="Document Map Char"/>
    <w:basedOn w:val="DefaultParagraphFont"/>
    <w:link w:val="DocumentMap"/>
    <w:rsid w:val="00F87941"/>
    <w:rPr>
      <w:rFonts w:ascii="Tahoma" w:eastAsia="Times New Roman" w:hAnsi="Tahoma" w:cs="Times New Roman"/>
      <w:sz w:val="16"/>
      <w:szCs w:val="16"/>
      <w:lang w:val="sq-AL"/>
    </w:rPr>
  </w:style>
  <w:style w:type="numbering" w:customStyle="1" w:styleId="NoList3">
    <w:name w:val="No List3"/>
    <w:next w:val="NoList"/>
    <w:semiHidden/>
    <w:rsid w:val="00F87941"/>
  </w:style>
  <w:style w:type="numbering" w:customStyle="1" w:styleId="NoList4">
    <w:name w:val="No List4"/>
    <w:next w:val="NoList"/>
    <w:semiHidden/>
    <w:rsid w:val="00F87941"/>
  </w:style>
  <w:style w:type="paragraph" w:customStyle="1" w:styleId="Point1">
    <w:name w:val="Point 1"/>
    <w:basedOn w:val="Normal"/>
    <w:link w:val="Point1Char"/>
    <w:rsid w:val="00F87941"/>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F87941"/>
    <w:rPr>
      <w:rFonts w:ascii="Calibri" w:eastAsia="Times New Roman" w:hAnsi="Calibri" w:cs="Times New Roman"/>
      <w:sz w:val="24"/>
      <w:szCs w:val="24"/>
      <w:lang w:val="en-GB" w:eastAsia="en-GB"/>
    </w:rPr>
  </w:style>
  <w:style w:type="character" w:customStyle="1" w:styleId="longtext">
    <w:name w:val="long_text"/>
    <w:rsid w:val="00F87941"/>
    <w:rPr>
      <w:rFonts w:ascii="Comic Sans MS" w:hAnsi="Comic Sans MS"/>
      <w:b/>
      <w:sz w:val="96"/>
      <w:szCs w:val="24"/>
      <w:lang w:val="pl-PL" w:eastAsia="pl-PL" w:bidi="ar-SA"/>
    </w:rPr>
  </w:style>
  <w:style w:type="paragraph" w:customStyle="1" w:styleId="Text1">
    <w:name w:val="Text 1"/>
    <w:basedOn w:val="Normal"/>
    <w:link w:val="Text1Char"/>
    <w:rsid w:val="00F87941"/>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F87941"/>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F87941"/>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F87941"/>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SubsectionTitleCharChar">
    <w:name w:val="SubsectionTitle Char Char"/>
    <w:basedOn w:val="SectionTitleCharChar"/>
    <w:link w:val="SubsectionTitleCharCharChar"/>
    <w:rsid w:val="00F87941"/>
  </w:style>
  <w:style w:type="character" w:customStyle="1" w:styleId="SectionTitleCharCharChar">
    <w:name w:val="SectionTitle Char Char Char"/>
    <w:link w:val="SectionTitleCharChar"/>
    <w:rsid w:val="00F87941"/>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F87941"/>
    <w:rPr>
      <w:rFonts w:ascii="Calibri" w:eastAsia="Times New Roman" w:hAnsi="Calibri" w:cs="Times New Roman"/>
      <w:b/>
      <w:bCs/>
      <w:smallCaps/>
      <w:sz w:val="28"/>
      <w:szCs w:val="28"/>
      <w:lang w:val="en-GB" w:eastAsia="en-GB"/>
    </w:rPr>
  </w:style>
  <w:style w:type="character" w:customStyle="1" w:styleId="Text1Char">
    <w:name w:val="Text 1 Char"/>
    <w:link w:val="Text1"/>
    <w:rsid w:val="00F87941"/>
    <w:rPr>
      <w:rFonts w:ascii="Calibri" w:eastAsia="Times New Roman" w:hAnsi="Calibri" w:cs="Times New Roman"/>
      <w:sz w:val="24"/>
      <w:szCs w:val="24"/>
      <w:lang w:val="en-GB" w:eastAsia="en-GB"/>
    </w:rPr>
  </w:style>
  <w:style w:type="character" w:customStyle="1" w:styleId="Point1CharChar">
    <w:name w:val="Point 1 Char Char"/>
    <w:rsid w:val="00F87941"/>
    <w:rPr>
      <w:sz w:val="24"/>
      <w:szCs w:val="24"/>
      <w:lang w:val="en-GB" w:eastAsia="en-GB" w:bidi="ar-SA"/>
    </w:rPr>
  </w:style>
  <w:style w:type="paragraph" w:customStyle="1" w:styleId="Point0">
    <w:name w:val="Point 0"/>
    <w:basedOn w:val="Normal"/>
    <w:rsid w:val="00F87941"/>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link w:val="NumPar1Char"/>
    <w:rsid w:val="00F87941"/>
    <w:pPr>
      <w:numPr>
        <w:numId w:val="2"/>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F87941"/>
    <w:pPr>
      <w:numPr>
        <w:ilvl w:val="1"/>
        <w:numId w:val="2"/>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F87941"/>
    <w:pPr>
      <w:numPr>
        <w:ilvl w:val="2"/>
        <w:numId w:val="2"/>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F87941"/>
    <w:pPr>
      <w:numPr>
        <w:ilvl w:val="3"/>
        <w:numId w:val="2"/>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F87941"/>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F87941"/>
    <w:pPr>
      <w:keepNext/>
      <w:spacing w:before="120" w:after="360" w:line="240" w:lineRule="auto"/>
      <w:jc w:val="center"/>
    </w:pPr>
    <w:rPr>
      <w:rFonts w:ascii="Tahoma" w:eastAsia="Times New Roman" w:hAnsi="Tahoma" w:cs="Times New Roman"/>
      <w:b/>
      <w:bCs/>
      <w:smallCaps/>
      <w:sz w:val="28"/>
      <w:szCs w:val="28"/>
      <w:lang w:eastAsia="en-GB"/>
    </w:rPr>
  </w:style>
  <w:style w:type="character" w:customStyle="1" w:styleId="SubsectionTitleChar">
    <w:name w:val="SubsectionTitle Char"/>
    <w:link w:val="SubsectionTitle"/>
    <w:rsid w:val="00F87941"/>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F87941"/>
    <w:pPr>
      <w:keepNext/>
      <w:spacing w:before="120" w:after="360" w:line="240" w:lineRule="auto"/>
      <w:jc w:val="center"/>
    </w:pPr>
    <w:rPr>
      <w:rFonts w:ascii="Times New Roman" w:eastAsia="Times New Roman" w:hAnsi="Times New Roman" w:cs="Times New Roman"/>
      <w:b/>
      <w:bCs/>
      <w:sz w:val="32"/>
      <w:szCs w:val="32"/>
      <w:lang w:val="en-GB" w:eastAsia="en-GB"/>
    </w:rPr>
  </w:style>
  <w:style w:type="paragraph" w:customStyle="1" w:styleId="SectionTitle">
    <w:name w:val="SectionTitle"/>
    <w:basedOn w:val="Normal"/>
    <w:next w:val="Heading1"/>
    <w:rsid w:val="00F87941"/>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F87941"/>
  </w:style>
  <w:style w:type="paragraph" w:styleId="TableofFigures">
    <w:name w:val="table of figures"/>
    <w:basedOn w:val="Normal"/>
    <w:next w:val="Normal"/>
    <w:rsid w:val="00F87941"/>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rsid w:val="00F87941"/>
    <w:pPr>
      <w:numPr>
        <w:numId w:val="3"/>
      </w:numPr>
      <w:spacing w:after="0" w:line="360" w:lineRule="auto"/>
    </w:pPr>
    <w:rPr>
      <w:rFonts w:ascii="Tahoma" w:eastAsia="Times New Roman" w:hAnsi="Tahoma" w:cs="Times New Roman"/>
      <w:lang w:val="de-AT" w:eastAsia="de-DE"/>
    </w:rPr>
  </w:style>
  <w:style w:type="paragraph" w:styleId="ListBullet2">
    <w:name w:val="List Bullet 2"/>
    <w:basedOn w:val="Normal"/>
    <w:rsid w:val="00F87941"/>
    <w:pPr>
      <w:numPr>
        <w:numId w:val="4"/>
      </w:numPr>
      <w:spacing w:after="0" w:line="360" w:lineRule="auto"/>
    </w:pPr>
    <w:rPr>
      <w:rFonts w:ascii="Tahoma" w:eastAsia="Times New Roman" w:hAnsi="Tahoma" w:cs="Times New Roman"/>
      <w:lang w:val="de-AT" w:eastAsia="de-DE"/>
    </w:rPr>
  </w:style>
  <w:style w:type="paragraph" w:styleId="ListBullet3">
    <w:name w:val="List Bullet 3"/>
    <w:basedOn w:val="Normal"/>
    <w:rsid w:val="00F87941"/>
    <w:pPr>
      <w:numPr>
        <w:numId w:val="5"/>
      </w:numPr>
      <w:spacing w:after="0" w:line="360" w:lineRule="auto"/>
    </w:pPr>
    <w:rPr>
      <w:rFonts w:ascii="Tahoma" w:eastAsia="Times New Roman" w:hAnsi="Tahoma" w:cs="Times New Roman"/>
      <w:lang w:val="de-AT" w:eastAsia="de-DE"/>
    </w:rPr>
  </w:style>
  <w:style w:type="paragraph" w:styleId="ListBullet4">
    <w:name w:val="List Bullet 4"/>
    <w:basedOn w:val="Normal"/>
    <w:rsid w:val="00F87941"/>
    <w:pPr>
      <w:numPr>
        <w:numId w:val="6"/>
      </w:numPr>
      <w:spacing w:after="0" w:line="360" w:lineRule="auto"/>
    </w:pPr>
    <w:rPr>
      <w:rFonts w:ascii="Tahoma" w:eastAsia="Times New Roman" w:hAnsi="Tahoma" w:cs="Times New Roman"/>
      <w:lang w:val="de-AT" w:eastAsia="de-DE"/>
    </w:rPr>
  </w:style>
  <w:style w:type="paragraph" w:styleId="ListBullet5">
    <w:name w:val="List Bullet 5"/>
    <w:basedOn w:val="Normal"/>
    <w:rsid w:val="00F87941"/>
    <w:pPr>
      <w:numPr>
        <w:numId w:val="7"/>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F87941"/>
    <w:pPr>
      <w:keepNext/>
      <w:keepLines/>
      <w:spacing w:after="0" w:line="360" w:lineRule="auto"/>
    </w:pPr>
    <w:rPr>
      <w:rFonts w:ascii="Tahoma" w:eastAsia="Times New Roman" w:hAnsi="Tahoma" w:cs="Times New Roman"/>
      <w:sz w:val="16"/>
      <w:lang w:val="de-AT" w:eastAsia="de-DE"/>
    </w:rPr>
  </w:style>
  <w:style w:type="paragraph" w:styleId="Index6">
    <w:name w:val="index 6"/>
    <w:basedOn w:val="Normal"/>
    <w:next w:val="Normal"/>
    <w:autoRedefine/>
    <w:semiHidden/>
    <w:rsid w:val="00F87941"/>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F87941"/>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F87941"/>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F87941"/>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1">
    <w:name w:val="index 1"/>
    <w:basedOn w:val="Normal"/>
    <w:next w:val="Normal"/>
    <w:autoRedefine/>
    <w:semiHidden/>
    <w:unhideWhenUsed/>
    <w:rsid w:val="00F87941"/>
    <w:pPr>
      <w:spacing w:after="0" w:line="240" w:lineRule="auto"/>
      <w:ind w:left="220" w:hanging="220"/>
    </w:pPr>
  </w:style>
  <w:style w:type="paragraph" w:styleId="IndexHeading">
    <w:name w:val="index heading"/>
    <w:basedOn w:val="Normal"/>
    <w:next w:val="Normal"/>
    <w:semiHidden/>
    <w:rsid w:val="00F87941"/>
    <w:pPr>
      <w:spacing w:after="0" w:line="360" w:lineRule="auto"/>
    </w:pPr>
    <w:rPr>
      <w:rFonts w:ascii="Tahoma" w:eastAsia="Times New Roman" w:hAnsi="Tahoma" w:cs="Times New Roman"/>
      <w:lang w:val="de-AT" w:eastAsia="de-DE"/>
    </w:rPr>
  </w:style>
  <w:style w:type="paragraph" w:styleId="List">
    <w:name w:val="List"/>
    <w:basedOn w:val="Normal"/>
    <w:rsid w:val="00F87941"/>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F87941"/>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F87941"/>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F87941"/>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F87941"/>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F87941"/>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F87941"/>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F87941"/>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F87941"/>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F87941"/>
    <w:pPr>
      <w:spacing w:after="0" w:line="360" w:lineRule="auto"/>
      <w:ind w:left="1134"/>
    </w:pPr>
    <w:rPr>
      <w:rFonts w:ascii="Tahoma" w:eastAsia="Times New Roman" w:hAnsi="Tahoma" w:cs="Times New Roman"/>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F87941"/>
    <w:pPr>
      <w:numPr>
        <w:numId w:val="8"/>
      </w:numPr>
      <w:spacing w:after="0" w:line="360" w:lineRule="auto"/>
    </w:pPr>
    <w:rPr>
      <w:rFonts w:ascii="Tahoma" w:eastAsia="Times New Roman" w:hAnsi="Tahoma" w:cs="Times New Roman"/>
      <w:lang w:val="de-AT" w:eastAsia="de-DE"/>
    </w:rPr>
  </w:style>
  <w:style w:type="paragraph" w:styleId="ListNumber2">
    <w:name w:val="List Number 2"/>
    <w:basedOn w:val="Normal"/>
    <w:rsid w:val="00F87941"/>
    <w:pPr>
      <w:numPr>
        <w:numId w:val="9"/>
      </w:numPr>
      <w:spacing w:after="0" w:line="360" w:lineRule="auto"/>
    </w:pPr>
    <w:rPr>
      <w:rFonts w:ascii="Tahoma" w:eastAsia="Times New Roman" w:hAnsi="Tahoma" w:cs="Times New Roman"/>
      <w:lang w:val="de-AT" w:eastAsia="de-DE"/>
    </w:rPr>
  </w:style>
  <w:style w:type="paragraph" w:styleId="ListNumber3">
    <w:name w:val="List Number 3"/>
    <w:basedOn w:val="Normal"/>
    <w:rsid w:val="00F87941"/>
    <w:pPr>
      <w:numPr>
        <w:numId w:val="10"/>
      </w:numPr>
      <w:spacing w:after="0" w:line="360" w:lineRule="auto"/>
    </w:pPr>
    <w:rPr>
      <w:rFonts w:ascii="Tahoma" w:eastAsia="Times New Roman" w:hAnsi="Tahoma" w:cs="Times New Roman"/>
      <w:lang w:val="de-AT" w:eastAsia="de-DE"/>
    </w:rPr>
  </w:style>
  <w:style w:type="character" w:styleId="CommentReference">
    <w:name w:val="annotation reference"/>
    <w:unhideWhenUsed/>
    <w:rsid w:val="00F87941"/>
    <w:rPr>
      <w:sz w:val="16"/>
      <w:szCs w:val="16"/>
    </w:rPr>
  </w:style>
  <w:style w:type="paragraph" w:styleId="CommentText">
    <w:name w:val="annotation text"/>
    <w:aliases w:val=" Char"/>
    <w:basedOn w:val="Normal"/>
    <w:link w:val="CommentTextChar"/>
    <w:unhideWhenUsed/>
    <w:rsid w:val="00F87941"/>
    <w:pPr>
      <w:spacing w:after="200" w:line="276" w:lineRule="auto"/>
      <w:ind w:firstLine="284"/>
      <w:jc w:val="both"/>
    </w:pPr>
    <w:rPr>
      <w:rFonts w:ascii="Calibri" w:eastAsia="MS Mincho" w:hAnsi="Calibri" w:cs="Times New Roman"/>
      <w:sz w:val="20"/>
      <w:szCs w:val="20"/>
    </w:rPr>
  </w:style>
  <w:style w:type="character" w:customStyle="1" w:styleId="CommentTextChar">
    <w:name w:val="Comment Text Char"/>
    <w:aliases w:val=" Char Char1"/>
    <w:basedOn w:val="DefaultParagraphFont"/>
    <w:link w:val="CommentText"/>
    <w:rsid w:val="00F87941"/>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F87941"/>
    <w:rPr>
      <w:b/>
      <w:bCs/>
    </w:rPr>
  </w:style>
  <w:style w:type="character" w:customStyle="1" w:styleId="CommentSubjectChar">
    <w:name w:val="Comment Subject Char"/>
    <w:basedOn w:val="CommentTextChar"/>
    <w:link w:val="CommentSubject"/>
    <w:rsid w:val="00F87941"/>
    <w:rPr>
      <w:rFonts w:ascii="Calibri" w:eastAsia="MS Mincho" w:hAnsi="Calibri" w:cs="Times New Roman"/>
      <w:b/>
      <w:bCs/>
      <w:sz w:val="20"/>
      <w:szCs w:val="20"/>
      <w:lang w:val="sq-AL"/>
    </w:rPr>
  </w:style>
  <w:style w:type="paragraph" w:styleId="ListNumber4">
    <w:name w:val="List Number 4"/>
    <w:basedOn w:val="Normal"/>
    <w:rsid w:val="00F87941"/>
    <w:pPr>
      <w:numPr>
        <w:numId w:val="11"/>
      </w:numPr>
      <w:spacing w:after="0" w:line="360" w:lineRule="auto"/>
    </w:pPr>
    <w:rPr>
      <w:rFonts w:ascii="Tahoma" w:eastAsia="Times New Roman" w:hAnsi="Tahoma" w:cs="Times New Roman"/>
      <w:lang w:val="de-AT" w:eastAsia="de-DE"/>
    </w:rPr>
  </w:style>
  <w:style w:type="paragraph" w:styleId="ListNumber5">
    <w:name w:val="List Number 5"/>
    <w:basedOn w:val="Normal"/>
    <w:rsid w:val="00F87941"/>
    <w:pPr>
      <w:tabs>
        <w:tab w:val="num" w:pos="1134"/>
      </w:tabs>
      <w:spacing w:after="0" w:line="360" w:lineRule="auto"/>
      <w:ind w:left="1134" w:hanging="227"/>
    </w:pPr>
    <w:rPr>
      <w:rFonts w:ascii="Tahoma" w:eastAsia="Times New Roman" w:hAnsi="Tahoma" w:cs="Times New Roman"/>
      <w:lang w:val="de-AT" w:eastAsia="de-DE"/>
    </w:rPr>
  </w:style>
  <w:style w:type="numbering" w:customStyle="1" w:styleId="NoList1">
    <w:name w:val="No List1"/>
    <w:next w:val="NoList"/>
    <w:uiPriority w:val="99"/>
    <w:semiHidden/>
    <w:unhideWhenUsed/>
    <w:rsid w:val="00F87941"/>
  </w:style>
  <w:style w:type="paragraph" w:styleId="MacroText">
    <w:name w:val="macro"/>
    <w:link w:val="MacroTextChar"/>
    <w:semiHidden/>
    <w:rsid w:val="00F8794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F87941"/>
    <w:rPr>
      <w:rFonts w:ascii="Courier New" w:eastAsia="Times New Roman" w:hAnsi="Courier New" w:cs="Times New Roman"/>
      <w:lang w:val="de-DE" w:eastAsia="de-DE"/>
    </w:rPr>
  </w:style>
  <w:style w:type="paragraph" w:styleId="NormalIndent">
    <w:name w:val="Normal Indent"/>
    <w:basedOn w:val="Normal"/>
    <w:link w:val="NormalIndentChar"/>
    <w:rsid w:val="00F87941"/>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F87941"/>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F87941"/>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rsid w:val="00F87941"/>
    <w:rPr>
      <w:rFonts w:ascii="Tahoma" w:hAnsi="Tahoma"/>
      <w:sz w:val="22"/>
    </w:rPr>
  </w:style>
  <w:style w:type="paragraph" w:styleId="BlockText">
    <w:name w:val="Block Text"/>
    <w:basedOn w:val="Normal"/>
    <w:rsid w:val="00F87941"/>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rsid w:val="00F87941"/>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rsid w:val="00F87941"/>
    <w:rPr>
      <w:rFonts w:ascii="Tahoma" w:eastAsia="Times New Roman" w:hAnsi="Tahoma" w:cs="Times New Roman"/>
      <w:lang w:val="de-AT" w:eastAsia="de-DE"/>
    </w:rPr>
  </w:style>
  <w:style w:type="character" w:customStyle="1" w:styleId="Emphasis1">
    <w:name w:val="Emphasis1"/>
    <w:semiHidden/>
    <w:rsid w:val="00F87941"/>
  </w:style>
  <w:style w:type="paragraph" w:styleId="NoteHeading">
    <w:name w:val="Note Heading"/>
    <w:basedOn w:val="Normal"/>
    <w:next w:val="Normal"/>
    <w:link w:val="NoteHeadingChar"/>
    <w:rsid w:val="00F87941"/>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F87941"/>
    <w:rPr>
      <w:rFonts w:ascii="Tahoma" w:eastAsia="Times New Roman" w:hAnsi="Tahoma" w:cs="Times New Roman"/>
      <w:lang w:val="de-AT" w:eastAsia="de-DE"/>
    </w:rPr>
  </w:style>
  <w:style w:type="paragraph" w:styleId="MessageHeader">
    <w:name w:val="Message Header"/>
    <w:basedOn w:val="Normal"/>
    <w:link w:val="MessageHeaderChar"/>
    <w:rsid w:val="00F87941"/>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rsid w:val="00F87941"/>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F87941"/>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nhideWhenUsed/>
    <w:rsid w:val="00F87941"/>
    <w:pPr>
      <w:spacing w:after="0" w:line="240" w:lineRule="auto"/>
      <w:ind w:firstLine="284"/>
      <w:jc w:val="both"/>
    </w:pPr>
    <w:rPr>
      <w:rFonts w:ascii="Tahoma" w:eastAsia="Times New Roman" w:hAnsi="Tahoma" w:cs="Times New Roman"/>
      <w:sz w:val="20"/>
      <w:szCs w:val="20"/>
      <w:lang w:val="en-US"/>
    </w:rPr>
  </w:style>
  <w:style w:type="character" w:customStyle="1" w:styleId="EndnoteTextChar">
    <w:name w:val="Endnote Text Char"/>
    <w:aliases w:val=" Char Char Char"/>
    <w:basedOn w:val="DefaultParagraphFont"/>
    <w:link w:val="EndnoteText"/>
    <w:rsid w:val="00F87941"/>
    <w:rPr>
      <w:rFonts w:ascii="Tahoma" w:eastAsia="Times New Roman" w:hAnsi="Tahoma" w:cs="Times New Roman"/>
      <w:sz w:val="20"/>
      <w:szCs w:val="20"/>
    </w:rPr>
  </w:style>
  <w:style w:type="character" w:styleId="EndnoteReference">
    <w:name w:val="endnote reference"/>
    <w:semiHidden/>
    <w:unhideWhenUsed/>
    <w:rsid w:val="00F87941"/>
    <w:rPr>
      <w:vertAlign w:val="superscript"/>
    </w:rPr>
  </w:style>
  <w:style w:type="paragraph" w:styleId="BodyTextFirstIndent2">
    <w:name w:val="Body Text First Indent 2"/>
    <w:basedOn w:val="BodyTextIndent"/>
    <w:link w:val="BodyTextFirstIndent2Char"/>
    <w:semiHidden/>
    <w:rsid w:val="00F87941"/>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F87941"/>
    <w:rPr>
      <w:rFonts w:ascii="Tahoma" w:eastAsia="Times New Roman" w:hAnsi="Tahoma" w:cs="Times New Roman"/>
      <w:lang w:val="de-AT" w:eastAsia="de-DE"/>
    </w:rPr>
  </w:style>
  <w:style w:type="paragraph" w:customStyle="1" w:styleId="Zusatz2">
    <w:name w:val="Zusatz 2"/>
    <w:basedOn w:val="Normal"/>
    <w:next w:val="Normal"/>
    <w:semiHidden/>
    <w:rsid w:val="00F87941"/>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F87941"/>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F87941"/>
    <w:pPr>
      <w:numPr>
        <w:numId w:val="13"/>
      </w:numPr>
    </w:pPr>
  </w:style>
  <w:style w:type="paragraph" w:styleId="Salutation">
    <w:name w:val="Salutation"/>
    <w:basedOn w:val="Normal"/>
    <w:next w:val="Normal"/>
    <w:link w:val="SalutationChar"/>
    <w:semiHidden/>
    <w:rsid w:val="00F87941"/>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F87941"/>
    <w:rPr>
      <w:rFonts w:ascii="Tahoma" w:eastAsia="Times New Roman" w:hAnsi="Tahoma" w:cs="Times New Roman"/>
      <w:lang w:val="de-AT" w:eastAsia="de-DE"/>
    </w:rPr>
  </w:style>
  <w:style w:type="numbering" w:styleId="ArticleSection">
    <w:name w:val="Outline List 3"/>
    <w:basedOn w:val="NoList"/>
    <w:semiHidden/>
    <w:rsid w:val="00F87941"/>
    <w:pPr>
      <w:numPr>
        <w:numId w:val="14"/>
      </w:numPr>
    </w:pPr>
  </w:style>
  <w:style w:type="paragraph" w:styleId="Closing">
    <w:name w:val="Closing"/>
    <w:basedOn w:val="Normal"/>
    <w:link w:val="ClosingChar"/>
    <w:semiHidden/>
    <w:rsid w:val="00F87941"/>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F87941"/>
    <w:rPr>
      <w:rFonts w:ascii="Tahoma" w:eastAsia="Times New Roman" w:hAnsi="Tahoma" w:cs="Times New Roman"/>
      <w:lang w:val="de-AT" w:eastAsia="de-DE"/>
    </w:rPr>
  </w:style>
  <w:style w:type="character" w:styleId="Emphasis">
    <w:name w:val="Emphasis"/>
    <w:uiPriority w:val="20"/>
    <w:qFormat/>
    <w:rsid w:val="00F87941"/>
    <w:rPr>
      <w:i/>
      <w:iCs/>
    </w:rPr>
  </w:style>
  <w:style w:type="paragraph" w:styleId="HTMLAddress">
    <w:name w:val="HTML Address"/>
    <w:basedOn w:val="Normal"/>
    <w:link w:val="HTMLAddressChar"/>
    <w:semiHidden/>
    <w:rsid w:val="00F87941"/>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F87941"/>
    <w:rPr>
      <w:rFonts w:ascii="Tahoma" w:eastAsia="Times New Roman" w:hAnsi="Tahoma" w:cs="Times New Roman"/>
      <w:i/>
      <w:iCs/>
      <w:lang w:val="de-AT" w:eastAsia="de-DE"/>
    </w:rPr>
  </w:style>
  <w:style w:type="character" w:styleId="HTMLCode">
    <w:name w:val="HTML Code"/>
    <w:semiHidden/>
    <w:rsid w:val="00F87941"/>
    <w:rPr>
      <w:rFonts w:ascii="Courier New" w:hAnsi="Courier New" w:cs="Courier New"/>
      <w:sz w:val="20"/>
      <w:szCs w:val="20"/>
    </w:rPr>
  </w:style>
  <w:style w:type="character" w:styleId="HTMLCite">
    <w:name w:val="HTML Cite"/>
    <w:semiHidden/>
    <w:rsid w:val="00F87941"/>
    <w:rPr>
      <w:i/>
      <w:iCs/>
    </w:rPr>
  </w:style>
  <w:style w:type="table" w:styleId="Table3Deffects1">
    <w:name w:val="Table 3D effects 1"/>
    <w:basedOn w:val="TableNormal"/>
    <w:semiHidden/>
    <w:rsid w:val="00F87941"/>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F87941"/>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F87941"/>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F87941"/>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F87941"/>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F87941"/>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F87941"/>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F87941"/>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F87941"/>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F87941"/>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F87941"/>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F87941"/>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F87941"/>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F87941"/>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F87941"/>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F87941"/>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F87941"/>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F87941"/>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F87941"/>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F87941"/>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F87941"/>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F87941"/>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F87941"/>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F87941"/>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F87941"/>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F87941"/>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F87941"/>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F87941"/>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F87941"/>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F87941"/>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F87941"/>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F87941"/>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F87941"/>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F87941"/>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F87941"/>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F87941"/>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F87941"/>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F87941"/>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F87941"/>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F87941"/>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F87941"/>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F87941"/>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F87941"/>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F87941"/>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F87941"/>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F87941"/>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F87941"/>
    <w:rPr>
      <w:rFonts w:ascii="Tahoma" w:eastAsia="Times New Roman" w:hAnsi="Tahoma" w:cs="Times New Roman"/>
      <w:lang w:val="de-AT" w:eastAsia="de-DE"/>
    </w:rPr>
  </w:style>
  <w:style w:type="paragraph" w:styleId="E-mailSignature">
    <w:name w:val="E-mail Signature"/>
    <w:basedOn w:val="Normal"/>
    <w:link w:val="E-mailSignatureChar"/>
    <w:rsid w:val="00F87941"/>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F87941"/>
    <w:rPr>
      <w:rFonts w:ascii="Tahoma" w:eastAsia="Times New Roman" w:hAnsi="Tahoma" w:cs="Times New Roman"/>
      <w:lang w:val="de-AT" w:eastAsia="de-DE"/>
    </w:rPr>
  </w:style>
  <w:style w:type="paragraph" w:styleId="BodyText2">
    <w:name w:val="Body Text 2"/>
    <w:basedOn w:val="Normal"/>
    <w:link w:val="BodyText2Char"/>
    <w:uiPriority w:val="99"/>
    <w:rsid w:val="00F87941"/>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uiPriority w:val="99"/>
    <w:rsid w:val="00F87941"/>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F87941"/>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uiPriority w:val="99"/>
    <w:rsid w:val="00F87941"/>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F87941"/>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uiPriority w:val="99"/>
    <w:rsid w:val="00F87941"/>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F87941"/>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F87941"/>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F87941"/>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F87941"/>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F87941"/>
    <w:rPr>
      <w:rFonts w:ascii="CG Times" w:eastAsia="Times New Roman" w:hAnsi="CG Times" w:cs="Times New Roman"/>
      <w:b/>
      <w:szCs w:val="24"/>
    </w:rPr>
  </w:style>
  <w:style w:type="character" w:customStyle="1" w:styleId="SubtitleChar1">
    <w:name w:val="Subtitle Char1"/>
    <w:locked/>
    <w:rsid w:val="00F87941"/>
    <w:rPr>
      <w:rFonts w:ascii="Cambria" w:hAnsi="Cambria"/>
      <w:sz w:val="24"/>
      <w:szCs w:val="24"/>
    </w:rPr>
  </w:style>
  <w:style w:type="paragraph" w:customStyle="1" w:styleId="Char1">
    <w:name w:val="Char1"/>
    <w:basedOn w:val="Normal"/>
    <w:rsid w:val="00F87941"/>
    <w:pPr>
      <w:spacing w:line="240" w:lineRule="exact"/>
    </w:pPr>
    <w:rPr>
      <w:rFonts w:ascii="Arial" w:eastAsia="Times New Roman" w:hAnsi="Arial" w:cs="Arial"/>
      <w:sz w:val="20"/>
      <w:szCs w:val="20"/>
      <w:lang w:val="en-US"/>
    </w:rPr>
  </w:style>
  <w:style w:type="character" w:customStyle="1" w:styleId="CharChar11">
    <w:name w:val="Char Char11"/>
    <w:semiHidden/>
    <w:locked/>
    <w:rsid w:val="00F87941"/>
    <w:rPr>
      <w:rFonts w:ascii="Tahoma" w:hAnsi="Tahoma" w:cs="Tahoma"/>
      <w:i/>
      <w:iCs/>
      <w:sz w:val="22"/>
      <w:szCs w:val="22"/>
      <w:lang w:val="de-AT" w:eastAsia="de-DE" w:bidi="ar-SA"/>
    </w:rPr>
  </w:style>
  <w:style w:type="character" w:customStyle="1" w:styleId="CharChar36">
    <w:name w:val="Char Char36"/>
    <w:locked/>
    <w:rsid w:val="00F87941"/>
    <w:rPr>
      <w:rFonts w:ascii="Arial" w:hAnsi="Arial" w:cs="Arial"/>
      <w:b/>
      <w:bCs/>
      <w:kern w:val="32"/>
      <w:sz w:val="32"/>
      <w:szCs w:val="32"/>
      <w:lang w:val="sq-AL" w:eastAsia="en-US" w:bidi="ar-SA"/>
    </w:rPr>
  </w:style>
  <w:style w:type="character" w:customStyle="1" w:styleId="CharChar35">
    <w:name w:val="Char Char35"/>
    <w:locked/>
    <w:rsid w:val="00F87941"/>
    <w:rPr>
      <w:rFonts w:ascii="Arial" w:hAnsi="Arial" w:cs="Arial"/>
      <w:b/>
      <w:bCs/>
      <w:i/>
      <w:iCs/>
      <w:sz w:val="28"/>
      <w:szCs w:val="28"/>
      <w:lang w:val="sq-AL" w:eastAsia="en-US" w:bidi="ar-SA"/>
    </w:rPr>
  </w:style>
  <w:style w:type="character" w:customStyle="1" w:styleId="CharChar34">
    <w:name w:val="Char Char34"/>
    <w:locked/>
    <w:rsid w:val="00F87941"/>
    <w:rPr>
      <w:rFonts w:ascii="Tahoma" w:hAnsi="Tahoma"/>
      <w:b/>
      <w:kern w:val="28"/>
      <w:sz w:val="24"/>
      <w:szCs w:val="28"/>
      <w:lang w:val="de-AT" w:eastAsia="de-DE" w:bidi="ar-SA"/>
    </w:rPr>
  </w:style>
  <w:style w:type="character" w:customStyle="1" w:styleId="CharChar33">
    <w:name w:val="Char Char33"/>
    <w:locked/>
    <w:rsid w:val="00F87941"/>
    <w:rPr>
      <w:rFonts w:ascii="Tahoma" w:hAnsi="Tahoma"/>
      <w:b/>
      <w:i/>
      <w:kern w:val="28"/>
      <w:sz w:val="22"/>
      <w:szCs w:val="22"/>
      <w:lang w:val="de-AT" w:eastAsia="de-DE" w:bidi="ar-SA"/>
    </w:rPr>
  </w:style>
  <w:style w:type="character" w:customStyle="1" w:styleId="CharChar32">
    <w:name w:val="Char Char32"/>
    <w:locked/>
    <w:rsid w:val="00F87941"/>
    <w:rPr>
      <w:rFonts w:ascii="Tahoma" w:hAnsi="Tahoma"/>
      <w:b/>
      <w:i/>
      <w:kern w:val="28"/>
      <w:sz w:val="22"/>
      <w:szCs w:val="22"/>
      <w:lang w:val="de-AT" w:eastAsia="de-DE" w:bidi="ar-SA"/>
    </w:rPr>
  </w:style>
  <w:style w:type="character" w:customStyle="1" w:styleId="CharChar31">
    <w:name w:val="Char Char31"/>
    <w:locked/>
    <w:rsid w:val="00F87941"/>
    <w:rPr>
      <w:rFonts w:ascii="Tahoma" w:hAnsi="Tahoma"/>
      <w:b/>
      <w:i/>
      <w:kern w:val="28"/>
      <w:sz w:val="22"/>
      <w:szCs w:val="22"/>
      <w:lang w:val="de-AT" w:eastAsia="de-DE" w:bidi="ar-SA"/>
    </w:rPr>
  </w:style>
  <w:style w:type="character" w:customStyle="1" w:styleId="CharChar10">
    <w:name w:val="Char Char10"/>
    <w:semiHidden/>
    <w:locked/>
    <w:rsid w:val="00F87941"/>
    <w:rPr>
      <w:rFonts w:ascii="Courier New" w:hAnsi="Courier New" w:cs="Courier New"/>
      <w:szCs w:val="22"/>
      <w:lang w:val="de-AT" w:eastAsia="de-DE" w:bidi="ar-SA"/>
    </w:rPr>
  </w:style>
  <w:style w:type="character" w:customStyle="1" w:styleId="CharChar30">
    <w:name w:val="Char Char30"/>
    <w:locked/>
    <w:rsid w:val="00F87941"/>
    <w:rPr>
      <w:rFonts w:ascii="Tahoma" w:hAnsi="Tahoma"/>
      <w:b/>
      <w:i/>
      <w:kern w:val="28"/>
      <w:sz w:val="22"/>
      <w:szCs w:val="22"/>
      <w:lang w:val="de-AT" w:eastAsia="de-DE" w:bidi="ar-SA"/>
    </w:rPr>
  </w:style>
  <w:style w:type="character" w:customStyle="1" w:styleId="CharChar29">
    <w:name w:val="Char Char29"/>
    <w:locked/>
    <w:rsid w:val="00F87941"/>
    <w:rPr>
      <w:rFonts w:ascii="Tahoma" w:hAnsi="Tahoma"/>
      <w:b/>
      <w:i/>
      <w:kern w:val="28"/>
      <w:sz w:val="22"/>
      <w:szCs w:val="22"/>
      <w:lang w:val="de-AT" w:eastAsia="de-DE" w:bidi="ar-SA"/>
    </w:rPr>
  </w:style>
  <w:style w:type="character" w:customStyle="1" w:styleId="CharChar28">
    <w:name w:val="Char Char28"/>
    <w:locked/>
    <w:rsid w:val="00F87941"/>
    <w:rPr>
      <w:rFonts w:ascii="Tahoma" w:hAnsi="Tahoma"/>
      <w:b/>
      <w:i/>
      <w:kern w:val="28"/>
      <w:sz w:val="22"/>
      <w:szCs w:val="22"/>
      <w:lang w:val="de-AT" w:eastAsia="de-DE" w:bidi="ar-SA"/>
    </w:rPr>
  </w:style>
  <w:style w:type="character" w:customStyle="1" w:styleId="CharChar27">
    <w:name w:val="Char Char27"/>
    <w:locked/>
    <w:rsid w:val="00F87941"/>
    <w:rPr>
      <w:rFonts w:ascii="Calibri" w:eastAsia="Calibri" w:hAnsi="Calibri"/>
      <w:lang w:val="sq-AL" w:eastAsia="en-US" w:bidi="ar-SA"/>
    </w:rPr>
  </w:style>
  <w:style w:type="character" w:customStyle="1" w:styleId="CharChar24">
    <w:name w:val="Char Char24"/>
    <w:locked/>
    <w:rsid w:val="00F87941"/>
    <w:rPr>
      <w:rFonts w:ascii="Tahoma" w:hAnsi="Tahoma" w:cs="Tahoma"/>
      <w:sz w:val="22"/>
      <w:szCs w:val="22"/>
      <w:lang w:val="de-AT" w:eastAsia="de-DE" w:bidi="ar-SA"/>
    </w:rPr>
  </w:style>
  <w:style w:type="character" w:customStyle="1" w:styleId="CharChar23">
    <w:name w:val="Char Char23"/>
    <w:locked/>
    <w:rsid w:val="00F87941"/>
    <w:rPr>
      <w:rFonts w:ascii="Tahoma" w:hAnsi="Tahoma" w:cs="Tahoma"/>
      <w:sz w:val="22"/>
      <w:szCs w:val="22"/>
      <w:lang w:val="de-AT" w:eastAsia="de-DE" w:bidi="ar-SA"/>
    </w:rPr>
  </w:style>
  <w:style w:type="character" w:customStyle="1" w:styleId="CharChar22">
    <w:name w:val="Char Char22"/>
    <w:semiHidden/>
    <w:locked/>
    <w:rsid w:val="00F87941"/>
    <w:rPr>
      <w:rFonts w:ascii="Courier New" w:hAnsi="Courier New" w:cs="Courier New"/>
      <w:sz w:val="22"/>
      <w:szCs w:val="22"/>
      <w:lang w:val="de-DE" w:eastAsia="de-DE" w:bidi="ar-SA"/>
    </w:rPr>
  </w:style>
  <w:style w:type="character" w:customStyle="1" w:styleId="CharChar21">
    <w:name w:val="Char Char21"/>
    <w:locked/>
    <w:rsid w:val="00F87941"/>
    <w:rPr>
      <w:rFonts w:ascii="Tahoma" w:hAnsi="Tahoma" w:cs="Tahoma"/>
      <w:b/>
      <w:kern w:val="28"/>
      <w:sz w:val="36"/>
      <w:szCs w:val="36"/>
      <w:lang w:val="de-AT" w:eastAsia="de-DE" w:bidi="ar-SA"/>
    </w:rPr>
  </w:style>
  <w:style w:type="character" w:customStyle="1" w:styleId="CharChar12">
    <w:name w:val="Char Char12"/>
    <w:semiHidden/>
    <w:locked/>
    <w:rsid w:val="00F87941"/>
    <w:rPr>
      <w:rFonts w:ascii="Tahoma" w:hAnsi="Tahoma" w:cs="Tahoma"/>
      <w:sz w:val="22"/>
      <w:szCs w:val="22"/>
      <w:lang w:val="de-AT" w:eastAsia="de-DE" w:bidi="ar-SA"/>
    </w:rPr>
  </w:style>
  <w:style w:type="character" w:customStyle="1" w:styleId="CharChar9">
    <w:name w:val="Char Char9"/>
    <w:semiHidden/>
    <w:locked/>
    <w:rsid w:val="00F87941"/>
    <w:rPr>
      <w:rFonts w:ascii="Tahoma" w:hAnsi="Tahoma" w:cs="Tahoma"/>
      <w:sz w:val="22"/>
      <w:szCs w:val="22"/>
      <w:lang w:val="de-AT" w:eastAsia="de-DE" w:bidi="ar-SA"/>
    </w:rPr>
  </w:style>
  <w:style w:type="character" w:customStyle="1" w:styleId="CharChar25">
    <w:name w:val="Char Char25"/>
    <w:semiHidden/>
    <w:locked/>
    <w:rsid w:val="00F87941"/>
    <w:rPr>
      <w:rFonts w:ascii="Tahoma" w:hAnsi="Tahoma" w:cs="Tahoma"/>
      <w:sz w:val="22"/>
      <w:szCs w:val="22"/>
      <w:lang w:val="de-AT" w:eastAsia="de-DE" w:bidi="ar-SA"/>
    </w:rPr>
  </w:style>
  <w:style w:type="character" w:customStyle="1" w:styleId="CharChar15">
    <w:name w:val="Char Char15"/>
    <w:semiHidden/>
    <w:locked/>
    <w:rsid w:val="00F87941"/>
    <w:rPr>
      <w:rFonts w:ascii="Tahoma" w:hAnsi="Tahoma" w:cs="Tahoma"/>
      <w:sz w:val="22"/>
      <w:szCs w:val="22"/>
      <w:lang w:val="de-AT" w:eastAsia="de-DE" w:bidi="ar-SA"/>
    </w:rPr>
  </w:style>
  <w:style w:type="character" w:customStyle="1" w:styleId="CharChar16">
    <w:name w:val="Char Char16"/>
    <w:semiHidden/>
    <w:locked/>
    <w:rsid w:val="00F87941"/>
    <w:rPr>
      <w:rFonts w:ascii="Tahoma" w:hAnsi="Tahoma" w:cs="Arial"/>
      <w:sz w:val="24"/>
      <w:szCs w:val="24"/>
      <w:lang w:val="de-AT" w:eastAsia="de-DE" w:bidi="ar-SA"/>
    </w:rPr>
  </w:style>
  <w:style w:type="character" w:customStyle="1" w:styleId="CharChar20">
    <w:name w:val="Char Char20"/>
    <w:locked/>
    <w:rsid w:val="00F87941"/>
    <w:rPr>
      <w:rFonts w:ascii="Tahoma" w:hAnsi="Tahoma" w:cs="Tahoma"/>
      <w:b/>
      <w:kern w:val="28"/>
      <w:sz w:val="32"/>
      <w:szCs w:val="36"/>
      <w:lang w:val="de-AT" w:eastAsia="de-DE" w:bidi="ar-SA"/>
    </w:rPr>
  </w:style>
  <w:style w:type="character" w:customStyle="1" w:styleId="CharChar13">
    <w:name w:val="Char Char13"/>
    <w:semiHidden/>
    <w:locked/>
    <w:rsid w:val="00F87941"/>
    <w:rPr>
      <w:rFonts w:ascii="Tahoma" w:hAnsi="Tahoma" w:cs="Tahoma"/>
      <w:sz w:val="22"/>
      <w:szCs w:val="22"/>
      <w:lang w:val="de-AT" w:eastAsia="de-DE" w:bidi="ar-SA"/>
    </w:rPr>
  </w:style>
  <w:style w:type="character" w:customStyle="1" w:styleId="CharChar19">
    <w:name w:val="Char Char19"/>
    <w:semiHidden/>
    <w:locked/>
    <w:rsid w:val="00F87941"/>
    <w:rPr>
      <w:rFonts w:ascii="Tahoma" w:hAnsi="Tahoma" w:cs="Tahoma"/>
      <w:sz w:val="22"/>
      <w:szCs w:val="22"/>
      <w:lang w:val="de-AT" w:eastAsia="de-DE" w:bidi="ar-SA"/>
    </w:rPr>
  </w:style>
  <w:style w:type="character" w:customStyle="1" w:styleId="CharChar3">
    <w:name w:val="Char Char3"/>
    <w:semiHidden/>
    <w:locked/>
    <w:rsid w:val="00F87941"/>
  </w:style>
  <w:style w:type="character" w:customStyle="1" w:styleId="CharChar14">
    <w:name w:val="Char Char14"/>
    <w:semiHidden/>
    <w:locked/>
    <w:rsid w:val="00F87941"/>
  </w:style>
  <w:style w:type="character" w:customStyle="1" w:styleId="CharChar17">
    <w:name w:val="Char Char17"/>
    <w:locked/>
    <w:rsid w:val="00F87941"/>
    <w:rPr>
      <w:rFonts w:ascii="Tahoma" w:hAnsi="Tahoma" w:cs="Tahoma"/>
      <w:sz w:val="22"/>
      <w:szCs w:val="22"/>
      <w:lang w:val="de-AT" w:eastAsia="de-DE" w:bidi="ar-SA"/>
    </w:rPr>
  </w:style>
  <w:style w:type="character" w:customStyle="1" w:styleId="CharChar7">
    <w:name w:val="Char Char7"/>
    <w:semiHidden/>
    <w:locked/>
    <w:rsid w:val="00F87941"/>
    <w:rPr>
      <w:rFonts w:ascii="Tahoma" w:hAnsi="Tahoma" w:cs="Tahoma"/>
      <w:sz w:val="22"/>
      <w:szCs w:val="22"/>
      <w:lang w:val="de-AT" w:eastAsia="de-DE" w:bidi="ar-SA"/>
    </w:rPr>
  </w:style>
  <w:style w:type="character" w:customStyle="1" w:styleId="CharChar6">
    <w:name w:val="Char Char6"/>
    <w:semiHidden/>
    <w:locked/>
    <w:rsid w:val="00F87941"/>
    <w:rPr>
      <w:rFonts w:ascii="Tahoma" w:hAnsi="Tahoma" w:cs="Tahoma"/>
      <w:sz w:val="16"/>
      <w:szCs w:val="16"/>
      <w:lang w:val="de-AT" w:eastAsia="de-DE" w:bidi="ar-SA"/>
    </w:rPr>
  </w:style>
  <w:style w:type="character" w:customStyle="1" w:styleId="CharChar5">
    <w:name w:val="Char Char5"/>
    <w:semiHidden/>
    <w:locked/>
    <w:rsid w:val="00F87941"/>
    <w:rPr>
      <w:rFonts w:ascii="Tahoma" w:hAnsi="Tahoma" w:cs="Tahoma"/>
      <w:sz w:val="22"/>
      <w:szCs w:val="22"/>
      <w:lang w:val="de-AT" w:eastAsia="de-DE" w:bidi="ar-SA"/>
    </w:rPr>
  </w:style>
  <w:style w:type="character" w:customStyle="1" w:styleId="CharChar4">
    <w:name w:val="Char Char4"/>
    <w:semiHidden/>
    <w:locked/>
    <w:rsid w:val="00F87941"/>
    <w:rPr>
      <w:rFonts w:ascii="Tahoma" w:hAnsi="Tahoma" w:cs="Tahoma"/>
      <w:sz w:val="16"/>
      <w:szCs w:val="16"/>
      <w:lang w:val="de-AT" w:eastAsia="de-DE" w:bidi="ar-SA"/>
    </w:rPr>
  </w:style>
  <w:style w:type="character" w:customStyle="1" w:styleId="CharChar18">
    <w:name w:val="Char Char18"/>
    <w:semiHidden/>
    <w:locked/>
    <w:rsid w:val="00F87941"/>
    <w:rPr>
      <w:rFonts w:ascii="Tahoma" w:hAnsi="Tahoma" w:cs="Tahoma"/>
      <w:sz w:val="22"/>
      <w:szCs w:val="22"/>
      <w:lang w:val="de-AT" w:eastAsia="de-DE" w:bidi="ar-SA"/>
    </w:rPr>
  </w:style>
  <w:style w:type="character" w:customStyle="1" w:styleId="CharChar8">
    <w:name w:val="Char Char8"/>
    <w:locked/>
    <w:rsid w:val="00F87941"/>
    <w:rPr>
      <w:rFonts w:ascii="Tahoma" w:hAnsi="Tahoma" w:cs="Tahoma"/>
      <w:sz w:val="22"/>
      <w:szCs w:val="22"/>
      <w:lang w:val="de-AT" w:eastAsia="de-DE" w:bidi="ar-SA"/>
    </w:rPr>
  </w:style>
  <w:style w:type="character" w:customStyle="1" w:styleId="CharChar2">
    <w:name w:val="Char Char2"/>
    <w:locked/>
    <w:rsid w:val="00F87941"/>
    <w:rPr>
      <w:rFonts w:ascii="Calibri" w:eastAsia="Calibri" w:hAnsi="Calibri" w:cs="Times New Roman"/>
      <w:b/>
      <w:bCs/>
      <w:sz w:val="20"/>
      <w:szCs w:val="20"/>
      <w:lang w:val="sq-AL" w:eastAsia="en-US" w:bidi="ar-SA"/>
    </w:rPr>
  </w:style>
  <w:style w:type="character" w:customStyle="1" w:styleId="CharChar26">
    <w:name w:val="Char Char26"/>
    <w:semiHidden/>
    <w:locked/>
    <w:rsid w:val="00F87941"/>
    <w:rPr>
      <w:rFonts w:ascii="Tahoma" w:hAnsi="Tahoma" w:cs="Tahoma"/>
      <w:sz w:val="16"/>
      <w:szCs w:val="16"/>
      <w:lang w:val="sq-AL" w:eastAsia="en-US" w:bidi="ar-SA"/>
    </w:rPr>
  </w:style>
  <w:style w:type="character" w:customStyle="1" w:styleId="CommentTextChar11">
    <w:name w:val="Comment Text Char11"/>
    <w:aliases w:val="Char Char37"/>
    <w:semiHidden/>
    <w:rsid w:val="00F87941"/>
    <w:rPr>
      <w:rFonts w:ascii="Calibri" w:hAnsi="Calibri" w:hint="default"/>
      <w:lang w:val="sq-AL"/>
    </w:rPr>
  </w:style>
  <w:style w:type="character" w:customStyle="1" w:styleId="NormalIndentChar">
    <w:name w:val="Normal Indent Char"/>
    <w:link w:val="NormalIndent"/>
    <w:rsid w:val="00F87941"/>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F87941"/>
    <w:pPr>
      <w:spacing w:before="240" w:after="0" w:line="260" w:lineRule="atLeast"/>
      <w:ind w:left="720"/>
      <w:jc w:val="both"/>
      <w:outlineLvl w:val="5"/>
    </w:pPr>
    <w:rPr>
      <w:rFonts w:ascii="Times New Roman" w:eastAsia="Times New Roman" w:hAnsi="Times New Roman" w:cs="Times New Roman"/>
      <w:szCs w:val="20"/>
      <w:lang w:eastAsia="sq-AL" w:bidi="sq-AL"/>
    </w:rPr>
  </w:style>
  <w:style w:type="paragraph" w:customStyle="1" w:styleId="AODefPara">
    <w:name w:val="AODefPara"/>
    <w:basedOn w:val="AODefHead"/>
    <w:locked/>
    <w:rsid w:val="00F87941"/>
    <w:pPr>
      <w:tabs>
        <w:tab w:val="num" w:pos="360"/>
        <w:tab w:val="num" w:pos="1935"/>
        <w:tab w:val="num" w:pos="2563"/>
        <w:tab w:val="num" w:pos="3474"/>
      </w:tabs>
      <w:ind w:left="1935" w:hanging="360"/>
      <w:outlineLvl w:val="6"/>
    </w:pPr>
  </w:style>
  <w:style w:type="character" w:customStyle="1" w:styleId="AODefHeadChar">
    <w:name w:val="AODefHead Char"/>
    <w:link w:val="AODefHead"/>
    <w:rsid w:val="00F87941"/>
    <w:rPr>
      <w:rFonts w:ascii="Times New Roman" w:eastAsia="Times New Roman" w:hAnsi="Times New Roman" w:cs="Times New Roman"/>
      <w:szCs w:val="20"/>
      <w:lang w:val="sq-AL" w:eastAsia="sq-AL" w:bidi="sq-AL"/>
    </w:rPr>
  </w:style>
  <w:style w:type="paragraph" w:customStyle="1" w:styleId="PARA">
    <w:name w:val="PARA"/>
    <w:basedOn w:val="Normal"/>
    <w:locked/>
    <w:rsid w:val="00F87941"/>
    <w:pPr>
      <w:spacing w:after="0" w:line="240" w:lineRule="atLeast"/>
      <w:ind w:left="823"/>
      <w:jc w:val="both"/>
    </w:pPr>
    <w:rPr>
      <w:rFonts w:ascii="Arial" w:eastAsia="Times New Roman" w:hAnsi="Arial" w:cs="Times New Roman"/>
      <w:sz w:val="20"/>
      <w:szCs w:val="20"/>
      <w:lang w:eastAsia="sq-AL" w:bidi="sq-AL"/>
    </w:rPr>
  </w:style>
  <w:style w:type="paragraph" w:customStyle="1" w:styleId="StyleLeft25cm">
    <w:name w:val="Style Left:  2.5 cm"/>
    <w:basedOn w:val="Normal"/>
    <w:link w:val="StyleLeft25cmChar"/>
    <w:rsid w:val="00F87941"/>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eastAsia="sq-AL" w:bidi="sq-AL"/>
    </w:rPr>
  </w:style>
  <w:style w:type="character" w:customStyle="1" w:styleId="StyleLeft25cmChar">
    <w:name w:val="Style Left:  2.5 cm Char"/>
    <w:link w:val="StyleLeft25cm"/>
    <w:rsid w:val="00F87941"/>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F87941"/>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eastAsia="sq-AL" w:bidi="sq-AL"/>
    </w:rPr>
  </w:style>
  <w:style w:type="character" w:customStyle="1" w:styleId="StyleLeft175cmChar">
    <w:name w:val="Style Left:  1.75 cm Char"/>
    <w:link w:val="StyleLeft175cm"/>
    <w:rsid w:val="00F87941"/>
    <w:rPr>
      <w:rFonts w:ascii="Arial" w:eastAsia="Times New Roman" w:hAnsi="Arial" w:cs="Times New Roman"/>
      <w:sz w:val="20"/>
      <w:szCs w:val="20"/>
      <w:lang w:val="sq-AL" w:eastAsia="sq-AL" w:bidi="sq-AL"/>
    </w:rPr>
  </w:style>
  <w:style w:type="character" w:customStyle="1" w:styleId="DeltaViewInsertion">
    <w:name w:val="DeltaView Insertion"/>
    <w:rsid w:val="00F87941"/>
    <w:rPr>
      <w:color w:val="0000FF"/>
      <w:spacing w:val="0"/>
      <w:u w:val="double"/>
    </w:rPr>
  </w:style>
  <w:style w:type="paragraph" w:customStyle="1" w:styleId="dia">
    <w:name w:val="di(a)"/>
    <w:basedOn w:val="Normal"/>
    <w:rsid w:val="00F87941"/>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eastAsia="sq-AL" w:bidi="sq-AL"/>
    </w:rPr>
  </w:style>
  <w:style w:type="paragraph" w:customStyle="1" w:styleId="PARA1">
    <w:name w:val="PARA1"/>
    <w:basedOn w:val="Normal"/>
    <w:rsid w:val="00F87941"/>
    <w:pPr>
      <w:autoSpaceDE w:val="0"/>
      <w:autoSpaceDN w:val="0"/>
      <w:adjustRightInd w:val="0"/>
      <w:spacing w:after="0" w:line="240" w:lineRule="atLeast"/>
      <w:ind w:left="1418" w:hanging="596"/>
      <w:jc w:val="both"/>
    </w:pPr>
    <w:rPr>
      <w:rFonts w:ascii="Univers (WN)" w:eastAsia="Times New Roman" w:hAnsi="Univers (WN)" w:cs="Times New Roman"/>
      <w:sz w:val="20"/>
      <w:szCs w:val="20"/>
      <w:lang w:eastAsia="sq-AL" w:bidi="sq-AL"/>
    </w:rPr>
  </w:style>
  <w:style w:type="paragraph" w:customStyle="1" w:styleId="text">
    <w:name w:val="text"/>
    <w:basedOn w:val="Normal"/>
    <w:rsid w:val="00F87941"/>
    <w:pPr>
      <w:spacing w:after="0" w:line="240" w:lineRule="auto"/>
      <w:ind w:left="709"/>
      <w:jc w:val="both"/>
    </w:pPr>
    <w:rPr>
      <w:rFonts w:ascii="Arial" w:eastAsia="Times New Roman" w:hAnsi="Arial" w:cs="Times New Roman"/>
      <w:sz w:val="20"/>
      <w:szCs w:val="20"/>
      <w:lang w:eastAsia="sq-AL" w:bidi="sq-AL"/>
    </w:rPr>
  </w:style>
  <w:style w:type="paragraph" w:customStyle="1" w:styleId="Text0">
    <w:name w:val="Text"/>
    <w:basedOn w:val="Normal"/>
    <w:link w:val="TextChar"/>
    <w:uiPriority w:val="99"/>
    <w:rsid w:val="00F87941"/>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F87941"/>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F879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F87941"/>
    <w:rPr>
      <w:rFonts w:cs="Times New Roman"/>
      <w:color w:val="808080"/>
    </w:rPr>
  </w:style>
  <w:style w:type="character" w:customStyle="1" w:styleId="az12">
    <w:name w:val="az12"/>
    <w:uiPriority w:val="99"/>
    <w:rsid w:val="00F87941"/>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F87941"/>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F87941"/>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F87941"/>
    <w:pPr>
      <w:tabs>
        <w:tab w:val="left" w:pos="6575"/>
      </w:tabs>
    </w:pPr>
    <w:rPr>
      <w:spacing w:val="-4"/>
    </w:rPr>
  </w:style>
  <w:style w:type="table" w:customStyle="1" w:styleId="TableGrid30">
    <w:name w:val="Table Grid3"/>
    <w:basedOn w:val="TableNormal"/>
    <w:next w:val="TableGrid"/>
    <w:uiPriority w:val="59"/>
    <w:rsid w:val="00F879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F87941"/>
  </w:style>
  <w:style w:type="character" w:styleId="BookTitle">
    <w:name w:val="Book Title"/>
    <w:uiPriority w:val="33"/>
    <w:qFormat/>
    <w:rsid w:val="00F87941"/>
    <w:rPr>
      <w:b/>
      <w:bCs/>
      <w:smallCaps/>
      <w:spacing w:val="5"/>
    </w:rPr>
  </w:style>
  <w:style w:type="paragraph" w:customStyle="1" w:styleId="Cover1">
    <w:name w:val="Cover1"/>
    <w:basedOn w:val="Normal"/>
    <w:next w:val="Normal"/>
    <w:rsid w:val="00F87941"/>
    <w:pPr>
      <w:spacing w:after="0" w:line="240" w:lineRule="auto"/>
    </w:pPr>
    <w:rPr>
      <w:rFonts w:ascii="Arial" w:eastAsia="Times New Roman" w:hAnsi="Arial" w:cs="Times New Roman"/>
      <w:b/>
      <w:szCs w:val="20"/>
      <w:lang w:eastAsia="sq-AL" w:bidi="sq-AL"/>
    </w:rPr>
  </w:style>
  <w:style w:type="paragraph" w:customStyle="1" w:styleId="Cover2">
    <w:name w:val="Cover2"/>
    <w:basedOn w:val="Normal"/>
    <w:next w:val="Cover1"/>
    <w:autoRedefine/>
    <w:rsid w:val="00F87941"/>
    <w:pPr>
      <w:spacing w:after="240" w:line="240" w:lineRule="auto"/>
    </w:pPr>
    <w:rPr>
      <w:rFonts w:ascii="Arial" w:eastAsia="Times New Roman" w:hAnsi="Arial" w:cs="Times New Roman"/>
      <w:szCs w:val="20"/>
      <w:lang w:eastAsia="sq-AL" w:bidi="sq-AL"/>
    </w:rPr>
  </w:style>
  <w:style w:type="paragraph" w:customStyle="1" w:styleId="Stile">
    <w:name w:val="Stile"/>
    <w:rsid w:val="00F87941"/>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F87941"/>
    <w:pPr>
      <w:spacing w:after="240" w:line="240" w:lineRule="auto"/>
      <w:ind w:firstLine="720"/>
      <w:jc w:val="both"/>
    </w:pPr>
    <w:rPr>
      <w:rFonts w:ascii="Times New Roman" w:eastAsia="Times New Roman" w:hAnsi="Times New Roman" w:cs="Times New Roman"/>
      <w:szCs w:val="20"/>
    </w:rPr>
  </w:style>
  <w:style w:type="character" w:customStyle="1" w:styleId="ModelNrmlSingleChar">
    <w:name w:val="ModelNrmlSingle Char"/>
    <w:link w:val="ModelNrmlSingle"/>
    <w:uiPriority w:val="99"/>
    <w:rsid w:val="00F87941"/>
    <w:rPr>
      <w:rFonts w:ascii="Times New Roman" w:eastAsia="Times New Roman" w:hAnsi="Times New Roman" w:cs="Times New Roman"/>
      <w:szCs w:val="20"/>
      <w:lang w:val="sq-AL"/>
    </w:rPr>
  </w:style>
  <w:style w:type="character" w:customStyle="1" w:styleId="Bodytext0">
    <w:name w:val="Body text_"/>
    <w:link w:val="BodyText1"/>
    <w:rsid w:val="00F87941"/>
    <w:rPr>
      <w:rFonts w:ascii="Times New Roman" w:hAnsi="Times New Roman"/>
      <w:sz w:val="21"/>
      <w:szCs w:val="21"/>
      <w:shd w:val="clear" w:color="auto" w:fill="FFFFFF"/>
    </w:rPr>
  </w:style>
  <w:style w:type="paragraph" w:customStyle="1" w:styleId="BodyText1">
    <w:name w:val="Body Text1"/>
    <w:basedOn w:val="Normal"/>
    <w:link w:val="Bodytext0"/>
    <w:rsid w:val="00F87941"/>
    <w:pPr>
      <w:widowControl w:val="0"/>
      <w:shd w:val="clear" w:color="auto" w:fill="FFFFFF"/>
      <w:spacing w:before="180" w:after="720" w:line="302" w:lineRule="exact"/>
      <w:ind w:hanging="680"/>
      <w:jc w:val="both"/>
    </w:pPr>
    <w:rPr>
      <w:rFonts w:ascii="Times New Roman" w:hAnsi="Times New Roman"/>
      <w:sz w:val="21"/>
      <w:szCs w:val="21"/>
      <w:lang w:val="en-US"/>
    </w:rPr>
  </w:style>
  <w:style w:type="paragraph" w:customStyle="1" w:styleId="AUTORITETI1">
    <w:name w:val="AUTORITETI"/>
    <w:basedOn w:val="Paragrafi"/>
    <w:qFormat/>
    <w:rsid w:val="00F87941"/>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F87941"/>
    <w:pPr>
      <w:spacing w:line="240" w:lineRule="exact"/>
    </w:pPr>
    <w:rPr>
      <w:rFonts w:ascii="Tahoma" w:eastAsia="MS Mincho" w:hAnsi="Tahoma" w:cs="Times New Roman"/>
      <w:sz w:val="20"/>
      <w:szCs w:val="20"/>
    </w:rPr>
  </w:style>
  <w:style w:type="paragraph" w:customStyle="1" w:styleId="BodyText23">
    <w:name w:val="Body Text 23"/>
    <w:basedOn w:val="Normal"/>
    <w:rsid w:val="00F87941"/>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F87941"/>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F87941"/>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87941"/>
    <w:pPr>
      <w:autoSpaceDE w:val="0"/>
      <w:autoSpaceDN w:val="0"/>
      <w:spacing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87941"/>
    <w:pPr>
      <w:autoSpaceDE w:val="0"/>
      <w:autoSpaceDN w:val="0"/>
      <w:spacing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F87941"/>
    <w:pPr>
      <w:widowControl w:val="0"/>
      <w:spacing w:after="0" w:line="240" w:lineRule="auto"/>
    </w:pPr>
    <w:rPr>
      <w:lang w:val="en-US"/>
    </w:rPr>
  </w:style>
  <w:style w:type="paragraph" w:customStyle="1" w:styleId="xl63">
    <w:name w:val="xl63"/>
    <w:basedOn w:val="Normal"/>
    <w:rsid w:val="00F8794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lang w:val="en-US"/>
    </w:rPr>
  </w:style>
  <w:style w:type="paragraph" w:customStyle="1" w:styleId="xl64">
    <w:name w:val="xl64"/>
    <w:basedOn w:val="Normal"/>
    <w:rsid w:val="00F879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lang w:val="en-US"/>
    </w:rPr>
  </w:style>
  <w:style w:type="numbering" w:customStyle="1" w:styleId="NoList11">
    <w:name w:val="No List11"/>
    <w:next w:val="NoList"/>
    <w:uiPriority w:val="99"/>
    <w:semiHidden/>
    <w:unhideWhenUsed/>
    <w:rsid w:val="00F87941"/>
  </w:style>
  <w:style w:type="paragraph" w:customStyle="1" w:styleId="Char2">
    <w:name w:val="Char2"/>
    <w:basedOn w:val="Normal"/>
    <w:link w:val="FootnoteReference"/>
    <w:rsid w:val="00F87941"/>
    <w:pPr>
      <w:spacing w:line="240" w:lineRule="exact"/>
    </w:pPr>
    <w:rPr>
      <w:vertAlign w:val="superscript"/>
      <w:lang w:val="en-US"/>
    </w:rPr>
  </w:style>
  <w:style w:type="paragraph" w:customStyle="1" w:styleId="ecxmsonormal">
    <w:name w:val="ecxmsonormal"/>
    <w:basedOn w:val="Normal"/>
    <w:rsid w:val="00F87941"/>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StyleHeading2Before6pt">
    <w:name w:val="Style Heading 2 + Before:  6 pt"/>
    <w:basedOn w:val="Heading2"/>
    <w:autoRedefine/>
    <w:uiPriority w:val="99"/>
    <w:rsid w:val="00F87941"/>
    <w:pPr>
      <w:keepNext/>
      <w:numPr>
        <w:ilvl w:val="0"/>
        <w:numId w:val="0"/>
      </w:numPr>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F87941"/>
    <w:rPr>
      <w:lang w:val="sq-AL"/>
    </w:rPr>
  </w:style>
  <w:style w:type="paragraph" w:customStyle="1" w:styleId="Style20">
    <w:name w:val="Style 2"/>
    <w:basedOn w:val="Normal"/>
    <w:uiPriority w:val="99"/>
    <w:qFormat/>
    <w:rsid w:val="00F87941"/>
    <w:pPr>
      <w:spacing w:before="120" w:after="200" w:line="276" w:lineRule="auto"/>
      <w:jc w:val="both"/>
      <w:outlineLvl w:val="0"/>
    </w:pPr>
    <w:rPr>
      <w:rFonts w:ascii="Garamond" w:eastAsia="Calibri" w:hAnsi="Garamond" w:cs="Times New Roman"/>
      <w:b/>
      <w:color w:val="0070C0"/>
      <w:sz w:val="36"/>
      <w:szCs w:val="28"/>
    </w:rPr>
  </w:style>
  <w:style w:type="paragraph" w:customStyle="1" w:styleId="Style30">
    <w:name w:val="Style 3"/>
    <w:basedOn w:val="Style20"/>
    <w:uiPriority w:val="99"/>
    <w:qFormat/>
    <w:rsid w:val="00F87941"/>
    <w:rPr>
      <w:sz w:val="24"/>
    </w:rPr>
  </w:style>
  <w:style w:type="character" w:customStyle="1" w:styleId="Style2Char">
    <w:name w:val="Style2 Char"/>
    <w:locked/>
    <w:rsid w:val="00F87941"/>
    <w:rPr>
      <w:rFonts w:ascii="Times New Roman" w:eastAsia="Times New Roman" w:hAnsi="Times New Roman"/>
      <w:color w:val="0070C0"/>
      <w:sz w:val="28"/>
      <w:szCs w:val="24"/>
      <w:lang w:val="sq-AL"/>
    </w:rPr>
  </w:style>
  <w:style w:type="character" w:styleId="IntenseEmphasis">
    <w:name w:val="Intense Emphasis"/>
    <w:uiPriority w:val="21"/>
    <w:qFormat/>
    <w:rsid w:val="00F87941"/>
    <w:rPr>
      <w:b/>
      <w:bCs/>
      <w:i/>
      <w:iCs/>
      <w:color w:val="4F81BD"/>
      <w:sz w:val="24"/>
    </w:rPr>
  </w:style>
  <w:style w:type="character" w:customStyle="1" w:styleId="longtext1">
    <w:name w:val="long_text1"/>
    <w:rsid w:val="00F87941"/>
    <w:rPr>
      <w:sz w:val="20"/>
      <w:szCs w:val="20"/>
    </w:rPr>
  </w:style>
  <w:style w:type="character" w:customStyle="1" w:styleId="BodyTextChar1">
    <w:name w:val="Body Text Char1"/>
    <w:uiPriority w:val="99"/>
    <w:rsid w:val="00F87941"/>
    <w:rPr>
      <w:rFonts w:ascii="Times New Roman" w:eastAsia="Times New Roman" w:hAnsi="Times New Roman"/>
      <w:sz w:val="24"/>
      <w:szCs w:val="24"/>
    </w:rPr>
  </w:style>
  <w:style w:type="character" w:customStyle="1" w:styleId="BodyText3Char1">
    <w:name w:val="Body Text 3 Char1"/>
    <w:uiPriority w:val="99"/>
    <w:semiHidden/>
    <w:rsid w:val="00F87941"/>
    <w:rPr>
      <w:rFonts w:ascii="Times New Roman" w:eastAsia="Times New Roman" w:hAnsi="Times New Roman"/>
      <w:sz w:val="16"/>
      <w:szCs w:val="16"/>
    </w:rPr>
  </w:style>
  <w:style w:type="character" w:customStyle="1" w:styleId="BodyTextIndent2Char1">
    <w:name w:val="Body Text Indent 2 Char1"/>
    <w:uiPriority w:val="99"/>
    <w:semiHidden/>
    <w:rsid w:val="00F87941"/>
    <w:rPr>
      <w:rFonts w:ascii="Times New Roman" w:eastAsia="Times New Roman" w:hAnsi="Times New Roman"/>
      <w:sz w:val="24"/>
      <w:szCs w:val="24"/>
    </w:rPr>
  </w:style>
  <w:style w:type="paragraph" w:customStyle="1" w:styleId="xl160">
    <w:name w:val="xl160"/>
    <w:basedOn w:val="Normal"/>
    <w:rsid w:val="00F87941"/>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lang w:val="en-US"/>
    </w:rPr>
  </w:style>
  <w:style w:type="paragraph" w:customStyle="1" w:styleId="xl161">
    <w:name w:val="xl161"/>
    <w:basedOn w:val="Normal"/>
    <w:rsid w:val="00F87941"/>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lang w:val="en-US"/>
    </w:rPr>
  </w:style>
  <w:style w:type="paragraph" w:customStyle="1" w:styleId="xl162">
    <w:name w:val="xl162"/>
    <w:basedOn w:val="Normal"/>
    <w:rsid w:val="00F8794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lang w:val="en-US"/>
    </w:rPr>
  </w:style>
  <w:style w:type="paragraph" w:customStyle="1" w:styleId="xl163">
    <w:name w:val="xl163"/>
    <w:basedOn w:val="Normal"/>
    <w:rsid w:val="00F8794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lang w:val="en-US"/>
    </w:rPr>
  </w:style>
  <w:style w:type="paragraph" w:customStyle="1" w:styleId="xl164">
    <w:name w:val="xl164"/>
    <w:basedOn w:val="Normal"/>
    <w:rsid w:val="00F8794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lang w:val="en-US"/>
    </w:rPr>
  </w:style>
  <w:style w:type="paragraph" w:customStyle="1" w:styleId="xl165">
    <w:name w:val="xl165"/>
    <w:basedOn w:val="Normal"/>
    <w:rsid w:val="00F87941"/>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lang w:val="en-US"/>
    </w:rPr>
  </w:style>
  <w:style w:type="paragraph" w:customStyle="1" w:styleId="xl166">
    <w:name w:val="xl166"/>
    <w:basedOn w:val="Normal"/>
    <w:rsid w:val="00F8794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lang w:val="en-US"/>
    </w:rPr>
  </w:style>
  <w:style w:type="paragraph" w:customStyle="1" w:styleId="xl167">
    <w:name w:val="xl167"/>
    <w:basedOn w:val="Normal"/>
    <w:rsid w:val="00F8794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lang w:val="en-US"/>
    </w:rPr>
  </w:style>
  <w:style w:type="paragraph" w:customStyle="1" w:styleId="xl168">
    <w:name w:val="xl168"/>
    <w:basedOn w:val="Normal"/>
    <w:rsid w:val="00F87941"/>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lang w:val="en-US"/>
    </w:rPr>
  </w:style>
  <w:style w:type="paragraph" w:customStyle="1" w:styleId="xl169">
    <w:name w:val="xl169"/>
    <w:basedOn w:val="Normal"/>
    <w:rsid w:val="00F87941"/>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lang w:val="en-US"/>
    </w:rPr>
  </w:style>
  <w:style w:type="paragraph" w:customStyle="1" w:styleId="xl170">
    <w:name w:val="xl170"/>
    <w:basedOn w:val="Normal"/>
    <w:rsid w:val="00F8794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lang w:val="en-US"/>
    </w:rPr>
  </w:style>
  <w:style w:type="paragraph" w:customStyle="1" w:styleId="xl171">
    <w:name w:val="xl171"/>
    <w:basedOn w:val="Normal"/>
    <w:rsid w:val="00F87941"/>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lang w:val="en-US"/>
    </w:rPr>
  </w:style>
  <w:style w:type="paragraph" w:customStyle="1" w:styleId="xl172">
    <w:name w:val="xl172"/>
    <w:basedOn w:val="Normal"/>
    <w:rsid w:val="00F87941"/>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lang w:val="en-US"/>
    </w:rPr>
  </w:style>
  <w:style w:type="paragraph" w:customStyle="1" w:styleId="xl173">
    <w:name w:val="xl173"/>
    <w:basedOn w:val="Normal"/>
    <w:rsid w:val="00F87941"/>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lang w:val="en-US"/>
    </w:rPr>
  </w:style>
  <w:style w:type="paragraph" w:customStyle="1" w:styleId="xl174">
    <w:name w:val="xl174"/>
    <w:basedOn w:val="Normal"/>
    <w:rsid w:val="00F8794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lang w:val="en-US"/>
    </w:rPr>
  </w:style>
  <w:style w:type="paragraph" w:customStyle="1" w:styleId="xl175">
    <w:name w:val="xl175"/>
    <w:basedOn w:val="Normal"/>
    <w:rsid w:val="00F87941"/>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lang w:val="en-US"/>
    </w:rPr>
  </w:style>
  <w:style w:type="paragraph" w:customStyle="1" w:styleId="xl176">
    <w:name w:val="xl176"/>
    <w:basedOn w:val="Normal"/>
    <w:rsid w:val="00F87941"/>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lang w:val="en-US"/>
    </w:rPr>
  </w:style>
  <w:style w:type="paragraph" w:customStyle="1" w:styleId="xl177">
    <w:name w:val="xl177"/>
    <w:basedOn w:val="Normal"/>
    <w:rsid w:val="00F8794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lang w:val="en-US"/>
    </w:rPr>
  </w:style>
  <w:style w:type="paragraph" w:customStyle="1" w:styleId="xl178">
    <w:name w:val="xl178"/>
    <w:basedOn w:val="Normal"/>
    <w:rsid w:val="00F87941"/>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lang w:val="en-US"/>
    </w:rPr>
  </w:style>
  <w:style w:type="paragraph" w:customStyle="1" w:styleId="xl179">
    <w:name w:val="xl179"/>
    <w:basedOn w:val="Normal"/>
    <w:rsid w:val="00F87941"/>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lang w:val="en-US"/>
    </w:rPr>
  </w:style>
  <w:style w:type="paragraph" w:customStyle="1" w:styleId="xl180">
    <w:name w:val="xl180"/>
    <w:basedOn w:val="Normal"/>
    <w:rsid w:val="00F87941"/>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lang w:val="en-US"/>
    </w:rPr>
  </w:style>
  <w:style w:type="paragraph" w:customStyle="1" w:styleId="xl181">
    <w:name w:val="xl181"/>
    <w:basedOn w:val="Normal"/>
    <w:rsid w:val="00F87941"/>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lang w:val="en-US"/>
    </w:rPr>
  </w:style>
  <w:style w:type="paragraph" w:customStyle="1" w:styleId="xl182">
    <w:name w:val="xl182"/>
    <w:basedOn w:val="Normal"/>
    <w:rsid w:val="00F87941"/>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lang w:val="en-US"/>
    </w:rPr>
  </w:style>
  <w:style w:type="paragraph" w:customStyle="1" w:styleId="xl183">
    <w:name w:val="xl183"/>
    <w:basedOn w:val="Normal"/>
    <w:rsid w:val="00F8794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lang w:val="en-US"/>
    </w:rPr>
  </w:style>
  <w:style w:type="paragraph" w:customStyle="1" w:styleId="xl184">
    <w:name w:val="xl184"/>
    <w:basedOn w:val="Normal"/>
    <w:rsid w:val="00F87941"/>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lang w:val="en-US"/>
    </w:rPr>
  </w:style>
  <w:style w:type="paragraph" w:customStyle="1" w:styleId="xl185">
    <w:name w:val="xl185"/>
    <w:basedOn w:val="Normal"/>
    <w:rsid w:val="00F8794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lang w:val="en-US"/>
    </w:rPr>
  </w:style>
  <w:style w:type="paragraph" w:customStyle="1" w:styleId="xl186">
    <w:name w:val="xl186"/>
    <w:basedOn w:val="Normal"/>
    <w:rsid w:val="00F87941"/>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lang w:val="en-US"/>
    </w:rPr>
  </w:style>
  <w:style w:type="paragraph" w:customStyle="1" w:styleId="xl187">
    <w:name w:val="xl187"/>
    <w:basedOn w:val="Normal"/>
    <w:rsid w:val="00F8794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lang w:val="en-US"/>
    </w:rPr>
  </w:style>
  <w:style w:type="paragraph" w:customStyle="1" w:styleId="xl188">
    <w:name w:val="xl188"/>
    <w:basedOn w:val="Normal"/>
    <w:rsid w:val="00F87941"/>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lang w:val="en-US"/>
    </w:rPr>
  </w:style>
  <w:style w:type="paragraph" w:customStyle="1" w:styleId="xl189">
    <w:name w:val="xl189"/>
    <w:basedOn w:val="Normal"/>
    <w:rsid w:val="00F87941"/>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lang w:val="en-US"/>
    </w:rPr>
  </w:style>
  <w:style w:type="paragraph" w:customStyle="1" w:styleId="xl190">
    <w:name w:val="xl190"/>
    <w:basedOn w:val="Normal"/>
    <w:rsid w:val="00F8794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lang w:val="en-US"/>
    </w:rPr>
  </w:style>
  <w:style w:type="paragraph" w:customStyle="1" w:styleId="xl191">
    <w:name w:val="xl191"/>
    <w:basedOn w:val="Normal"/>
    <w:rsid w:val="00F8794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lang w:val="en-US"/>
    </w:rPr>
  </w:style>
  <w:style w:type="paragraph" w:customStyle="1" w:styleId="xl192">
    <w:name w:val="xl192"/>
    <w:basedOn w:val="Normal"/>
    <w:rsid w:val="00F8794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lang w:val="en-US"/>
    </w:rPr>
  </w:style>
  <w:style w:type="paragraph" w:customStyle="1" w:styleId="xl193">
    <w:name w:val="xl193"/>
    <w:basedOn w:val="Normal"/>
    <w:rsid w:val="00F87941"/>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lang w:val="en-US"/>
    </w:rPr>
  </w:style>
  <w:style w:type="paragraph" w:customStyle="1" w:styleId="xl194">
    <w:name w:val="xl194"/>
    <w:basedOn w:val="Normal"/>
    <w:rsid w:val="00F87941"/>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lang w:val="en-US"/>
    </w:rPr>
  </w:style>
  <w:style w:type="paragraph" w:customStyle="1" w:styleId="xl195">
    <w:name w:val="xl195"/>
    <w:basedOn w:val="Normal"/>
    <w:rsid w:val="00F8794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lang w:val="en-US"/>
    </w:rPr>
  </w:style>
  <w:style w:type="paragraph" w:customStyle="1" w:styleId="xl196">
    <w:name w:val="xl196"/>
    <w:basedOn w:val="Normal"/>
    <w:rsid w:val="00F87941"/>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lang w:val="en-US"/>
    </w:rPr>
  </w:style>
  <w:style w:type="paragraph" w:customStyle="1" w:styleId="xl197">
    <w:name w:val="xl197"/>
    <w:basedOn w:val="Normal"/>
    <w:rsid w:val="00F87941"/>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lang w:val="en-US"/>
    </w:rPr>
  </w:style>
  <w:style w:type="paragraph" w:customStyle="1" w:styleId="xl198">
    <w:name w:val="xl198"/>
    <w:basedOn w:val="Normal"/>
    <w:rsid w:val="00F8794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lang w:val="en-US"/>
    </w:rPr>
  </w:style>
  <w:style w:type="paragraph" w:customStyle="1" w:styleId="xl199">
    <w:name w:val="xl199"/>
    <w:basedOn w:val="Normal"/>
    <w:rsid w:val="00F87941"/>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lang w:val="en-US"/>
    </w:rPr>
  </w:style>
  <w:style w:type="paragraph" w:customStyle="1" w:styleId="xl200">
    <w:name w:val="xl200"/>
    <w:basedOn w:val="Normal"/>
    <w:rsid w:val="00F8794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lang w:val="en-US"/>
    </w:rPr>
  </w:style>
  <w:style w:type="paragraph" w:customStyle="1" w:styleId="xl201">
    <w:name w:val="xl201"/>
    <w:basedOn w:val="Normal"/>
    <w:rsid w:val="00F87941"/>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lang w:val="en-US"/>
    </w:rPr>
  </w:style>
  <w:style w:type="paragraph" w:customStyle="1" w:styleId="xl202">
    <w:name w:val="xl202"/>
    <w:basedOn w:val="Normal"/>
    <w:rsid w:val="00F87941"/>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lang w:val="en-US"/>
    </w:rPr>
  </w:style>
  <w:style w:type="paragraph" w:customStyle="1" w:styleId="xl203">
    <w:name w:val="xl203"/>
    <w:basedOn w:val="Normal"/>
    <w:rsid w:val="00F87941"/>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lang w:val="en-US"/>
    </w:rPr>
  </w:style>
  <w:style w:type="paragraph" w:customStyle="1" w:styleId="xl204">
    <w:name w:val="xl204"/>
    <w:basedOn w:val="Normal"/>
    <w:rsid w:val="00F87941"/>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lang w:val="en-US"/>
    </w:rPr>
  </w:style>
  <w:style w:type="paragraph" w:customStyle="1" w:styleId="xl205">
    <w:name w:val="xl205"/>
    <w:basedOn w:val="Normal"/>
    <w:rsid w:val="00F87941"/>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lang w:val="en-US"/>
    </w:rPr>
  </w:style>
  <w:style w:type="paragraph" w:customStyle="1" w:styleId="xl206">
    <w:name w:val="xl206"/>
    <w:basedOn w:val="Normal"/>
    <w:rsid w:val="00F87941"/>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lang w:val="en-US"/>
    </w:rPr>
  </w:style>
  <w:style w:type="paragraph" w:customStyle="1" w:styleId="xl207">
    <w:name w:val="xl207"/>
    <w:basedOn w:val="Normal"/>
    <w:rsid w:val="00F87941"/>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lang w:val="en-US"/>
    </w:rPr>
  </w:style>
  <w:style w:type="paragraph" w:customStyle="1" w:styleId="xl208">
    <w:name w:val="xl208"/>
    <w:basedOn w:val="Normal"/>
    <w:rsid w:val="00F8794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lang w:val="en-US"/>
    </w:rPr>
  </w:style>
  <w:style w:type="paragraph" w:customStyle="1" w:styleId="xl209">
    <w:name w:val="xl209"/>
    <w:basedOn w:val="Normal"/>
    <w:rsid w:val="00F87941"/>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lang w:val="en-US"/>
    </w:rPr>
  </w:style>
  <w:style w:type="paragraph" w:customStyle="1" w:styleId="xl210">
    <w:name w:val="xl210"/>
    <w:basedOn w:val="Normal"/>
    <w:rsid w:val="00F87941"/>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lang w:val="en-US"/>
    </w:rPr>
  </w:style>
  <w:style w:type="paragraph" w:customStyle="1" w:styleId="xl211">
    <w:name w:val="xl211"/>
    <w:basedOn w:val="Normal"/>
    <w:rsid w:val="00F87941"/>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lang w:val="en-US"/>
    </w:rPr>
  </w:style>
  <w:style w:type="paragraph" w:customStyle="1" w:styleId="xl212">
    <w:name w:val="xl212"/>
    <w:basedOn w:val="Normal"/>
    <w:rsid w:val="00F87941"/>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lang w:val="en-US"/>
    </w:rPr>
  </w:style>
  <w:style w:type="paragraph" w:customStyle="1" w:styleId="xl213">
    <w:name w:val="xl213"/>
    <w:basedOn w:val="Normal"/>
    <w:rsid w:val="00F8794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lang w:val="en-US"/>
    </w:rPr>
  </w:style>
  <w:style w:type="paragraph" w:customStyle="1" w:styleId="xl214">
    <w:name w:val="xl214"/>
    <w:basedOn w:val="Normal"/>
    <w:rsid w:val="00F8794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lang w:val="en-US"/>
    </w:rPr>
  </w:style>
  <w:style w:type="paragraph" w:customStyle="1" w:styleId="xl215">
    <w:name w:val="xl215"/>
    <w:basedOn w:val="Normal"/>
    <w:rsid w:val="00F87941"/>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lang w:val="en-US"/>
    </w:rPr>
  </w:style>
  <w:style w:type="paragraph" w:customStyle="1" w:styleId="xl216">
    <w:name w:val="xl216"/>
    <w:basedOn w:val="Normal"/>
    <w:rsid w:val="00F87941"/>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lang w:val="en-US"/>
    </w:rPr>
  </w:style>
  <w:style w:type="paragraph" w:customStyle="1" w:styleId="xl217">
    <w:name w:val="xl217"/>
    <w:basedOn w:val="Normal"/>
    <w:rsid w:val="00F8794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lang w:val="en-US"/>
    </w:rPr>
  </w:style>
  <w:style w:type="paragraph" w:customStyle="1" w:styleId="xl218">
    <w:name w:val="xl218"/>
    <w:basedOn w:val="Normal"/>
    <w:rsid w:val="00F87941"/>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lang w:val="en-US"/>
    </w:rPr>
  </w:style>
  <w:style w:type="paragraph" w:customStyle="1" w:styleId="xl219">
    <w:name w:val="xl219"/>
    <w:basedOn w:val="Normal"/>
    <w:rsid w:val="00F87941"/>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lang w:val="en-US"/>
    </w:rPr>
  </w:style>
  <w:style w:type="paragraph" w:customStyle="1" w:styleId="xl220">
    <w:name w:val="xl220"/>
    <w:basedOn w:val="Normal"/>
    <w:rsid w:val="00F87941"/>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lang w:val="en-US"/>
    </w:rPr>
  </w:style>
  <w:style w:type="paragraph" w:customStyle="1" w:styleId="xl221">
    <w:name w:val="xl221"/>
    <w:basedOn w:val="Normal"/>
    <w:rsid w:val="00F87941"/>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lang w:val="en-US"/>
    </w:rPr>
  </w:style>
  <w:style w:type="paragraph" w:customStyle="1" w:styleId="xl222">
    <w:name w:val="xl222"/>
    <w:basedOn w:val="Normal"/>
    <w:rsid w:val="00F87941"/>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lang w:val="en-US"/>
    </w:rPr>
  </w:style>
  <w:style w:type="paragraph" w:customStyle="1" w:styleId="xl223">
    <w:name w:val="xl223"/>
    <w:basedOn w:val="Normal"/>
    <w:rsid w:val="00F87941"/>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lang w:val="en-US"/>
    </w:rPr>
  </w:style>
  <w:style w:type="paragraph" w:customStyle="1" w:styleId="xl224">
    <w:name w:val="xl224"/>
    <w:basedOn w:val="Normal"/>
    <w:rsid w:val="00F87941"/>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lang w:val="en-US"/>
    </w:rPr>
  </w:style>
  <w:style w:type="paragraph" w:customStyle="1" w:styleId="xl225">
    <w:name w:val="xl225"/>
    <w:basedOn w:val="Normal"/>
    <w:rsid w:val="00F87941"/>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lang w:val="en-US"/>
    </w:rPr>
  </w:style>
  <w:style w:type="paragraph" w:customStyle="1" w:styleId="xl226">
    <w:name w:val="xl226"/>
    <w:basedOn w:val="Normal"/>
    <w:rsid w:val="00F87941"/>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lang w:val="en-US"/>
    </w:rPr>
  </w:style>
  <w:style w:type="paragraph" w:customStyle="1" w:styleId="xl227">
    <w:name w:val="xl227"/>
    <w:basedOn w:val="Normal"/>
    <w:rsid w:val="00F87941"/>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lang w:val="en-US"/>
    </w:rPr>
  </w:style>
  <w:style w:type="paragraph" w:customStyle="1" w:styleId="xl228">
    <w:name w:val="xl228"/>
    <w:basedOn w:val="Normal"/>
    <w:rsid w:val="00F87941"/>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lang w:val="en-US"/>
    </w:rPr>
  </w:style>
  <w:style w:type="paragraph" w:customStyle="1" w:styleId="xl229">
    <w:name w:val="xl229"/>
    <w:basedOn w:val="Normal"/>
    <w:rsid w:val="00F87941"/>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lang w:val="en-US"/>
    </w:rPr>
  </w:style>
  <w:style w:type="paragraph" w:customStyle="1" w:styleId="xl230">
    <w:name w:val="xl230"/>
    <w:basedOn w:val="Normal"/>
    <w:rsid w:val="00F87941"/>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lang w:val="en-US"/>
    </w:rPr>
  </w:style>
  <w:style w:type="paragraph" w:customStyle="1" w:styleId="xl231">
    <w:name w:val="xl231"/>
    <w:basedOn w:val="Normal"/>
    <w:rsid w:val="00F8794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lang w:val="en-US"/>
    </w:rPr>
  </w:style>
  <w:style w:type="paragraph" w:customStyle="1" w:styleId="xl232">
    <w:name w:val="xl232"/>
    <w:basedOn w:val="Normal"/>
    <w:rsid w:val="00F87941"/>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lang w:val="en-US"/>
    </w:rPr>
  </w:style>
  <w:style w:type="paragraph" w:customStyle="1" w:styleId="xl233">
    <w:name w:val="xl233"/>
    <w:basedOn w:val="Normal"/>
    <w:rsid w:val="00F87941"/>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lang w:val="en-US"/>
    </w:rPr>
  </w:style>
  <w:style w:type="paragraph" w:customStyle="1" w:styleId="xl234">
    <w:name w:val="xl234"/>
    <w:basedOn w:val="Normal"/>
    <w:rsid w:val="00F87941"/>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lang w:val="en-US"/>
    </w:rPr>
  </w:style>
  <w:style w:type="paragraph" w:customStyle="1" w:styleId="xl235">
    <w:name w:val="xl235"/>
    <w:basedOn w:val="Normal"/>
    <w:rsid w:val="00F8794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lang w:val="en-US"/>
    </w:rPr>
  </w:style>
  <w:style w:type="paragraph" w:customStyle="1" w:styleId="xl236">
    <w:name w:val="xl236"/>
    <w:basedOn w:val="Normal"/>
    <w:rsid w:val="00F8794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lang w:val="en-US"/>
    </w:rPr>
  </w:style>
  <w:style w:type="paragraph" w:customStyle="1" w:styleId="xl237">
    <w:name w:val="xl237"/>
    <w:basedOn w:val="Normal"/>
    <w:rsid w:val="00F8794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lang w:val="en-US"/>
    </w:rPr>
  </w:style>
  <w:style w:type="paragraph" w:customStyle="1" w:styleId="xl238">
    <w:name w:val="xl238"/>
    <w:basedOn w:val="Normal"/>
    <w:rsid w:val="00F8794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lang w:val="en-US"/>
    </w:rPr>
  </w:style>
  <w:style w:type="paragraph" w:customStyle="1" w:styleId="xl239">
    <w:name w:val="xl239"/>
    <w:basedOn w:val="Normal"/>
    <w:rsid w:val="00F8794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lang w:val="en-US"/>
    </w:rPr>
  </w:style>
  <w:style w:type="paragraph" w:customStyle="1" w:styleId="xl240">
    <w:name w:val="xl240"/>
    <w:basedOn w:val="Normal"/>
    <w:rsid w:val="00F87941"/>
    <w:pPr>
      <w:pBdr>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241">
    <w:name w:val="xl241"/>
    <w:basedOn w:val="Normal"/>
    <w:rsid w:val="00F87941"/>
    <w:pPr>
      <w:pBdr>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lang w:val="en-US"/>
    </w:rPr>
  </w:style>
  <w:style w:type="paragraph" w:customStyle="1" w:styleId="xl242">
    <w:name w:val="xl242"/>
    <w:basedOn w:val="Normal"/>
    <w:rsid w:val="00F87941"/>
    <w:pPr>
      <w:pBdr>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lang w:val="en-US"/>
    </w:rPr>
  </w:style>
  <w:style w:type="paragraph" w:customStyle="1" w:styleId="xl243">
    <w:name w:val="xl243"/>
    <w:basedOn w:val="Normal"/>
    <w:rsid w:val="00F87941"/>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lang w:val="en-US"/>
    </w:rPr>
  </w:style>
  <w:style w:type="paragraph" w:customStyle="1" w:styleId="xl244">
    <w:name w:val="xl244"/>
    <w:basedOn w:val="Normal"/>
    <w:rsid w:val="00F87941"/>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lang w:val="en-US"/>
    </w:rPr>
  </w:style>
  <w:style w:type="paragraph" w:customStyle="1" w:styleId="xl245">
    <w:name w:val="xl245"/>
    <w:basedOn w:val="Normal"/>
    <w:rsid w:val="00F87941"/>
    <w:pPr>
      <w:pBdr>
        <w:top w:val="single" w:sz="4" w:space="0"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lang w:val="en-US"/>
    </w:rPr>
  </w:style>
  <w:style w:type="paragraph" w:customStyle="1" w:styleId="xl246">
    <w:name w:val="xl246"/>
    <w:basedOn w:val="Normal"/>
    <w:rsid w:val="00F87941"/>
    <w:pPr>
      <w:pBdr>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lang w:val="en-US"/>
    </w:rPr>
  </w:style>
  <w:style w:type="paragraph" w:customStyle="1" w:styleId="xl247">
    <w:name w:val="xl247"/>
    <w:basedOn w:val="Normal"/>
    <w:rsid w:val="00F87941"/>
    <w:pPr>
      <w:pBdr>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lang w:val="en-US"/>
    </w:rPr>
  </w:style>
  <w:style w:type="paragraph" w:customStyle="1" w:styleId="xl248">
    <w:name w:val="xl248"/>
    <w:basedOn w:val="Normal"/>
    <w:rsid w:val="00F87941"/>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lang w:val="en-US"/>
    </w:rPr>
  </w:style>
  <w:style w:type="paragraph" w:customStyle="1" w:styleId="xl249">
    <w:name w:val="xl249"/>
    <w:basedOn w:val="Normal"/>
    <w:rsid w:val="00F87941"/>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lang w:val="en-US"/>
    </w:rPr>
  </w:style>
  <w:style w:type="paragraph" w:customStyle="1" w:styleId="xl250">
    <w:name w:val="xl250"/>
    <w:basedOn w:val="Normal"/>
    <w:rsid w:val="00F87941"/>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lang w:val="en-US"/>
    </w:rPr>
  </w:style>
  <w:style w:type="paragraph" w:customStyle="1" w:styleId="xl251">
    <w:name w:val="xl251"/>
    <w:basedOn w:val="Normal"/>
    <w:rsid w:val="00F8794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252">
    <w:name w:val="xl252"/>
    <w:basedOn w:val="Normal"/>
    <w:rsid w:val="00F8794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253">
    <w:name w:val="xl253"/>
    <w:basedOn w:val="Normal"/>
    <w:rsid w:val="00F8794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254">
    <w:name w:val="xl254"/>
    <w:basedOn w:val="Normal"/>
    <w:rsid w:val="00F87941"/>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lang w:val="en-US"/>
    </w:rPr>
  </w:style>
  <w:style w:type="paragraph" w:customStyle="1" w:styleId="xl255">
    <w:name w:val="xl255"/>
    <w:basedOn w:val="Normal"/>
    <w:rsid w:val="00F8794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lang w:val="en-US"/>
    </w:rPr>
  </w:style>
  <w:style w:type="paragraph" w:customStyle="1" w:styleId="xl256">
    <w:name w:val="xl256"/>
    <w:basedOn w:val="Normal"/>
    <w:rsid w:val="00F879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257">
    <w:name w:val="xl257"/>
    <w:basedOn w:val="Normal"/>
    <w:rsid w:val="00F879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258">
    <w:name w:val="xl258"/>
    <w:basedOn w:val="Normal"/>
    <w:rsid w:val="00F8794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lang w:val="en-US"/>
    </w:rPr>
  </w:style>
  <w:style w:type="paragraph" w:customStyle="1" w:styleId="xl259">
    <w:name w:val="xl259"/>
    <w:basedOn w:val="Normal"/>
    <w:rsid w:val="00F8794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lang w:val="en-US"/>
    </w:rPr>
  </w:style>
  <w:style w:type="paragraph" w:customStyle="1" w:styleId="xl260">
    <w:name w:val="xl260"/>
    <w:basedOn w:val="Normal"/>
    <w:rsid w:val="00F8794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lang w:val="en-US"/>
    </w:rPr>
  </w:style>
  <w:style w:type="paragraph" w:customStyle="1" w:styleId="xl261">
    <w:name w:val="xl261"/>
    <w:basedOn w:val="Normal"/>
    <w:rsid w:val="00F8794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262">
    <w:name w:val="xl262"/>
    <w:basedOn w:val="Normal"/>
    <w:rsid w:val="00F8794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263">
    <w:name w:val="xl263"/>
    <w:basedOn w:val="Normal"/>
    <w:rsid w:val="00F8794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264">
    <w:name w:val="xl264"/>
    <w:basedOn w:val="Normal"/>
    <w:rsid w:val="00F87941"/>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265">
    <w:name w:val="xl265"/>
    <w:basedOn w:val="Normal"/>
    <w:rsid w:val="00F8794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266">
    <w:name w:val="xl266"/>
    <w:basedOn w:val="Normal"/>
    <w:rsid w:val="00F87941"/>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lang w:val="en-US"/>
    </w:rPr>
  </w:style>
  <w:style w:type="paragraph" w:customStyle="1" w:styleId="xl267">
    <w:name w:val="xl267"/>
    <w:basedOn w:val="Normal"/>
    <w:rsid w:val="00F87941"/>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lang w:val="en-US"/>
    </w:rPr>
  </w:style>
  <w:style w:type="paragraph" w:customStyle="1" w:styleId="xl268">
    <w:name w:val="xl268"/>
    <w:basedOn w:val="Normal"/>
    <w:rsid w:val="00F879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269">
    <w:name w:val="xl269"/>
    <w:basedOn w:val="Normal"/>
    <w:rsid w:val="00F8794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270">
    <w:name w:val="xl270"/>
    <w:basedOn w:val="Normal"/>
    <w:rsid w:val="00F87941"/>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lang w:val="en-US"/>
    </w:rPr>
  </w:style>
  <w:style w:type="paragraph" w:customStyle="1" w:styleId="xl271">
    <w:name w:val="xl271"/>
    <w:basedOn w:val="Normal"/>
    <w:rsid w:val="00F8794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272">
    <w:name w:val="xl272"/>
    <w:basedOn w:val="Normal"/>
    <w:rsid w:val="00F8794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lang w:val="en-US"/>
    </w:rPr>
  </w:style>
  <w:style w:type="paragraph" w:customStyle="1" w:styleId="xl273">
    <w:name w:val="xl273"/>
    <w:basedOn w:val="Normal"/>
    <w:rsid w:val="00F8794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lang w:val="en-US"/>
    </w:rPr>
  </w:style>
  <w:style w:type="paragraph" w:customStyle="1" w:styleId="xl274">
    <w:name w:val="xl274"/>
    <w:basedOn w:val="Normal"/>
    <w:rsid w:val="00F8794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lang w:val="en-US"/>
    </w:rPr>
  </w:style>
  <w:style w:type="paragraph" w:customStyle="1" w:styleId="xl275">
    <w:name w:val="xl275"/>
    <w:basedOn w:val="Normal"/>
    <w:rsid w:val="00F879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276">
    <w:name w:val="xl276"/>
    <w:basedOn w:val="Normal"/>
    <w:rsid w:val="00F8794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lang w:val="en-US"/>
    </w:rPr>
  </w:style>
  <w:style w:type="paragraph" w:customStyle="1" w:styleId="xl277">
    <w:name w:val="xl277"/>
    <w:basedOn w:val="Normal"/>
    <w:rsid w:val="00F8794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lang w:val="en-US"/>
    </w:rPr>
  </w:style>
  <w:style w:type="paragraph" w:customStyle="1" w:styleId="xl278">
    <w:name w:val="xl278"/>
    <w:basedOn w:val="Normal"/>
    <w:rsid w:val="00F87941"/>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lang w:val="en-US"/>
    </w:rPr>
  </w:style>
  <w:style w:type="paragraph" w:customStyle="1" w:styleId="xl279">
    <w:name w:val="xl279"/>
    <w:basedOn w:val="Normal"/>
    <w:rsid w:val="00F8794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280">
    <w:name w:val="xl280"/>
    <w:basedOn w:val="Normal"/>
    <w:rsid w:val="00F8794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281">
    <w:name w:val="xl281"/>
    <w:basedOn w:val="Normal"/>
    <w:rsid w:val="00F87941"/>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lang w:val="en-US"/>
    </w:rPr>
  </w:style>
  <w:style w:type="paragraph" w:customStyle="1" w:styleId="xl282">
    <w:name w:val="xl282"/>
    <w:basedOn w:val="Normal"/>
    <w:rsid w:val="00F8794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283">
    <w:name w:val="xl283"/>
    <w:basedOn w:val="Normal"/>
    <w:rsid w:val="00F8794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284">
    <w:name w:val="xl284"/>
    <w:basedOn w:val="Normal"/>
    <w:rsid w:val="00F8794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285">
    <w:name w:val="xl285"/>
    <w:basedOn w:val="Normal"/>
    <w:rsid w:val="00F8794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lang w:val="en-US"/>
    </w:rPr>
  </w:style>
  <w:style w:type="paragraph" w:customStyle="1" w:styleId="xl286">
    <w:name w:val="xl286"/>
    <w:basedOn w:val="Normal"/>
    <w:rsid w:val="00F8794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lang w:val="en-US"/>
    </w:rPr>
  </w:style>
  <w:style w:type="paragraph" w:customStyle="1" w:styleId="xl287">
    <w:name w:val="xl287"/>
    <w:basedOn w:val="Normal"/>
    <w:rsid w:val="00F8794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lang w:val="en-US"/>
    </w:rPr>
  </w:style>
  <w:style w:type="paragraph" w:customStyle="1" w:styleId="xl288">
    <w:name w:val="xl288"/>
    <w:basedOn w:val="Normal"/>
    <w:rsid w:val="00F8794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lang w:val="en-US"/>
    </w:rPr>
  </w:style>
  <w:style w:type="paragraph" w:customStyle="1" w:styleId="xl289">
    <w:name w:val="xl289"/>
    <w:basedOn w:val="Normal"/>
    <w:rsid w:val="00F8794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lang w:val="en-US"/>
    </w:rPr>
  </w:style>
  <w:style w:type="paragraph" w:customStyle="1" w:styleId="xl290">
    <w:name w:val="xl290"/>
    <w:basedOn w:val="Normal"/>
    <w:rsid w:val="00F87941"/>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lang w:val="en-US"/>
    </w:rPr>
  </w:style>
  <w:style w:type="paragraph" w:customStyle="1" w:styleId="xl291">
    <w:name w:val="xl291"/>
    <w:basedOn w:val="Normal"/>
    <w:rsid w:val="00F87941"/>
    <w:pPr>
      <w:pBdr>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lang w:val="en-US"/>
    </w:rPr>
  </w:style>
  <w:style w:type="paragraph" w:customStyle="1" w:styleId="xl292">
    <w:name w:val="xl292"/>
    <w:basedOn w:val="Normal"/>
    <w:rsid w:val="00F87941"/>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293">
    <w:name w:val="xl293"/>
    <w:basedOn w:val="Normal"/>
    <w:rsid w:val="00F87941"/>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294">
    <w:name w:val="xl294"/>
    <w:basedOn w:val="Normal"/>
    <w:rsid w:val="00F8794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295">
    <w:name w:val="xl295"/>
    <w:basedOn w:val="Normal"/>
    <w:rsid w:val="00F8794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296">
    <w:name w:val="xl296"/>
    <w:basedOn w:val="Normal"/>
    <w:rsid w:val="00F87941"/>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297">
    <w:name w:val="xl297"/>
    <w:basedOn w:val="Normal"/>
    <w:rsid w:val="00F8794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298">
    <w:name w:val="xl298"/>
    <w:basedOn w:val="Normal"/>
    <w:rsid w:val="00F879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299">
    <w:name w:val="xl299"/>
    <w:basedOn w:val="Normal"/>
    <w:rsid w:val="00F879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300">
    <w:name w:val="xl300"/>
    <w:basedOn w:val="Normal"/>
    <w:rsid w:val="00F8794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301">
    <w:name w:val="xl301"/>
    <w:basedOn w:val="Normal"/>
    <w:rsid w:val="00F8794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302">
    <w:name w:val="xl302"/>
    <w:basedOn w:val="Normal"/>
    <w:rsid w:val="00F87941"/>
    <w:pPr>
      <w:pBdr>
        <w:top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lang w:val="en-US"/>
    </w:rPr>
  </w:style>
  <w:style w:type="paragraph" w:customStyle="1" w:styleId="xl303">
    <w:name w:val="xl303"/>
    <w:basedOn w:val="Normal"/>
    <w:rsid w:val="00F87941"/>
    <w:pPr>
      <w:pBdr>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lang w:val="en-US"/>
    </w:rPr>
  </w:style>
  <w:style w:type="paragraph" w:customStyle="1" w:styleId="xl304">
    <w:name w:val="xl304"/>
    <w:basedOn w:val="Normal"/>
    <w:rsid w:val="00F87941"/>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lang w:val="en-US"/>
    </w:rPr>
  </w:style>
  <w:style w:type="paragraph" w:customStyle="1" w:styleId="xl305">
    <w:name w:val="xl305"/>
    <w:basedOn w:val="Normal"/>
    <w:rsid w:val="00F87941"/>
    <w:pPr>
      <w:pBdr>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lang w:val="en-US"/>
    </w:rPr>
  </w:style>
  <w:style w:type="paragraph" w:customStyle="1" w:styleId="xl306">
    <w:name w:val="xl306"/>
    <w:basedOn w:val="Normal"/>
    <w:rsid w:val="00F87941"/>
    <w:pPr>
      <w:pBdr>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307">
    <w:name w:val="xl307"/>
    <w:basedOn w:val="Normal"/>
    <w:rsid w:val="00F8794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308">
    <w:name w:val="xl308"/>
    <w:basedOn w:val="Normal"/>
    <w:rsid w:val="00F87941"/>
    <w:pPr>
      <w:pBdr>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309">
    <w:name w:val="xl309"/>
    <w:basedOn w:val="Normal"/>
    <w:rsid w:val="00F87941"/>
    <w:pPr>
      <w:pBdr>
        <w:top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lang w:val="en-US"/>
    </w:rPr>
  </w:style>
  <w:style w:type="paragraph" w:customStyle="1" w:styleId="xl310">
    <w:name w:val="xl310"/>
    <w:basedOn w:val="Normal"/>
    <w:rsid w:val="00F87941"/>
    <w:pPr>
      <w:pBdr>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lang w:val="en-US"/>
    </w:rPr>
  </w:style>
  <w:style w:type="paragraph" w:customStyle="1" w:styleId="xl311">
    <w:name w:val="xl311"/>
    <w:basedOn w:val="Normal"/>
    <w:rsid w:val="00F8794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lang w:val="en-US"/>
    </w:rPr>
  </w:style>
  <w:style w:type="paragraph" w:customStyle="1" w:styleId="xl312">
    <w:name w:val="xl312"/>
    <w:basedOn w:val="Normal"/>
    <w:rsid w:val="00F87941"/>
    <w:pPr>
      <w:pBdr>
        <w:top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lang w:val="en-US"/>
    </w:rPr>
  </w:style>
  <w:style w:type="paragraph" w:customStyle="1" w:styleId="xl313">
    <w:name w:val="xl313"/>
    <w:basedOn w:val="Normal"/>
    <w:rsid w:val="00F87941"/>
    <w:pPr>
      <w:pBdr>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lang w:val="en-US"/>
    </w:rPr>
  </w:style>
  <w:style w:type="paragraph" w:customStyle="1" w:styleId="xl314">
    <w:name w:val="xl314"/>
    <w:basedOn w:val="Normal"/>
    <w:rsid w:val="00F87941"/>
    <w:pPr>
      <w:pBdr>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lang w:val="en-US"/>
    </w:rPr>
  </w:style>
  <w:style w:type="paragraph" w:customStyle="1" w:styleId="xl315">
    <w:name w:val="xl315"/>
    <w:basedOn w:val="Normal"/>
    <w:rsid w:val="00F87941"/>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316">
    <w:name w:val="xl316"/>
    <w:basedOn w:val="Normal"/>
    <w:rsid w:val="00F87941"/>
    <w:pPr>
      <w:pBdr>
        <w:top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317">
    <w:name w:val="xl317"/>
    <w:basedOn w:val="Normal"/>
    <w:rsid w:val="00F87941"/>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318">
    <w:name w:val="xl318"/>
    <w:basedOn w:val="Normal"/>
    <w:rsid w:val="00F87941"/>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lang w:val="en-US"/>
    </w:rPr>
  </w:style>
  <w:style w:type="paragraph" w:customStyle="1" w:styleId="xl319">
    <w:name w:val="xl319"/>
    <w:basedOn w:val="Normal"/>
    <w:rsid w:val="00F87941"/>
    <w:pPr>
      <w:pBdr>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lang w:val="en-US"/>
    </w:rPr>
  </w:style>
  <w:style w:type="paragraph" w:customStyle="1" w:styleId="xl320">
    <w:name w:val="xl320"/>
    <w:basedOn w:val="Normal"/>
    <w:rsid w:val="00F87941"/>
    <w:pPr>
      <w:pBdr>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lang w:val="en-US"/>
    </w:rPr>
  </w:style>
  <w:style w:type="paragraph" w:customStyle="1" w:styleId="xl321">
    <w:name w:val="xl321"/>
    <w:basedOn w:val="Normal"/>
    <w:rsid w:val="00F87941"/>
    <w:pPr>
      <w:pBdr>
        <w:top w:val="single" w:sz="4" w:space="0" w:color="auto"/>
        <w:bottom w:val="single" w:sz="4" w:space="0" w:color="auto"/>
      </w:pBdr>
      <w:spacing w:before="100" w:beforeAutospacing="1" w:after="100" w:afterAutospacing="1" w:line="240" w:lineRule="auto"/>
      <w:ind w:firstLineChars="300" w:firstLine="300"/>
      <w:textAlignment w:val="center"/>
    </w:pPr>
    <w:rPr>
      <w:rFonts w:ascii="Garamond" w:eastAsia="Times New Roman" w:hAnsi="Garamond" w:cs="Times New Roman"/>
      <w:sz w:val="18"/>
      <w:szCs w:val="18"/>
      <w:lang w:val="en-US"/>
    </w:rPr>
  </w:style>
  <w:style w:type="paragraph" w:customStyle="1" w:styleId="xl322">
    <w:name w:val="xl322"/>
    <w:basedOn w:val="Normal"/>
    <w:rsid w:val="00F8794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323">
    <w:name w:val="xl323"/>
    <w:basedOn w:val="Normal"/>
    <w:rsid w:val="00F87941"/>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lang w:val="en-US"/>
    </w:rPr>
  </w:style>
  <w:style w:type="paragraph" w:customStyle="1" w:styleId="xl324">
    <w:name w:val="xl324"/>
    <w:basedOn w:val="Normal"/>
    <w:rsid w:val="00F87941"/>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lang w:val="en-US"/>
    </w:rPr>
  </w:style>
  <w:style w:type="paragraph" w:customStyle="1" w:styleId="xl325">
    <w:name w:val="xl325"/>
    <w:basedOn w:val="Normal"/>
    <w:rsid w:val="00F8794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lang w:val="en-US"/>
    </w:rPr>
  </w:style>
  <w:style w:type="paragraph" w:customStyle="1" w:styleId="xl326">
    <w:name w:val="xl326"/>
    <w:basedOn w:val="Normal"/>
    <w:rsid w:val="00F87941"/>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lang w:val="en-US"/>
    </w:rPr>
  </w:style>
  <w:style w:type="paragraph" w:customStyle="1" w:styleId="xl327">
    <w:name w:val="xl327"/>
    <w:basedOn w:val="Normal"/>
    <w:rsid w:val="00F87941"/>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328">
    <w:name w:val="xl328"/>
    <w:basedOn w:val="Normal"/>
    <w:rsid w:val="00F87941"/>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329">
    <w:name w:val="xl329"/>
    <w:basedOn w:val="Normal"/>
    <w:rsid w:val="00F87941"/>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lang w:val="en-US"/>
    </w:rPr>
  </w:style>
  <w:style w:type="paragraph" w:customStyle="1" w:styleId="xl330">
    <w:name w:val="xl330"/>
    <w:basedOn w:val="Normal"/>
    <w:rsid w:val="00F87941"/>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lang w:val="en-US"/>
    </w:rPr>
  </w:style>
  <w:style w:type="paragraph" w:customStyle="1" w:styleId="xl331">
    <w:name w:val="xl331"/>
    <w:basedOn w:val="Normal"/>
    <w:rsid w:val="00F87941"/>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lang w:val="en-US"/>
    </w:rPr>
  </w:style>
  <w:style w:type="paragraph" w:customStyle="1" w:styleId="xl332">
    <w:name w:val="xl332"/>
    <w:basedOn w:val="Normal"/>
    <w:rsid w:val="00F87941"/>
    <w:pPr>
      <w:pBdr>
        <w:top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lang w:val="en-US"/>
    </w:rPr>
  </w:style>
  <w:style w:type="paragraph" w:customStyle="1" w:styleId="xl333">
    <w:name w:val="xl333"/>
    <w:basedOn w:val="Normal"/>
    <w:rsid w:val="00F87941"/>
    <w:pPr>
      <w:pBdr>
        <w:top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lang w:val="en-US"/>
    </w:rPr>
  </w:style>
  <w:style w:type="paragraph" w:customStyle="1" w:styleId="xl334">
    <w:name w:val="xl334"/>
    <w:basedOn w:val="Normal"/>
    <w:rsid w:val="00F87941"/>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335">
    <w:name w:val="xl335"/>
    <w:basedOn w:val="Normal"/>
    <w:rsid w:val="00F87941"/>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336">
    <w:name w:val="xl336"/>
    <w:basedOn w:val="Normal"/>
    <w:rsid w:val="00F87941"/>
    <w:pPr>
      <w:pBdr>
        <w:top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337">
    <w:name w:val="xl337"/>
    <w:basedOn w:val="Normal"/>
    <w:rsid w:val="00F87941"/>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b/>
      <w:bCs/>
      <w:sz w:val="18"/>
      <w:szCs w:val="18"/>
      <w:lang w:val="en-US"/>
    </w:rPr>
  </w:style>
  <w:style w:type="paragraph" w:customStyle="1" w:styleId="xl338">
    <w:name w:val="xl338"/>
    <w:basedOn w:val="Normal"/>
    <w:rsid w:val="00F87941"/>
    <w:pPr>
      <w:pBdr>
        <w:top w:val="single" w:sz="4" w:space="0" w:color="auto"/>
        <w:bottom w:val="single" w:sz="4" w:space="0"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lang w:val="en-US"/>
    </w:rPr>
  </w:style>
  <w:style w:type="paragraph" w:customStyle="1" w:styleId="xl339">
    <w:name w:val="xl339"/>
    <w:basedOn w:val="Normal"/>
    <w:rsid w:val="00F87941"/>
    <w:pPr>
      <w:pBdr>
        <w:top w:val="single" w:sz="4" w:space="0" w:color="auto"/>
        <w:bottom w:val="single" w:sz="4" w:space="0"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lang w:val="en-US"/>
    </w:rPr>
  </w:style>
  <w:style w:type="paragraph" w:customStyle="1" w:styleId="xl340">
    <w:name w:val="xl340"/>
    <w:basedOn w:val="Normal"/>
    <w:rsid w:val="00F87941"/>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lang w:val="en-US"/>
    </w:rPr>
  </w:style>
  <w:style w:type="paragraph" w:customStyle="1" w:styleId="xl341">
    <w:name w:val="xl341"/>
    <w:basedOn w:val="Normal"/>
    <w:rsid w:val="00F8794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342">
    <w:name w:val="xl342"/>
    <w:basedOn w:val="Normal"/>
    <w:rsid w:val="00F8794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343">
    <w:name w:val="xl343"/>
    <w:basedOn w:val="Normal"/>
    <w:rsid w:val="00F87941"/>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lang w:val="en-US"/>
    </w:rPr>
  </w:style>
  <w:style w:type="paragraph" w:customStyle="1" w:styleId="xl344">
    <w:name w:val="xl344"/>
    <w:basedOn w:val="Normal"/>
    <w:rsid w:val="00F87941"/>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lang w:val="en-US"/>
    </w:rPr>
  </w:style>
  <w:style w:type="paragraph" w:customStyle="1" w:styleId="xl345">
    <w:name w:val="xl345"/>
    <w:basedOn w:val="Normal"/>
    <w:rsid w:val="00F879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346">
    <w:name w:val="xl346"/>
    <w:basedOn w:val="Normal"/>
    <w:rsid w:val="00F879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347">
    <w:name w:val="xl347"/>
    <w:basedOn w:val="Normal"/>
    <w:rsid w:val="00F8794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lang w:val="en-US"/>
    </w:rPr>
  </w:style>
  <w:style w:type="paragraph" w:customStyle="1" w:styleId="xl348">
    <w:name w:val="xl348"/>
    <w:basedOn w:val="Normal"/>
    <w:rsid w:val="00F8794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lang w:val="en-US"/>
    </w:rPr>
  </w:style>
  <w:style w:type="paragraph" w:customStyle="1" w:styleId="xl349">
    <w:name w:val="xl349"/>
    <w:basedOn w:val="Normal"/>
    <w:rsid w:val="00F8794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350">
    <w:name w:val="xl350"/>
    <w:basedOn w:val="Normal"/>
    <w:rsid w:val="00F8794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351">
    <w:name w:val="xl351"/>
    <w:basedOn w:val="Normal"/>
    <w:rsid w:val="00F8794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lang w:val="en-US"/>
    </w:rPr>
  </w:style>
  <w:style w:type="paragraph" w:customStyle="1" w:styleId="xl352">
    <w:name w:val="xl352"/>
    <w:basedOn w:val="Normal"/>
    <w:rsid w:val="00F8794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lang w:val="en-US"/>
    </w:rPr>
  </w:style>
  <w:style w:type="paragraph" w:customStyle="1" w:styleId="xl353">
    <w:name w:val="xl353"/>
    <w:basedOn w:val="Normal"/>
    <w:rsid w:val="00F87941"/>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lang w:val="en-US"/>
    </w:rPr>
  </w:style>
  <w:style w:type="paragraph" w:customStyle="1" w:styleId="xl354">
    <w:name w:val="xl354"/>
    <w:basedOn w:val="Normal"/>
    <w:rsid w:val="00F87941"/>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355">
    <w:name w:val="xl355"/>
    <w:basedOn w:val="Normal"/>
    <w:rsid w:val="00F87941"/>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356">
    <w:name w:val="xl356"/>
    <w:basedOn w:val="Normal"/>
    <w:rsid w:val="00F87941"/>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lang w:val="en-US"/>
    </w:rPr>
  </w:style>
  <w:style w:type="paragraph" w:customStyle="1" w:styleId="xl357">
    <w:name w:val="xl357"/>
    <w:basedOn w:val="Normal"/>
    <w:rsid w:val="00F87941"/>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lang w:val="en-US"/>
    </w:rPr>
  </w:style>
  <w:style w:type="paragraph" w:customStyle="1" w:styleId="xl358">
    <w:name w:val="xl358"/>
    <w:basedOn w:val="Normal"/>
    <w:rsid w:val="00F8794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359">
    <w:name w:val="xl359"/>
    <w:basedOn w:val="Normal"/>
    <w:rsid w:val="00F8794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360">
    <w:name w:val="xl360"/>
    <w:basedOn w:val="Normal"/>
    <w:rsid w:val="00F8794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361">
    <w:name w:val="xl361"/>
    <w:basedOn w:val="Normal"/>
    <w:rsid w:val="00F8794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362">
    <w:name w:val="xl362"/>
    <w:basedOn w:val="Normal"/>
    <w:rsid w:val="00F87941"/>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lang w:val="en-US"/>
    </w:rPr>
  </w:style>
  <w:style w:type="paragraph" w:customStyle="1" w:styleId="xl363">
    <w:name w:val="xl363"/>
    <w:basedOn w:val="Normal"/>
    <w:rsid w:val="00F8794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364">
    <w:name w:val="xl364"/>
    <w:basedOn w:val="Normal"/>
    <w:rsid w:val="00F8794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365">
    <w:name w:val="xl365"/>
    <w:basedOn w:val="Normal"/>
    <w:rsid w:val="00F8794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lang w:val="en-US"/>
    </w:rPr>
  </w:style>
  <w:style w:type="paragraph" w:customStyle="1" w:styleId="xl366">
    <w:name w:val="xl366"/>
    <w:basedOn w:val="Normal"/>
    <w:rsid w:val="00F87941"/>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lang w:val="en-US"/>
    </w:rPr>
  </w:style>
  <w:style w:type="paragraph" w:customStyle="1" w:styleId="xl367">
    <w:name w:val="xl367"/>
    <w:basedOn w:val="Normal"/>
    <w:rsid w:val="00F87941"/>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lang w:val="en-US"/>
    </w:rPr>
  </w:style>
  <w:style w:type="paragraph" w:customStyle="1" w:styleId="xl368">
    <w:name w:val="xl368"/>
    <w:basedOn w:val="Normal"/>
    <w:rsid w:val="00F87941"/>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lang w:val="en-US"/>
    </w:rPr>
  </w:style>
  <w:style w:type="paragraph" w:customStyle="1" w:styleId="xl369">
    <w:name w:val="xl369"/>
    <w:basedOn w:val="Normal"/>
    <w:rsid w:val="00F8794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lang w:val="en-US"/>
    </w:rPr>
  </w:style>
  <w:style w:type="paragraph" w:customStyle="1" w:styleId="xl370">
    <w:name w:val="xl370"/>
    <w:basedOn w:val="Normal"/>
    <w:rsid w:val="00F87941"/>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371">
    <w:name w:val="xl371"/>
    <w:basedOn w:val="Normal"/>
    <w:rsid w:val="00F8794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372">
    <w:name w:val="xl372"/>
    <w:basedOn w:val="Normal"/>
    <w:rsid w:val="00F87941"/>
    <w:pPr>
      <w:pBdr>
        <w:top w:val="single" w:sz="4" w:space="0" w:color="auto"/>
        <w:bottom w:val="single" w:sz="4" w:space="0" w:color="auto"/>
      </w:pBdr>
      <w:spacing w:before="100" w:beforeAutospacing="1" w:after="100" w:afterAutospacing="1" w:line="240" w:lineRule="auto"/>
      <w:ind w:firstLineChars="300" w:firstLine="300"/>
      <w:textAlignment w:val="center"/>
    </w:pPr>
    <w:rPr>
      <w:rFonts w:ascii="Garamond" w:eastAsia="Times New Roman" w:hAnsi="Garamond" w:cs="Times New Roman"/>
      <w:sz w:val="18"/>
      <w:szCs w:val="18"/>
      <w:lang w:val="en-US"/>
    </w:rPr>
  </w:style>
  <w:style w:type="paragraph" w:customStyle="1" w:styleId="xl373">
    <w:name w:val="xl373"/>
    <w:basedOn w:val="Normal"/>
    <w:rsid w:val="00F8794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374">
    <w:name w:val="xl374"/>
    <w:basedOn w:val="Normal"/>
    <w:rsid w:val="00F87941"/>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lang w:val="en-US"/>
    </w:rPr>
  </w:style>
  <w:style w:type="paragraph" w:customStyle="1" w:styleId="xl375">
    <w:name w:val="xl375"/>
    <w:basedOn w:val="Normal"/>
    <w:rsid w:val="00F87941"/>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lang w:val="en-US"/>
    </w:rPr>
  </w:style>
  <w:style w:type="paragraph" w:customStyle="1" w:styleId="xl376">
    <w:name w:val="xl376"/>
    <w:basedOn w:val="Normal"/>
    <w:rsid w:val="00F8794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lang w:val="en-US"/>
    </w:rPr>
  </w:style>
  <w:style w:type="paragraph" w:customStyle="1" w:styleId="xl377">
    <w:name w:val="xl377"/>
    <w:basedOn w:val="Normal"/>
    <w:rsid w:val="00F87941"/>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lang w:val="en-US"/>
    </w:rPr>
  </w:style>
  <w:style w:type="paragraph" w:customStyle="1" w:styleId="xl378">
    <w:name w:val="xl378"/>
    <w:basedOn w:val="Normal"/>
    <w:rsid w:val="00F87941"/>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379">
    <w:name w:val="xl379"/>
    <w:basedOn w:val="Normal"/>
    <w:rsid w:val="00F87941"/>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380">
    <w:name w:val="xl380"/>
    <w:basedOn w:val="Normal"/>
    <w:rsid w:val="00F8794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381">
    <w:name w:val="xl381"/>
    <w:basedOn w:val="Normal"/>
    <w:rsid w:val="00F87941"/>
    <w:pPr>
      <w:pBdr>
        <w:top w:val="single" w:sz="4" w:space="0" w:color="auto"/>
        <w:bottom w:val="single" w:sz="4" w:space="0" w:color="auto"/>
      </w:pBdr>
      <w:shd w:val="clear" w:color="000000" w:fill="FFFFFF"/>
      <w:spacing w:before="100" w:beforeAutospacing="1" w:after="100" w:afterAutospacing="1" w:line="240" w:lineRule="auto"/>
      <w:ind w:firstLineChars="300" w:firstLine="300"/>
      <w:textAlignment w:val="center"/>
    </w:pPr>
    <w:rPr>
      <w:rFonts w:ascii="Garamond" w:eastAsia="Times New Roman" w:hAnsi="Garamond" w:cs="Times New Roman"/>
      <w:sz w:val="18"/>
      <w:szCs w:val="18"/>
      <w:lang w:val="en-US"/>
    </w:rPr>
  </w:style>
  <w:style w:type="paragraph" w:customStyle="1" w:styleId="xl382">
    <w:name w:val="xl382"/>
    <w:basedOn w:val="Normal"/>
    <w:rsid w:val="00F8794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383">
    <w:name w:val="xl383"/>
    <w:basedOn w:val="Normal"/>
    <w:rsid w:val="00F8794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384">
    <w:name w:val="xl384"/>
    <w:basedOn w:val="Normal"/>
    <w:rsid w:val="00F8794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385">
    <w:name w:val="xl385"/>
    <w:basedOn w:val="Normal"/>
    <w:rsid w:val="00F8794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386">
    <w:name w:val="xl386"/>
    <w:basedOn w:val="Normal"/>
    <w:rsid w:val="00F87941"/>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387">
    <w:name w:val="xl387"/>
    <w:basedOn w:val="Normal"/>
    <w:rsid w:val="00F87941"/>
    <w:pPr>
      <w:shd w:val="clear" w:color="000000" w:fill="FFFFFF"/>
      <w:spacing w:before="100" w:beforeAutospacing="1" w:after="100" w:afterAutospacing="1" w:line="240" w:lineRule="auto"/>
      <w:ind w:firstLineChars="300" w:firstLine="300"/>
      <w:textAlignment w:val="center"/>
    </w:pPr>
    <w:rPr>
      <w:rFonts w:ascii="Garamond" w:eastAsia="Times New Roman" w:hAnsi="Garamond" w:cs="Times New Roman"/>
      <w:sz w:val="18"/>
      <w:szCs w:val="18"/>
      <w:lang w:val="en-US"/>
    </w:rPr>
  </w:style>
  <w:style w:type="paragraph" w:customStyle="1" w:styleId="xl388">
    <w:name w:val="xl388"/>
    <w:basedOn w:val="Normal"/>
    <w:rsid w:val="00F87941"/>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389">
    <w:name w:val="xl389"/>
    <w:basedOn w:val="Normal"/>
    <w:rsid w:val="00F87941"/>
    <w:pPr>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390">
    <w:name w:val="xl390"/>
    <w:basedOn w:val="Normal"/>
    <w:rsid w:val="00F87941"/>
    <w:pPr>
      <w:pBdr>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lang w:val="en-US"/>
    </w:rPr>
  </w:style>
  <w:style w:type="paragraph" w:customStyle="1" w:styleId="xl391">
    <w:name w:val="xl391"/>
    <w:basedOn w:val="Normal"/>
    <w:rsid w:val="00F87941"/>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lang w:val="en-US"/>
    </w:rPr>
  </w:style>
  <w:style w:type="paragraph" w:customStyle="1" w:styleId="xl392">
    <w:name w:val="xl392"/>
    <w:basedOn w:val="Normal"/>
    <w:rsid w:val="00F87941"/>
    <w:pPr>
      <w:pBdr>
        <w:left w:val="single" w:sz="4" w:space="0" w:color="auto"/>
        <w:right w:val="single" w:sz="4" w:space="5"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lang w:val="en-US"/>
    </w:rPr>
  </w:style>
  <w:style w:type="paragraph" w:customStyle="1" w:styleId="xl393">
    <w:name w:val="xl393"/>
    <w:basedOn w:val="Normal"/>
    <w:rsid w:val="00F87941"/>
    <w:pPr>
      <w:pBdr>
        <w:left w:val="single" w:sz="4" w:space="0"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lang w:val="en-US"/>
    </w:rPr>
  </w:style>
  <w:style w:type="paragraph" w:customStyle="1" w:styleId="font7">
    <w:name w:val="font7"/>
    <w:basedOn w:val="Normal"/>
    <w:rsid w:val="00F87941"/>
    <w:pPr>
      <w:spacing w:before="100" w:beforeAutospacing="1" w:after="100" w:afterAutospacing="1" w:line="240" w:lineRule="auto"/>
    </w:pPr>
    <w:rPr>
      <w:rFonts w:ascii="Tahoma" w:eastAsia="Times New Roman" w:hAnsi="Tahoma" w:cs="Tahoma"/>
      <w:color w:val="000000"/>
      <w:sz w:val="18"/>
      <w:szCs w:val="18"/>
      <w:lang w:val="en-US"/>
    </w:rPr>
  </w:style>
  <w:style w:type="paragraph" w:customStyle="1" w:styleId="font8">
    <w:name w:val="font8"/>
    <w:basedOn w:val="Normal"/>
    <w:rsid w:val="00F87941"/>
    <w:pPr>
      <w:spacing w:before="100" w:beforeAutospacing="1" w:after="100" w:afterAutospacing="1" w:line="240" w:lineRule="auto"/>
    </w:pPr>
    <w:rPr>
      <w:rFonts w:ascii="Tahoma" w:eastAsia="Times New Roman" w:hAnsi="Tahoma" w:cs="Tahoma"/>
      <w:b/>
      <w:bCs/>
      <w:color w:val="000000"/>
      <w:sz w:val="18"/>
      <w:szCs w:val="18"/>
      <w:lang w:val="en-US"/>
    </w:rPr>
  </w:style>
  <w:style w:type="paragraph" w:customStyle="1" w:styleId="CM7">
    <w:name w:val="CM7"/>
    <w:basedOn w:val="Normal"/>
    <w:next w:val="Normal"/>
    <w:uiPriority w:val="99"/>
    <w:rsid w:val="00F87941"/>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 w:type="character" w:customStyle="1" w:styleId="Notedebasdepage">
    <w:name w:val="Note de bas de page_"/>
    <w:basedOn w:val="DefaultParagraphFont"/>
    <w:link w:val="Notedebasdepage0"/>
    <w:uiPriority w:val="99"/>
    <w:locked/>
    <w:rsid w:val="00F87941"/>
    <w:rPr>
      <w:rFonts w:cs="Times New Roman"/>
      <w:sz w:val="19"/>
      <w:szCs w:val="19"/>
      <w:shd w:val="clear" w:color="auto" w:fill="FFFFFF"/>
    </w:rPr>
  </w:style>
  <w:style w:type="character" w:customStyle="1" w:styleId="En-tte1">
    <w:name w:val="En-tête #1_"/>
    <w:basedOn w:val="DefaultParagraphFont"/>
    <w:link w:val="En-tte10"/>
    <w:uiPriority w:val="99"/>
    <w:locked/>
    <w:rsid w:val="00F87941"/>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F87941"/>
    <w:rPr>
      <w:rFonts w:cs="Times New Roman"/>
      <w:sz w:val="20"/>
      <w:szCs w:val="20"/>
      <w:shd w:val="clear" w:color="auto" w:fill="FFFFFF"/>
    </w:rPr>
  </w:style>
  <w:style w:type="character" w:customStyle="1" w:styleId="En-tteoupieddepage0">
    <w:name w:val="En-tête ou pied de page"/>
    <w:basedOn w:val="En-tteoupieddepage"/>
    <w:uiPriority w:val="99"/>
    <w:rsid w:val="00F87941"/>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F87941"/>
    <w:rPr>
      <w:rFonts w:cs="Times New Roman"/>
      <w:sz w:val="31"/>
      <w:szCs w:val="31"/>
      <w:shd w:val="clear" w:color="auto" w:fill="FFFFFF"/>
    </w:rPr>
  </w:style>
  <w:style w:type="character" w:customStyle="1" w:styleId="Tabledesmatires2">
    <w:name w:val="Table des matières (2)"/>
    <w:basedOn w:val="DefaultParagraphFont"/>
    <w:uiPriority w:val="99"/>
    <w:rsid w:val="00F87941"/>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F87941"/>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F87941"/>
    <w:rPr>
      <w:rFonts w:cs="Times New Roman"/>
      <w:b/>
      <w:bCs/>
      <w:sz w:val="30"/>
      <w:szCs w:val="30"/>
      <w:shd w:val="clear" w:color="auto" w:fill="FFFFFF"/>
    </w:rPr>
  </w:style>
  <w:style w:type="character" w:customStyle="1" w:styleId="En-tte3">
    <w:name w:val="En-tête #3_"/>
    <w:basedOn w:val="DefaultParagraphFont"/>
    <w:link w:val="En-tte30"/>
    <w:uiPriority w:val="99"/>
    <w:locked/>
    <w:rsid w:val="00F87941"/>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F87941"/>
    <w:rPr>
      <w:rFonts w:cs="Times New Roman"/>
      <w:shd w:val="clear" w:color="auto" w:fill="FFFFFF"/>
    </w:rPr>
  </w:style>
  <w:style w:type="character" w:customStyle="1" w:styleId="Corpsdutexte0">
    <w:name w:val="Corps du texte"/>
    <w:basedOn w:val="Corpsdutexte"/>
    <w:uiPriority w:val="99"/>
    <w:rsid w:val="00F87941"/>
    <w:rPr>
      <w:rFonts w:cs="Times New Roman"/>
      <w:u w:val="single"/>
      <w:shd w:val="clear" w:color="auto" w:fill="FFFFFF"/>
    </w:rPr>
  </w:style>
  <w:style w:type="paragraph" w:customStyle="1" w:styleId="Notedebasdepage0">
    <w:name w:val="Note de bas de page"/>
    <w:basedOn w:val="Normal"/>
    <w:link w:val="Notedebasdepage"/>
    <w:uiPriority w:val="99"/>
    <w:rsid w:val="00F87941"/>
    <w:pPr>
      <w:shd w:val="clear" w:color="auto" w:fill="FFFFFF"/>
      <w:spacing w:after="0" w:line="182" w:lineRule="exact"/>
      <w:ind w:left="562" w:right="40" w:hanging="539"/>
      <w:jc w:val="both"/>
    </w:pPr>
    <w:rPr>
      <w:rFonts w:cs="Times New Roman"/>
      <w:sz w:val="19"/>
      <w:szCs w:val="19"/>
      <w:lang w:val="en-US"/>
    </w:rPr>
  </w:style>
  <w:style w:type="paragraph" w:customStyle="1" w:styleId="En-tte10">
    <w:name w:val="En-tête #1"/>
    <w:basedOn w:val="Normal"/>
    <w:link w:val="En-tte1"/>
    <w:uiPriority w:val="99"/>
    <w:rsid w:val="00F87941"/>
    <w:pPr>
      <w:shd w:val="clear" w:color="auto" w:fill="FFFFFF"/>
      <w:spacing w:after="240" w:line="240" w:lineRule="atLeast"/>
      <w:ind w:left="562" w:right="40" w:hanging="539"/>
      <w:jc w:val="both"/>
      <w:outlineLvl w:val="0"/>
    </w:pPr>
    <w:rPr>
      <w:rFonts w:cs="Times New Roman"/>
      <w:b/>
      <w:bCs/>
      <w:sz w:val="30"/>
      <w:szCs w:val="30"/>
      <w:lang w:val="en-US"/>
    </w:rPr>
  </w:style>
  <w:style w:type="paragraph" w:customStyle="1" w:styleId="En-tteoupieddepage1">
    <w:name w:val="En-tête ou pied de page1"/>
    <w:basedOn w:val="Normal"/>
    <w:link w:val="En-tteoupieddepage"/>
    <w:uiPriority w:val="99"/>
    <w:rsid w:val="00F87941"/>
    <w:pPr>
      <w:shd w:val="clear" w:color="auto" w:fill="FFFFFF"/>
      <w:spacing w:after="0" w:line="274" w:lineRule="exact"/>
      <w:ind w:left="562" w:right="40" w:hanging="539"/>
      <w:jc w:val="both"/>
    </w:pPr>
    <w:rPr>
      <w:rFonts w:cs="Times New Roman"/>
      <w:sz w:val="20"/>
      <w:szCs w:val="20"/>
      <w:lang w:val="en-US"/>
    </w:rPr>
  </w:style>
  <w:style w:type="paragraph" w:customStyle="1" w:styleId="Corpsdutexte20">
    <w:name w:val="Corps du texte (2)"/>
    <w:basedOn w:val="Normal"/>
    <w:link w:val="Corpsdutexte2"/>
    <w:uiPriority w:val="99"/>
    <w:rsid w:val="00F87941"/>
    <w:pPr>
      <w:shd w:val="clear" w:color="auto" w:fill="FFFFFF"/>
      <w:spacing w:before="240" w:after="480" w:line="240" w:lineRule="atLeast"/>
      <w:ind w:left="562" w:right="40" w:hanging="539"/>
      <w:jc w:val="both"/>
    </w:pPr>
    <w:rPr>
      <w:rFonts w:cs="Times New Roman"/>
      <w:sz w:val="31"/>
      <w:szCs w:val="31"/>
      <w:lang w:val="en-US"/>
    </w:rPr>
  </w:style>
  <w:style w:type="paragraph" w:customStyle="1" w:styleId="Corpsdutexte30">
    <w:name w:val="Corps du texte (3)"/>
    <w:basedOn w:val="Normal"/>
    <w:link w:val="Corpsdutexte3"/>
    <w:uiPriority w:val="99"/>
    <w:rsid w:val="00F87941"/>
    <w:pPr>
      <w:shd w:val="clear" w:color="auto" w:fill="FFFFFF"/>
      <w:spacing w:after="0" w:line="475" w:lineRule="exact"/>
      <w:ind w:left="562" w:right="40" w:hanging="539"/>
      <w:jc w:val="center"/>
    </w:pPr>
    <w:rPr>
      <w:rFonts w:cs="Times New Roman"/>
      <w:b/>
      <w:bCs/>
      <w:sz w:val="30"/>
      <w:szCs w:val="30"/>
      <w:lang w:val="en-US"/>
    </w:rPr>
  </w:style>
  <w:style w:type="paragraph" w:customStyle="1" w:styleId="En-tte30">
    <w:name w:val="En-tête #3"/>
    <w:basedOn w:val="Normal"/>
    <w:link w:val="En-tte3"/>
    <w:uiPriority w:val="99"/>
    <w:rsid w:val="00F87941"/>
    <w:pPr>
      <w:shd w:val="clear" w:color="auto" w:fill="FFFFFF"/>
      <w:spacing w:after="180" w:line="240" w:lineRule="atLeast"/>
      <w:ind w:left="562" w:right="40" w:hanging="720"/>
      <w:jc w:val="both"/>
      <w:outlineLvl w:val="2"/>
    </w:pPr>
    <w:rPr>
      <w:rFonts w:cs="Times New Roman"/>
      <w:b/>
      <w:bCs/>
      <w:sz w:val="20"/>
      <w:szCs w:val="20"/>
      <w:lang w:val="en-US"/>
    </w:rPr>
  </w:style>
  <w:style w:type="paragraph" w:customStyle="1" w:styleId="Corpsdutexte1">
    <w:name w:val="Corps du texte1"/>
    <w:basedOn w:val="Normal"/>
    <w:link w:val="Corpsdutexte"/>
    <w:uiPriority w:val="99"/>
    <w:rsid w:val="00F87941"/>
    <w:pPr>
      <w:shd w:val="clear" w:color="auto" w:fill="FFFFFF"/>
      <w:spacing w:before="180" w:after="60" w:line="274" w:lineRule="exact"/>
      <w:ind w:left="562" w:right="40" w:hanging="840"/>
      <w:jc w:val="both"/>
    </w:pPr>
    <w:rPr>
      <w:rFonts w:cs="Times New Roman"/>
      <w:lang w:val="en-US"/>
    </w:rPr>
  </w:style>
  <w:style w:type="paragraph" w:customStyle="1" w:styleId="Text3">
    <w:name w:val="Text 3"/>
    <w:basedOn w:val="Normal"/>
    <w:rsid w:val="00F87941"/>
    <w:pPr>
      <w:tabs>
        <w:tab w:val="left" w:pos="2160"/>
      </w:tabs>
      <w:snapToGrid w:val="0"/>
      <w:spacing w:after="240" w:line="274" w:lineRule="exact"/>
      <w:ind w:left="1440" w:right="40" w:hanging="539"/>
      <w:jc w:val="both"/>
    </w:pPr>
    <w:rPr>
      <w:rFonts w:ascii="Times New Roman" w:eastAsia="Times New Roman" w:hAnsi="Times New Roman" w:cs="Times New Roman"/>
      <w:sz w:val="24"/>
      <w:szCs w:val="20"/>
      <w:lang w:eastAsia="sq-AL" w:bidi="sq-AL"/>
    </w:rPr>
  </w:style>
  <w:style w:type="numbering" w:customStyle="1" w:styleId="Style3">
    <w:name w:val="Style3"/>
    <w:rsid w:val="00F87941"/>
    <w:pPr>
      <w:numPr>
        <w:numId w:val="15"/>
      </w:numPr>
    </w:pPr>
  </w:style>
  <w:style w:type="paragraph" w:customStyle="1" w:styleId="ListNumberLevel2">
    <w:name w:val="List Number (Level 2)"/>
    <w:basedOn w:val="Normal"/>
    <w:rsid w:val="00F87941"/>
    <w:pPr>
      <w:tabs>
        <w:tab w:val="num" w:pos="1417"/>
      </w:tabs>
      <w:spacing w:before="120" w:after="120" w:line="274" w:lineRule="exact"/>
      <w:ind w:left="1417" w:right="40" w:hanging="708"/>
      <w:jc w:val="both"/>
    </w:pPr>
    <w:rPr>
      <w:rFonts w:ascii="Times New Roman" w:eastAsia="Times New Roman" w:hAnsi="Times New Roman" w:cs="Times New Roman"/>
      <w:sz w:val="24"/>
      <w:szCs w:val="20"/>
      <w:lang w:eastAsia="sq-AL" w:bidi="sq-AL"/>
    </w:rPr>
  </w:style>
  <w:style w:type="character" w:customStyle="1" w:styleId="NumPar1Char">
    <w:name w:val="NumPar 1 Char"/>
    <w:basedOn w:val="DefaultParagraphFont"/>
    <w:link w:val="NumPar1"/>
    <w:locked/>
    <w:rsid w:val="00F87941"/>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F87941"/>
    <w:pPr>
      <w:tabs>
        <w:tab w:val="num" w:pos="2126"/>
      </w:tabs>
      <w:spacing w:before="120" w:after="120" w:line="240" w:lineRule="auto"/>
      <w:ind w:left="2126" w:hanging="709"/>
      <w:jc w:val="both"/>
    </w:pPr>
    <w:rPr>
      <w:rFonts w:ascii="Times New Roman" w:eastAsia="Times New Roman" w:hAnsi="Times New Roman" w:cs="Times New Roman"/>
      <w:sz w:val="24"/>
      <w:szCs w:val="24"/>
      <w:lang w:eastAsia="sq-AL" w:bidi="sq-AL"/>
    </w:rPr>
  </w:style>
  <w:style w:type="paragraph" w:customStyle="1" w:styleId="ListNumberLevel4">
    <w:name w:val="List Number (Level 4)"/>
    <w:basedOn w:val="Normal"/>
    <w:rsid w:val="00F87941"/>
    <w:pPr>
      <w:tabs>
        <w:tab w:val="num" w:pos="2835"/>
      </w:tabs>
      <w:spacing w:before="120" w:after="120" w:line="240" w:lineRule="auto"/>
      <w:ind w:left="2835" w:hanging="709"/>
      <w:jc w:val="both"/>
    </w:pPr>
    <w:rPr>
      <w:rFonts w:ascii="Times New Roman" w:eastAsia="Times New Roman" w:hAnsi="Times New Roman" w:cs="Times New Roman"/>
      <w:sz w:val="24"/>
      <w:szCs w:val="24"/>
      <w:lang w:eastAsia="sq-AL" w:bidi="sq-AL"/>
    </w:rPr>
  </w:style>
  <w:style w:type="character" w:customStyle="1" w:styleId="super">
    <w:name w:val="super"/>
    <w:basedOn w:val="DefaultParagraphFont"/>
    <w:rsid w:val="00F87941"/>
  </w:style>
  <w:style w:type="paragraph" w:customStyle="1" w:styleId="Normal2">
    <w:name w:val="Normal2"/>
    <w:basedOn w:val="Normal"/>
    <w:rsid w:val="00F87941"/>
    <w:pPr>
      <w:spacing w:before="100" w:beforeAutospacing="1" w:after="100" w:afterAutospacing="1" w:line="240" w:lineRule="auto"/>
    </w:pPr>
    <w:rPr>
      <w:rFonts w:ascii="Times New Roman" w:eastAsia="Times New Roman" w:hAnsi="Times New Roman" w:cs="Times New Roman"/>
      <w:sz w:val="24"/>
      <w:szCs w:val="24"/>
      <w:lang w:eastAsia="sq-AL" w:bidi="sq-AL"/>
    </w:rPr>
  </w:style>
  <w:style w:type="character" w:customStyle="1" w:styleId="italic">
    <w:name w:val="italic"/>
    <w:basedOn w:val="DefaultParagraphFont"/>
    <w:rsid w:val="00F87941"/>
  </w:style>
  <w:style w:type="paragraph" w:customStyle="1" w:styleId="en-tte300">
    <w:name w:val="en-tte30"/>
    <w:basedOn w:val="Normal"/>
    <w:rsid w:val="00F87941"/>
    <w:pPr>
      <w:shd w:val="clear" w:color="auto" w:fill="FFFFFF"/>
      <w:spacing w:after="180" w:line="240" w:lineRule="atLeast"/>
      <w:ind w:left="562" w:right="40" w:hanging="720"/>
      <w:jc w:val="both"/>
    </w:pPr>
    <w:rPr>
      <w:rFonts w:ascii="Times New Roman" w:hAnsi="Times New Roman" w:cs="Times New Roman"/>
      <w:b/>
      <w:bCs/>
      <w:sz w:val="20"/>
      <w:szCs w:val="20"/>
      <w:lang w:eastAsia="sq-AL" w:bidi="sq-AL"/>
    </w:rPr>
  </w:style>
  <w:style w:type="paragraph" w:customStyle="1" w:styleId="Point0number">
    <w:name w:val="Point 0 (number)"/>
    <w:basedOn w:val="Normal"/>
    <w:rsid w:val="00F87941"/>
    <w:pPr>
      <w:numPr>
        <w:numId w:val="16"/>
      </w:numPr>
      <w:spacing w:before="120" w:after="120" w:line="240" w:lineRule="auto"/>
      <w:jc w:val="both"/>
    </w:pPr>
    <w:rPr>
      <w:rFonts w:ascii="Times New Roman" w:eastAsia="Times New Roman" w:hAnsi="Times New Roman" w:cs="Times New Roman"/>
      <w:sz w:val="24"/>
      <w:szCs w:val="24"/>
      <w:lang w:eastAsia="sq-AL" w:bidi="sq-AL"/>
    </w:rPr>
  </w:style>
  <w:style w:type="paragraph" w:customStyle="1" w:styleId="Point1number">
    <w:name w:val="Point 1 (number)"/>
    <w:basedOn w:val="Normal"/>
    <w:rsid w:val="00F87941"/>
    <w:pPr>
      <w:numPr>
        <w:ilvl w:val="2"/>
        <w:numId w:val="16"/>
      </w:numPr>
      <w:spacing w:before="120" w:after="120" w:line="240" w:lineRule="auto"/>
      <w:jc w:val="both"/>
    </w:pPr>
    <w:rPr>
      <w:rFonts w:ascii="Times New Roman" w:eastAsia="Times New Roman" w:hAnsi="Times New Roman" w:cs="Times New Roman"/>
      <w:sz w:val="24"/>
      <w:szCs w:val="24"/>
      <w:lang w:eastAsia="sq-AL" w:bidi="sq-AL"/>
    </w:rPr>
  </w:style>
  <w:style w:type="paragraph" w:customStyle="1" w:styleId="Point2number">
    <w:name w:val="Point 2 (number)"/>
    <w:basedOn w:val="Normal"/>
    <w:rsid w:val="00F87941"/>
    <w:pPr>
      <w:numPr>
        <w:ilvl w:val="4"/>
        <w:numId w:val="16"/>
      </w:numPr>
      <w:spacing w:before="120" w:after="120" w:line="240" w:lineRule="auto"/>
      <w:jc w:val="both"/>
    </w:pPr>
    <w:rPr>
      <w:rFonts w:ascii="Times New Roman" w:eastAsia="Times New Roman" w:hAnsi="Times New Roman" w:cs="Times New Roman"/>
      <w:sz w:val="24"/>
      <w:szCs w:val="24"/>
      <w:lang w:eastAsia="sq-AL" w:bidi="sq-AL"/>
    </w:rPr>
  </w:style>
  <w:style w:type="paragraph" w:customStyle="1" w:styleId="Point3number">
    <w:name w:val="Point 3 (number)"/>
    <w:basedOn w:val="Normal"/>
    <w:rsid w:val="00F87941"/>
    <w:pPr>
      <w:numPr>
        <w:ilvl w:val="6"/>
        <w:numId w:val="16"/>
      </w:numPr>
      <w:spacing w:before="120" w:after="120" w:line="240" w:lineRule="auto"/>
      <w:jc w:val="both"/>
    </w:pPr>
    <w:rPr>
      <w:rFonts w:ascii="Times New Roman" w:eastAsia="Times New Roman" w:hAnsi="Times New Roman" w:cs="Times New Roman"/>
      <w:sz w:val="24"/>
      <w:szCs w:val="24"/>
      <w:lang w:eastAsia="sq-AL" w:bidi="sq-AL"/>
    </w:rPr>
  </w:style>
  <w:style w:type="paragraph" w:customStyle="1" w:styleId="Point0letter">
    <w:name w:val="Point 0 (letter)"/>
    <w:basedOn w:val="Normal"/>
    <w:rsid w:val="00F87941"/>
    <w:pPr>
      <w:numPr>
        <w:ilvl w:val="1"/>
        <w:numId w:val="16"/>
      </w:numPr>
      <w:spacing w:before="120" w:after="120" w:line="240" w:lineRule="auto"/>
      <w:jc w:val="both"/>
    </w:pPr>
    <w:rPr>
      <w:rFonts w:ascii="Times New Roman" w:eastAsia="Times New Roman" w:hAnsi="Times New Roman" w:cs="Times New Roman"/>
      <w:sz w:val="24"/>
      <w:szCs w:val="24"/>
      <w:lang w:eastAsia="sq-AL" w:bidi="sq-AL"/>
    </w:rPr>
  </w:style>
  <w:style w:type="paragraph" w:customStyle="1" w:styleId="Point1letter">
    <w:name w:val="Point 1 (letter)"/>
    <w:basedOn w:val="Normal"/>
    <w:rsid w:val="00F87941"/>
    <w:pPr>
      <w:numPr>
        <w:ilvl w:val="3"/>
        <w:numId w:val="16"/>
      </w:numPr>
      <w:spacing w:before="120" w:after="120" w:line="240" w:lineRule="auto"/>
      <w:jc w:val="both"/>
    </w:pPr>
    <w:rPr>
      <w:rFonts w:ascii="Times New Roman" w:eastAsia="Times New Roman" w:hAnsi="Times New Roman" w:cs="Times New Roman"/>
      <w:lang w:eastAsia="sq-AL" w:bidi="sq-AL"/>
    </w:rPr>
  </w:style>
  <w:style w:type="paragraph" w:customStyle="1" w:styleId="Point2letter">
    <w:name w:val="Point 2 (letter)"/>
    <w:basedOn w:val="Normal"/>
    <w:rsid w:val="00F87941"/>
    <w:pPr>
      <w:numPr>
        <w:ilvl w:val="5"/>
        <w:numId w:val="16"/>
      </w:numPr>
      <w:spacing w:before="120" w:after="120" w:line="240" w:lineRule="auto"/>
      <w:jc w:val="both"/>
    </w:pPr>
    <w:rPr>
      <w:rFonts w:ascii="Times New Roman" w:eastAsia="Times New Roman" w:hAnsi="Times New Roman" w:cs="Times New Roman"/>
      <w:sz w:val="24"/>
      <w:szCs w:val="24"/>
      <w:lang w:eastAsia="sq-AL" w:bidi="sq-AL"/>
    </w:rPr>
  </w:style>
  <w:style w:type="paragraph" w:customStyle="1" w:styleId="Point3letter">
    <w:name w:val="Point 3 (letter)"/>
    <w:basedOn w:val="Normal"/>
    <w:rsid w:val="00F87941"/>
    <w:pPr>
      <w:numPr>
        <w:ilvl w:val="7"/>
        <w:numId w:val="16"/>
      </w:numPr>
      <w:spacing w:before="120" w:after="120" w:line="240" w:lineRule="auto"/>
      <w:jc w:val="both"/>
    </w:pPr>
    <w:rPr>
      <w:rFonts w:ascii="Times New Roman" w:eastAsia="Times New Roman" w:hAnsi="Times New Roman" w:cs="Times New Roman"/>
      <w:sz w:val="24"/>
      <w:szCs w:val="24"/>
      <w:lang w:eastAsia="sq-AL" w:bidi="sq-AL"/>
    </w:rPr>
  </w:style>
  <w:style w:type="paragraph" w:customStyle="1" w:styleId="Point4letter">
    <w:name w:val="Point 4 (letter)"/>
    <w:basedOn w:val="Normal"/>
    <w:rsid w:val="00F87941"/>
    <w:pPr>
      <w:numPr>
        <w:ilvl w:val="8"/>
        <w:numId w:val="16"/>
      </w:numPr>
      <w:spacing w:before="120" w:after="120" w:line="240" w:lineRule="auto"/>
      <w:jc w:val="both"/>
    </w:pPr>
    <w:rPr>
      <w:rFonts w:ascii="Times New Roman" w:eastAsia="Times New Roman" w:hAnsi="Times New Roman" w:cs="Times New Roman"/>
      <w:sz w:val="24"/>
      <w:szCs w:val="24"/>
      <w:lang w:eastAsia="sq-AL" w:bidi="sq-AL"/>
    </w:rPr>
  </w:style>
  <w:style w:type="character" w:customStyle="1" w:styleId="shorttext">
    <w:name w:val="short_text"/>
    <w:basedOn w:val="DefaultParagraphFont"/>
    <w:rsid w:val="00F87941"/>
  </w:style>
  <w:style w:type="character" w:customStyle="1" w:styleId="Bodytext20">
    <w:name w:val="Body text (2)_"/>
    <w:link w:val="Bodytext24"/>
    <w:rsid w:val="00F87941"/>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F87941"/>
    <w:pPr>
      <w:widowControl w:val="0"/>
      <w:shd w:val="clear" w:color="auto" w:fill="FFFFFF"/>
      <w:spacing w:after="0" w:line="586" w:lineRule="exact"/>
      <w:ind w:hanging="580"/>
    </w:pPr>
    <w:rPr>
      <w:rFonts w:ascii="Book Antiqua" w:eastAsia="Book Antiqua" w:hAnsi="Book Antiqua" w:cs="Book Antiqua"/>
      <w:sz w:val="16"/>
      <w:szCs w:val="16"/>
      <w:lang w:val="en-US"/>
    </w:rPr>
  </w:style>
  <w:style w:type="character" w:customStyle="1" w:styleId="Heading20">
    <w:name w:val="Heading #2_"/>
    <w:basedOn w:val="DefaultParagraphFont"/>
    <w:link w:val="Heading21"/>
    <w:rsid w:val="00F87941"/>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F87941"/>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F87941"/>
    <w:pPr>
      <w:shd w:val="clear" w:color="auto" w:fill="FFFFFF"/>
      <w:spacing w:before="840" w:after="200" w:line="336" w:lineRule="exact"/>
      <w:jc w:val="center"/>
      <w:outlineLvl w:val="1"/>
    </w:pPr>
    <w:rPr>
      <w:rFonts w:ascii="Book Antiqua" w:eastAsia="Book Antiqua" w:hAnsi="Book Antiqua" w:cs="Book Antiqua"/>
      <w:b/>
      <w:bCs/>
      <w:sz w:val="17"/>
      <w:szCs w:val="17"/>
      <w:lang w:val="en-US"/>
    </w:rPr>
  </w:style>
  <w:style w:type="paragraph" w:customStyle="1" w:styleId="Bodytext50">
    <w:name w:val="Body text (5)"/>
    <w:basedOn w:val="Normal"/>
    <w:link w:val="Bodytext5"/>
    <w:rsid w:val="00F87941"/>
    <w:pPr>
      <w:shd w:val="clear" w:color="auto" w:fill="FFFFFF"/>
      <w:spacing w:before="480" w:after="480" w:line="0" w:lineRule="atLeast"/>
      <w:jc w:val="center"/>
    </w:pPr>
    <w:rPr>
      <w:rFonts w:ascii="Book Antiqua" w:eastAsia="Book Antiqua" w:hAnsi="Book Antiqua" w:cs="Book Antiqua"/>
      <w:i/>
      <w:iCs/>
      <w:sz w:val="16"/>
      <w:szCs w:val="16"/>
      <w:lang w:val="en-US"/>
    </w:rPr>
  </w:style>
  <w:style w:type="paragraph" w:customStyle="1" w:styleId="gmail-msolistparagraph">
    <w:name w:val="gmail-msolistparagraph"/>
    <w:basedOn w:val="Normal"/>
    <w:rsid w:val="00F87941"/>
    <w:pPr>
      <w:spacing w:before="100" w:beforeAutospacing="1" w:after="100" w:afterAutospacing="1" w:line="240" w:lineRule="auto"/>
    </w:pPr>
    <w:rPr>
      <w:rFonts w:ascii="Times New Roman" w:eastAsia="Calibri" w:hAnsi="Times New Roman" w:cs="Times New Roman"/>
      <w:sz w:val="24"/>
      <w:szCs w:val="24"/>
      <w:lang w:val="en-US"/>
    </w:rPr>
  </w:style>
  <w:style w:type="paragraph" w:customStyle="1" w:styleId="Definition">
    <w:name w:val="Definition"/>
    <w:basedOn w:val="Normal"/>
    <w:link w:val="DefinitionChar"/>
    <w:rsid w:val="00F87941"/>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jc w:val="both"/>
    </w:pPr>
    <w:rPr>
      <w:rFonts w:ascii="Times New Roman" w:eastAsia="Times New Roman" w:hAnsi="Times New Roman" w:cs="Times New Roman"/>
      <w:sz w:val="24"/>
      <w:szCs w:val="20"/>
      <w:lang w:val="en-US"/>
    </w:rPr>
  </w:style>
  <w:style w:type="paragraph" w:customStyle="1" w:styleId="Definition1b">
    <w:name w:val="Definition 1b"/>
    <w:basedOn w:val="Definition"/>
    <w:rsid w:val="00F87941"/>
    <w:pPr>
      <w:spacing w:before="0"/>
    </w:pPr>
  </w:style>
  <w:style w:type="paragraph" w:customStyle="1" w:styleId="Definition1a">
    <w:name w:val="Definition 1a"/>
    <w:basedOn w:val="Definition"/>
    <w:next w:val="Definition1b"/>
    <w:rsid w:val="00F87941"/>
    <w:pPr>
      <w:keepNext/>
    </w:pPr>
  </w:style>
  <w:style w:type="paragraph" w:customStyle="1" w:styleId="Paragraph1">
    <w:name w:val="Paragraph (1)"/>
    <w:basedOn w:val="Normal"/>
    <w:link w:val="Paragraph1Char"/>
    <w:rsid w:val="00F87941"/>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jc w:val="both"/>
    </w:pPr>
    <w:rPr>
      <w:rFonts w:ascii="Times New Roman" w:eastAsia="Times New Roman" w:hAnsi="Times New Roman" w:cs="Times New Roman"/>
      <w:sz w:val="24"/>
      <w:szCs w:val="20"/>
      <w:lang w:val="en-GB" w:eastAsia="en-GB"/>
    </w:rPr>
  </w:style>
  <w:style w:type="paragraph" w:customStyle="1" w:styleId="ParagraphA0">
    <w:name w:val="Paragraph (A)"/>
    <w:basedOn w:val="Normal"/>
    <w:rsid w:val="00F87941"/>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jc w:val="both"/>
    </w:pPr>
    <w:rPr>
      <w:rFonts w:ascii="Times New Roman" w:eastAsia="Times New Roman" w:hAnsi="Times New Roman" w:cs="Times New Roman"/>
      <w:sz w:val="24"/>
      <w:szCs w:val="20"/>
      <w:lang w:val="en-GB" w:eastAsia="en-GB"/>
    </w:rPr>
  </w:style>
  <w:style w:type="paragraph" w:customStyle="1" w:styleId="Section1">
    <w:name w:val="Section 1"/>
    <w:basedOn w:val="Normal"/>
    <w:rsid w:val="00F87941"/>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jc w:val="both"/>
    </w:pPr>
    <w:rPr>
      <w:rFonts w:ascii="Tms Rmn" w:eastAsia="Times New Roman" w:hAnsi="Tms Rmn" w:cs="Times New Roman"/>
      <w:sz w:val="24"/>
      <w:szCs w:val="20"/>
      <w:lang w:val="en-GB" w:eastAsia="en-GB"/>
    </w:rPr>
  </w:style>
  <w:style w:type="paragraph" w:customStyle="1" w:styleId="Definition2">
    <w:name w:val="Definition 2"/>
    <w:basedOn w:val="Definition"/>
    <w:rsid w:val="00F87941"/>
    <w:pPr>
      <w:tabs>
        <w:tab w:val="clear" w:pos="2835"/>
      </w:tabs>
      <w:ind w:firstLine="0"/>
    </w:pPr>
  </w:style>
  <w:style w:type="paragraph" w:customStyle="1" w:styleId="Definition3">
    <w:name w:val="Definition 3"/>
    <w:basedOn w:val="Definition2"/>
    <w:rsid w:val="00F87941"/>
    <w:pPr>
      <w:tabs>
        <w:tab w:val="clear" w:pos="3402"/>
      </w:tabs>
      <w:ind w:left="3402"/>
    </w:pPr>
  </w:style>
  <w:style w:type="paragraph" w:customStyle="1" w:styleId="Definition4">
    <w:name w:val="Definition 4"/>
    <w:basedOn w:val="Definition3"/>
    <w:rsid w:val="00F87941"/>
    <w:pPr>
      <w:tabs>
        <w:tab w:val="clear" w:pos="3969"/>
      </w:tabs>
      <w:ind w:left="3969"/>
    </w:pPr>
  </w:style>
  <w:style w:type="paragraph" w:customStyle="1" w:styleId="Paragraphi">
    <w:name w:val="Paragraph (i)"/>
    <w:basedOn w:val="Normal"/>
    <w:rsid w:val="00F87941"/>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jc w:val="both"/>
    </w:pPr>
    <w:rPr>
      <w:rFonts w:ascii="Times New Roman" w:eastAsia="Times New Roman" w:hAnsi="Times New Roman" w:cs="Times New Roman"/>
      <w:sz w:val="24"/>
      <w:szCs w:val="20"/>
      <w:lang w:val="en-GB" w:eastAsia="en-GB"/>
    </w:rPr>
  </w:style>
  <w:style w:type="paragraph" w:customStyle="1" w:styleId="ScheduleHeading">
    <w:name w:val="Schedule Heading"/>
    <w:basedOn w:val="Title"/>
    <w:next w:val="Normal"/>
    <w:rsid w:val="00F87941"/>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F87941"/>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F87941"/>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F87941"/>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F87941"/>
    <w:pPr>
      <w:spacing w:line="240" w:lineRule="exact"/>
    </w:pPr>
    <w:rPr>
      <w:rFonts w:ascii="Tahoma" w:eastAsia="Times New Roman" w:hAnsi="Tahoma" w:cs="Times New Roman"/>
      <w:sz w:val="20"/>
      <w:szCs w:val="20"/>
      <w:lang w:val="en-US"/>
    </w:rPr>
  </w:style>
  <w:style w:type="paragraph" w:customStyle="1" w:styleId="Bodytext4">
    <w:name w:val="Body text (4)"/>
    <w:basedOn w:val="Normal"/>
    <w:link w:val="Bodytext40"/>
    <w:rsid w:val="00F87941"/>
    <w:pPr>
      <w:widowControl w:val="0"/>
      <w:shd w:val="clear" w:color="auto" w:fill="FFFFFF"/>
      <w:spacing w:after="180" w:line="230" w:lineRule="exact"/>
      <w:jc w:val="both"/>
    </w:pPr>
    <w:rPr>
      <w:rFonts w:ascii="Arial" w:eastAsia="Calibri" w:hAnsi="Arial" w:cs="Times New Roman"/>
      <w:b/>
      <w:bCs/>
      <w:i/>
      <w:iCs/>
      <w:sz w:val="19"/>
      <w:szCs w:val="19"/>
      <w:lang w:val="en-US"/>
    </w:rPr>
  </w:style>
  <w:style w:type="character" w:customStyle="1" w:styleId="Bodytext40">
    <w:name w:val="Body text (4)_"/>
    <w:link w:val="Bodytext4"/>
    <w:rsid w:val="00F87941"/>
    <w:rPr>
      <w:rFonts w:ascii="Arial" w:eastAsia="Calibri" w:hAnsi="Arial" w:cs="Times New Roman"/>
      <w:b/>
      <w:bCs/>
      <w:i/>
      <w:iCs/>
      <w:sz w:val="19"/>
      <w:szCs w:val="19"/>
      <w:shd w:val="clear" w:color="auto" w:fill="FFFFFF"/>
    </w:rPr>
  </w:style>
  <w:style w:type="paragraph" w:customStyle="1" w:styleId="wfxFaxNum">
    <w:name w:val="&quot;wfxFaxNum&quot;"/>
    <w:rsid w:val="00F87941"/>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F87941"/>
    <w:rPr>
      <w:rFonts w:ascii="Calibri" w:eastAsia="MS Mincho" w:hAnsi="Calibri" w:cs="Times New Roman"/>
      <w:color w:val="000000"/>
      <w:sz w:val="20"/>
      <w:szCs w:val="20"/>
      <w:lang w:val="sq-AL"/>
    </w:rPr>
  </w:style>
  <w:style w:type="paragraph" w:customStyle="1" w:styleId="Default0">
    <w:name w:val="&quot;Default&quot;"/>
    <w:rsid w:val="00F87941"/>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F87941"/>
  </w:style>
  <w:style w:type="paragraph" w:customStyle="1" w:styleId="ListParagraph0">
    <w:name w:val="&quot;List Paragraph&quot;"/>
    <w:rsid w:val="00F87941"/>
    <w:pPr>
      <w:spacing w:after="200" w:line="276" w:lineRule="auto"/>
      <w:ind w:left="720"/>
    </w:pPr>
    <w:rPr>
      <w:rFonts w:ascii="Calibri" w:eastAsia="Times New Roman" w:hAnsi="Calibri" w:cs="Times New Roman"/>
      <w:lang w:val="sq-AL"/>
    </w:rPr>
  </w:style>
  <w:style w:type="paragraph" w:customStyle="1" w:styleId="NoSpacing0">
    <w:name w:val="&quot;No Spacing&quot;"/>
    <w:rsid w:val="00F87941"/>
    <w:pPr>
      <w:spacing w:after="0" w:line="240" w:lineRule="auto"/>
    </w:pPr>
    <w:rPr>
      <w:rFonts w:ascii="Calibri" w:eastAsia="Times New Roman" w:hAnsi="Calibri" w:cs="Times New Roman"/>
      <w:lang w:val="sq-AL"/>
    </w:rPr>
  </w:style>
  <w:style w:type="paragraph" w:customStyle="1" w:styleId="BodyText30">
    <w:name w:val="&quot;Body Text 3&quot;"/>
    <w:rsid w:val="00F87941"/>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F87941"/>
    <w:pPr>
      <w:spacing w:after="120" w:line="240" w:lineRule="auto"/>
    </w:pPr>
    <w:rPr>
      <w:rFonts w:ascii="Calibri" w:eastAsia="Calibri" w:hAnsi="Calibri" w:cs="Times New Roman"/>
      <w:sz w:val="21"/>
      <w:szCs w:val="20"/>
    </w:rPr>
  </w:style>
  <w:style w:type="paragraph" w:customStyle="1" w:styleId="Normal10">
    <w:name w:val="&quot;Normal1&quot;"/>
    <w:rsid w:val="00F87941"/>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F8794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F87941"/>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F87941"/>
    <w:pPr>
      <w:autoSpaceDE w:val="0"/>
      <w:autoSpaceDN w:val="0"/>
      <w:adjustRightInd w:val="0"/>
      <w:spacing w:before="57" w:after="0" w:line="240" w:lineRule="auto"/>
      <w:ind w:left="720" w:hanging="720"/>
      <w:jc w:val="both"/>
    </w:pPr>
    <w:rPr>
      <w:rFonts w:ascii="Tahoma" w:eastAsia="Times New Roman" w:hAnsi="Tahoma" w:cs="Tahoma"/>
      <w:sz w:val="20"/>
      <w:szCs w:val="24"/>
      <w:lang w:val="en-US"/>
    </w:rPr>
  </w:style>
  <w:style w:type="paragraph" w:customStyle="1" w:styleId="norm">
    <w:name w:val="norm"/>
    <w:basedOn w:val="Normal"/>
    <w:rsid w:val="00F87941"/>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oldface">
    <w:name w:val="boldface"/>
    <w:basedOn w:val="DefaultParagraphFont"/>
    <w:rsid w:val="00F87941"/>
  </w:style>
  <w:style w:type="paragraph" w:customStyle="1" w:styleId="title-annex-1">
    <w:name w:val="title-annex-1"/>
    <w:basedOn w:val="Normal"/>
    <w:rsid w:val="00F87941"/>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itle-table">
    <w:name w:val="title-table"/>
    <w:basedOn w:val="Normal"/>
    <w:rsid w:val="00F87941"/>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italics">
    <w:name w:val="italics"/>
    <w:basedOn w:val="DefaultParagraphFont"/>
    <w:rsid w:val="00F87941"/>
  </w:style>
  <w:style w:type="paragraph" w:customStyle="1" w:styleId="modref">
    <w:name w:val="modref"/>
    <w:basedOn w:val="Normal"/>
    <w:rsid w:val="00F87941"/>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bl-norm">
    <w:name w:val="tbl-norm"/>
    <w:basedOn w:val="Normal"/>
    <w:rsid w:val="00F87941"/>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uperscript">
    <w:name w:val="superscript"/>
    <w:basedOn w:val="DefaultParagraphFont"/>
    <w:rsid w:val="00F87941"/>
  </w:style>
  <w:style w:type="paragraph" w:customStyle="1" w:styleId="title-gr-seq-level-1">
    <w:name w:val="title-gr-seq-level-1"/>
    <w:basedOn w:val="Normal"/>
    <w:rsid w:val="00F87941"/>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List1">
    <w:name w:val="List1"/>
    <w:basedOn w:val="Normal"/>
    <w:rsid w:val="00F87941"/>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itle-gr-seq-level-3">
    <w:name w:val="title-gr-seq-level-3"/>
    <w:basedOn w:val="Normal"/>
    <w:rsid w:val="00F87941"/>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itle-gr-seq-level-2">
    <w:name w:val="title-gr-seq-level-2"/>
    <w:basedOn w:val="Normal"/>
    <w:rsid w:val="00F8794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uiPriority w:val="99"/>
    <w:unhideWhenUsed/>
    <w:rsid w:val="00F87941"/>
    <w:rPr>
      <w:color w:val="0000FF"/>
      <w:u w:val="single"/>
    </w:rPr>
  </w:style>
  <w:style w:type="paragraph" w:customStyle="1" w:styleId="xl100">
    <w:name w:val="xl100"/>
    <w:basedOn w:val="Normal"/>
    <w:rsid w:val="00F87941"/>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lang w:val="en-US"/>
    </w:rPr>
  </w:style>
  <w:style w:type="paragraph" w:customStyle="1" w:styleId="xl101">
    <w:name w:val="xl101"/>
    <w:basedOn w:val="Normal"/>
    <w:rsid w:val="00F87941"/>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lang w:val="en-US"/>
    </w:rPr>
  </w:style>
  <w:style w:type="paragraph" w:customStyle="1" w:styleId="xl102">
    <w:name w:val="xl102"/>
    <w:basedOn w:val="Normal"/>
    <w:rsid w:val="00F87941"/>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xl103">
    <w:name w:val="xl103"/>
    <w:basedOn w:val="Normal"/>
    <w:rsid w:val="00F87941"/>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xl104">
    <w:name w:val="xl104"/>
    <w:basedOn w:val="Normal"/>
    <w:rsid w:val="00F87941"/>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xl105">
    <w:name w:val="xl105"/>
    <w:basedOn w:val="Normal"/>
    <w:rsid w:val="00F87941"/>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xl106">
    <w:name w:val="xl106"/>
    <w:basedOn w:val="Normal"/>
    <w:rsid w:val="00F8794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lang w:val="en-US"/>
    </w:rPr>
  </w:style>
  <w:style w:type="paragraph" w:customStyle="1" w:styleId="xl107">
    <w:name w:val="xl107"/>
    <w:basedOn w:val="Normal"/>
    <w:rsid w:val="00F8794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xl108">
    <w:name w:val="xl108"/>
    <w:basedOn w:val="Normal"/>
    <w:rsid w:val="00F8794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xl109">
    <w:name w:val="xl109"/>
    <w:basedOn w:val="Normal"/>
    <w:rsid w:val="00F8794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xl110">
    <w:name w:val="xl110"/>
    <w:basedOn w:val="Normal"/>
    <w:rsid w:val="00F87941"/>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xl111">
    <w:name w:val="xl111"/>
    <w:basedOn w:val="Normal"/>
    <w:rsid w:val="00F87941"/>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xl113">
    <w:name w:val="xl113"/>
    <w:basedOn w:val="Normal"/>
    <w:rsid w:val="00F8794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xl114">
    <w:name w:val="xl114"/>
    <w:basedOn w:val="Normal"/>
    <w:rsid w:val="00F8794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lang w:val="en-US"/>
    </w:rPr>
  </w:style>
  <w:style w:type="paragraph" w:customStyle="1" w:styleId="xl142">
    <w:name w:val="xl142"/>
    <w:basedOn w:val="Normal"/>
    <w:rsid w:val="00F8794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lang w:val="en-US"/>
    </w:rPr>
  </w:style>
  <w:style w:type="paragraph" w:customStyle="1" w:styleId="xl143">
    <w:name w:val="xl143"/>
    <w:basedOn w:val="Normal"/>
    <w:rsid w:val="00F8794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lang w:val="en-US"/>
    </w:rPr>
  </w:style>
  <w:style w:type="paragraph" w:customStyle="1" w:styleId="xl144">
    <w:name w:val="xl144"/>
    <w:basedOn w:val="Normal"/>
    <w:rsid w:val="00F8794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lang w:val="en-US"/>
    </w:rPr>
  </w:style>
  <w:style w:type="paragraph" w:customStyle="1" w:styleId="xl145">
    <w:name w:val="xl145"/>
    <w:basedOn w:val="Normal"/>
    <w:rsid w:val="00F8794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lang w:val="en-US"/>
    </w:rPr>
  </w:style>
  <w:style w:type="paragraph" w:customStyle="1" w:styleId="xl146">
    <w:name w:val="xl146"/>
    <w:basedOn w:val="Normal"/>
    <w:rsid w:val="00F8794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lang w:val="en-US"/>
    </w:rPr>
  </w:style>
  <w:style w:type="paragraph" w:customStyle="1" w:styleId="xl147">
    <w:name w:val="xl147"/>
    <w:basedOn w:val="Normal"/>
    <w:rsid w:val="00F8794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lang w:val="en-US"/>
    </w:rPr>
  </w:style>
  <w:style w:type="paragraph" w:customStyle="1" w:styleId="xl148">
    <w:name w:val="xl148"/>
    <w:basedOn w:val="Normal"/>
    <w:rsid w:val="00F879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lang w:val="en-US"/>
    </w:rPr>
  </w:style>
  <w:style w:type="paragraph" w:customStyle="1" w:styleId="xl149">
    <w:name w:val="xl149"/>
    <w:basedOn w:val="Normal"/>
    <w:rsid w:val="00F87941"/>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lang w:val="en-US"/>
    </w:rPr>
  </w:style>
  <w:style w:type="paragraph" w:customStyle="1" w:styleId="xl150">
    <w:name w:val="xl150"/>
    <w:basedOn w:val="Normal"/>
    <w:rsid w:val="00F87941"/>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lang w:val="en-US"/>
    </w:rPr>
  </w:style>
  <w:style w:type="paragraph" w:customStyle="1" w:styleId="xl151">
    <w:name w:val="xl151"/>
    <w:basedOn w:val="Normal"/>
    <w:rsid w:val="00F87941"/>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lang w:val="en-US"/>
    </w:rPr>
  </w:style>
  <w:style w:type="paragraph" w:customStyle="1" w:styleId="xl152">
    <w:name w:val="xl152"/>
    <w:basedOn w:val="Normal"/>
    <w:rsid w:val="00F8794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lang w:val="en-US"/>
    </w:rPr>
  </w:style>
  <w:style w:type="paragraph" w:customStyle="1" w:styleId="xl153">
    <w:name w:val="xl153"/>
    <w:basedOn w:val="Normal"/>
    <w:rsid w:val="00F8794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lang w:val="en-US"/>
    </w:rPr>
  </w:style>
  <w:style w:type="paragraph" w:customStyle="1" w:styleId="xl154">
    <w:name w:val="xl154"/>
    <w:basedOn w:val="Normal"/>
    <w:rsid w:val="00F8794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lang w:val="en-US"/>
    </w:rPr>
  </w:style>
  <w:style w:type="paragraph" w:customStyle="1" w:styleId="xl155">
    <w:name w:val="xl155"/>
    <w:basedOn w:val="Normal"/>
    <w:rsid w:val="00F8794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lang w:val="en-US"/>
    </w:rPr>
  </w:style>
  <w:style w:type="paragraph" w:customStyle="1" w:styleId="xl156">
    <w:name w:val="xl156"/>
    <w:basedOn w:val="Normal"/>
    <w:rsid w:val="00F8794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lang w:val="en-US"/>
    </w:rPr>
  </w:style>
  <w:style w:type="paragraph" w:customStyle="1" w:styleId="xl157">
    <w:name w:val="xl157"/>
    <w:basedOn w:val="Normal"/>
    <w:rsid w:val="00F8794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lang w:val="en-US"/>
    </w:rPr>
  </w:style>
  <w:style w:type="paragraph" w:customStyle="1" w:styleId="xl158">
    <w:name w:val="xl158"/>
    <w:basedOn w:val="Normal"/>
    <w:rsid w:val="00F8794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lang w:val="en-US"/>
    </w:rPr>
  </w:style>
  <w:style w:type="paragraph" w:customStyle="1" w:styleId="xl159">
    <w:name w:val="xl159"/>
    <w:basedOn w:val="Normal"/>
    <w:rsid w:val="00F87941"/>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lang w:val="en-US"/>
    </w:rPr>
  </w:style>
  <w:style w:type="paragraph" w:customStyle="1" w:styleId="HI00">
    <w:name w:val="HI 00"/>
    <w:basedOn w:val="Normal"/>
    <w:rsid w:val="00F87941"/>
    <w:pPr>
      <w:spacing w:after="0" w:line="240" w:lineRule="auto"/>
      <w:ind w:left="720" w:hanging="720"/>
      <w:jc w:val="both"/>
    </w:pPr>
    <w:rPr>
      <w:rFonts w:ascii="Arial" w:eastAsia="Times New Roman" w:hAnsi="Arial" w:cs="Times New Roman"/>
      <w:color w:val="000000"/>
      <w:sz w:val="20"/>
      <w:szCs w:val="20"/>
      <w:lang w:val="en-GB"/>
    </w:rPr>
  </w:style>
  <w:style w:type="paragraph" w:customStyle="1" w:styleId="xmsonormal">
    <w:name w:val="x_msonormal"/>
    <w:basedOn w:val="Normal"/>
    <w:rsid w:val="00F87941"/>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OCHeading">
    <w:name w:val="TOC Heading"/>
    <w:basedOn w:val="Heading1"/>
    <w:next w:val="Normal"/>
    <w:uiPriority w:val="39"/>
    <w:unhideWhenUsed/>
    <w:qFormat/>
    <w:rsid w:val="00F87941"/>
    <w:pPr>
      <w:keepLines/>
      <w:tabs>
        <w:tab w:val="num" w:pos="360"/>
      </w:tabs>
      <w:spacing w:before="480" w:after="0" w:line="276" w:lineRule="auto"/>
      <w:ind w:left="36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F87941"/>
    <w:pPr>
      <w:spacing w:after="100" w:line="240" w:lineRule="auto"/>
    </w:pPr>
    <w:rPr>
      <w:rFonts w:ascii="Times New Roman" w:eastAsia="Times New Roman" w:hAnsi="Times New Roman" w:cs="Times New Roman"/>
      <w:sz w:val="24"/>
      <w:szCs w:val="24"/>
    </w:rPr>
  </w:style>
  <w:style w:type="paragraph" w:styleId="TOC2">
    <w:name w:val="toc 2"/>
    <w:basedOn w:val="Normal"/>
    <w:next w:val="Normal"/>
    <w:autoRedefine/>
    <w:uiPriority w:val="39"/>
    <w:unhideWhenUsed/>
    <w:qFormat/>
    <w:rsid w:val="00F87941"/>
    <w:pPr>
      <w:spacing w:after="100" w:line="240" w:lineRule="auto"/>
      <w:ind w:left="240"/>
    </w:pPr>
    <w:rPr>
      <w:rFonts w:ascii="Times New Roman" w:eastAsia="Times New Roman" w:hAnsi="Times New Roman" w:cs="Times New Roman"/>
      <w:sz w:val="24"/>
      <w:szCs w:val="24"/>
    </w:rPr>
  </w:style>
  <w:style w:type="paragraph" w:styleId="TOC3">
    <w:name w:val="toc 3"/>
    <w:basedOn w:val="Normal"/>
    <w:next w:val="Normal"/>
    <w:autoRedefine/>
    <w:uiPriority w:val="39"/>
    <w:unhideWhenUsed/>
    <w:qFormat/>
    <w:rsid w:val="00F87941"/>
    <w:pPr>
      <w:spacing w:after="100" w:line="240" w:lineRule="auto"/>
      <w:ind w:left="480"/>
    </w:pPr>
    <w:rPr>
      <w:rFonts w:ascii="Times New Roman" w:eastAsia="Times New Roman" w:hAnsi="Times New Roman" w:cs="Times New Roman"/>
      <w:sz w:val="24"/>
      <w:szCs w:val="24"/>
    </w:rPr>
  </w:style>
  <w:style w:type="paragraph" w:styleId="TOC4">
    <w:name w:val="toc 4"/>
    <w:basedOn w:val="Normal"/>
    <w:next w:val="Normal"/>
    <w:autoRedefine/>
    <w:uiPriority w:val="39"/>
    <w:unhideWhenUsed/>
    <w:rsid w:val="00F87941"/>
    <w:pPr>
      <w:spacing w:after="100" w:line="276" w:lineRule="auto"/>
      <w:ind w:left="660"/>
    </w:pPr>
    <w:rPr>
      <w:rFonts w:ascii="Calibri" w:eastAsia="Times New Roman" w:hAnsi="Calibri" w:cs="Times New Roman"/>
      <w:lang w:val="en-US"/>
    </w:rPr>
  </w:style>
  <w:style w:type="paragraph" w:styleId="TOC5">
    <w:name w:val="toc 5"/>
    <w:basedOn w:val="Normal"/>
    <w:next w:val="Normal"/>
    <w:autoRedefine/>
    <w:uiPriority w:val="39"/>
    <w:unhideWhenUsed/>
    <w:rsid w:val="00F87941"/>
    <w:pPr>
      <w:spacing w:after="100" w:line="276" w:lineRule="auto"/>
      <w:ind w:left="880"/>
    </w:pPr>
    <w:rPr>
      <w:rFonts w:ascii="Calibri" w:eastAsia="Times New Roman" w:hAnsi="Calibri" w:cs="Times New Roman"/>
      <w:lang w:val="en-US"/>
    </w:rPr>
  </w:style>
  <w:style w:type="paragraph" w:styleId="TOC6">
    <w:name w:val="toc 6"/>
    <w:basedOn w:val="Normal"/>
    <w:next w:val="Normal"/>
    <w:autoRedefine/>
    <w:uiPriority w:val="39"/>
    <w:unhideWhenUsed/>
    <w:rsid w:val="00F87941"/>
    <w:pPr>
      <w:spacing w:after="100" w:line="276" w:lineRule="auto"/>
      <w:ind w:left="1100"/>
    </w:pPr>
    <w:rPr>
      <w:rFonts w:ascii="Calibri" w:eastAsia="Times New Roman" w:hAnsi="Calibri" w:cs="Times New Roman"/>
      <w:lang w:val="en-US"/>
    </w:rPr>
  </w:style>
  <w:style w:type="paragraph" w:styleId="TOC7">
    <w:name w:val="toc 7"/>
    <w:basedOn w:val="Normal"/>
    <w:next w:val="Normal"/>
    <w:autoRedefine/>
    <w:uiPriority w:val="39"/>
    <w:unhideWhenUsed/>
    <w:rsid w:val="00F87941"/>
    <w:pPr>
      <w:spacing w:after="100" w:line="276" w:lineRule="auto"/>
      <w:ind w:left="1320"/>
    </w:pPr>
    <w:rPr>
      <w:rFonts w:ascii="Calibri" w:eastAsia="Times New Roman" w:hAnsi="Calibri" w:cs="Times New Roman"/>
      <w:lang w:val="en-US"/>
    </w:rPr>
  </w:style>
  <w:style w:type="paragraph" w:styleId="TOC8">
    <w:name w:val="toc 8"/>
    <w:basedOn w:val="Normal"/>
    <w:next w:val="Normal"/>
    <w:autoRedefine/>
    <w:uiPriority w:val="39"/>
    <w:unhideWhenUsed/>
    <w:rsid w:val="00F87941"/>
    <w:pPr>
      <w:spacing w:after="100" w:line="276" w:lineRule="auto"/>
      <w:ind w:left="1540"/>
    </w:pPr>
    <w:rPr>
      <w:rFonts w:ascii="Calibri" w:eastAsia="Times New Roman" w:hAnsi="Calibri" w:cs="Times New Roman"/>
      <w:lang w:val="en-US"/>
    </w:rPr>
  </w:style>
  <w:style w:type="paragraph" w:styleId="TOC9">
    <w:name w:val="toc 9"/>
    <w:basedOn w:val="Normal"/>
    <w:next w:val="Normal"/>
    <w:autoRedefine/>
    <w:uiPriority w:val="39"/>
    <w:unhideWhenUsed/>
    <w:rsid w:val="00F87941"/>
    <w:pPr>
      <w:spacing w:after="100" w:line="276" w:lineRule="auto"/>
      <w:ind w:left="1760"/>
    </w:pPr>
    <w:rPr>
      <w:rFonts w:ascii="Calibri" w:eastAsia="Times New Roman" w:hAnsi="Calibri" w:cs="Times New Roman"/>
      <w:lang w:val="en-US"/>
    </w:rPr>
  </w:style>
  <w:style w:type="paragraph" w:customStyle="1" w:styleId="Level1">
    <w:name w:val="_Level 1"/>
    <w:basedOn w:val="Normal"/>
    <w:uiPriority w:val="99"/>
    <w:qFormat/>
    <w:rsid w:val="00F87941"/>
    <w:pPr>
      <w:keepNext/>
      <w:keepLines/>
      <w:tabs>
        <w:tab w:val="num" w:pos="720"/>
      </w:tabs>
      <w:suppressAutoHyphens/>
      <w:spacing w:before="100" w:beforeAutospacing="1" w:after="100" w:afterAutospacing="1" w:line="360" w:lineRule="auto"/>
      <w:ind w:left="720" w:hanging="720"/>
      <w:jc w:val="both"/>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F87941"/>
    <w:pPr>
      <w:spacing w:before="360" w:after="360" w:line="240" w:lineRule="auto"/>
      <w:jc w:val="center"/>
    </w:pPr>
    <w:rPr>
      <w:rFonts w:ascii="Times New Roman" w:eastAsia="Times New Roman" w:hAnsi="Times New Roman" w:cs="Times New Roman"/>
      <w:b/>
      <w:bCs/>
      <w:sz w:val="24"/>
      <w:szCs w:val="24"/>
      <w:lang w:val="en-GB" w:eastAsia="en-GB"/>
    </w:rPr>
  </w:style>
  <w:style w:type="character" w:customStyle="1" w:styleId="ParagrafiCharChar">
    <w:name w:val="Paragrafi Char Char"/>
    <w:rsid w:val="00F87941"/>
    <w:rPr>
      <w:rFonts w:ascii="CG Times" w:hAnsi="CG Times"/>
      <w:sz w:val="22"/>
      <w:lang w:val="en-US" w:eastAsia="en-US" w:bidi="ar-SA"/>
    </w:rPr>
  </w:style>
  <w:style w:type="paragraph" w:styleId="Index2">
    <w:name w:val="index 2"/>
    <w:basedOn w:val="Normal"/>
    <w:next w:val="Normal"/>
    <w:autoRedefine/>
    <w:semiHidden/>
    <w:rsid w:val="00F87941"/>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F87941"/>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F87941"/>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F87941"/>
    <w:pPr>
      <w:tabs>
        <w:tab w:val="right" w:pos="2659"/>
      </w:tabs>
      <w:spacing w:after="0" w:line="240" w:lineRule="auto"/>
      <w:ind w:left="1100" w:hanging="221"/>
    </w:pPr>
    <w:rPr>
      <w:rFonts w:ascii="Tahoma" w:eastAsia="Times New Roman" w:hAnsi="Tahoma" w:cs="Times New Roman"/>
      <w:sz w:val="20"/>
      <w:lang w:val="de-AT" w:eastAsia="de-DE"/>
    </w:rPr>
  </w:style>
  <w:style w:type="numbering" w:styleId="111111">
    <w:name w:val="Outline List 2"/>
    <w:basedOn w:val="NoList"/>
    <w:semiHidden/>
    <w:rsid w:val="00F87941"/>
    <w:pPr>
      <w:numPr>
        <w:numId w:val="17"/>
      </w:numPr>
    </w:pPr>
  </w:style>
  <w:style w:type="character" w:styleId="HTMLAcronym">
    <w:name w:val="HTML Acronym"/>
    <w:semiHidden/>
    <w:rsid w:val="00F87941"/>
  </w:style>
  <w:style w:type="character" w:styleId="HTMLSample">
    <w:name w:val="HTML Sample"/>
    <w:semiHidden/>
    <w:rsid w:val="00F87941"/>
    <w:rPr>
      <w:rFonts w:ascii="Courier New" w:hAnsi="Courier New" w:cs="Courier New"/>
    </w:rPr>
  </w:style>
  <w:style w:type="character" w:styleId="HTMLDefinition">
    <w:name w:val="HTML Definition"/>
    <w:semiHidden/>
    <w:rsid w:val="00F87941"/>
    <w:rPr>
      <w:i/>
      <w:iCs/>
    </w:rPr>
  </w:style>
  <w:style w:type="character" w:styleId="HTMLTypewriter">
    <w:name w:val="HTML Typewriter"/>
    <w:semiHidden/>
    <w:rsid w:val="00F87941"/>
    <w:rPr>
      <w:rFonts w:ascii="Courier New" w:hAnsi="Courier New" w:cs="Courier New"/>
      <w:sz w:val="20"/>
      <w:szCs w:val="20"/>
    </w:rPr>
  </w:style>
  <w:style w:type="character" w:styleId="HTMLKeyboard">
    <w:name w:val="HTML Keyboard"/>
    <w:semiHidden/>
    <w:rsid w:val="00F87941"/>
    <w:rPr>
      <w:rFonts w:ascii="Courier New" w:hAnsi="Courier New" w:cs="Courier New"/>
      <w:sz w:val="20"/>
      <w:szCs w:val="20"/>
    </w:rPr>
  </w:style>
  <w:style w:type="character" w:styleId="HTMLVariable">
    <w:name w:val="HTML Variable"/>
    <w:semiHidden/>
    <w:rsid w:val="00F87941"/>
    <w:rPr>
      <w:i/>
      <w:iCs/>
    </w:rPr>
  </w:style>
  <w:style w:type="paragraph" w:styleId="HTMLPreformatted">
    <w:name w:val="HTML Preformatted"/>
    <w:basedOn w:val="Normal"/>
    <w:link w:val="HTMLPreformattedChar"/>
    <w:uiPriority w:val="99"/>
    <w:rsid w:val="00F87941"/>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rsid w:val="00F87941"/>
    <w:rPr>
      <w:rFonts w:ascii="Courier New" w:eastAsia="Times New Roman" w:hAnsi="Courier New" w:cs="Times New Roman"/>
      <w:sz w:val="20"/>
      <w:lang w:val="de-AT" w:eastAsia="de-DE"/>
    </w:rPr>
  </w:style>
  <w:style w:type="character" w:customStyle="1" w:styleId="FooterChar1">
    <w:name w:val="Footer Char1"/>
    <w:uiPriority w:val="99"/>
    <w:semiHidden/>
    <w:rsid w:val="00F87941"/>
    <w:rPr>
      <w:rFonts w:ascii="Tahoma" w:eastAsia="Times New Roman" w:hAnsi="Tahoma" w:cs="Tahoma"/>
      <w:sz w:val="24"/>
      <w:szCs w:val="20"/>
    </w:rPr>
  </w:style>
  <w:style w:type="paragraph" w:customStyle="1" w:styleId="ListParagraph1">
    <w:name w:val="List Paragraph1"/>
    <w:basedOn w:val="Normal"/>
    <w:uiPriority w:val="34"/>
    <w:qFormat/>
    <w:rsid w:val="00F87941"/>
    <w:pPr>
      <w:spacing w:after="200" w:line="276" w:lineRule="auto"/>
      <w:ind w:left="720"/>
      <w:contextualSpacing/>
      <w:jc w:val="both"/>
    </w:pPr>
    <w:rPr>
      <w:rFonts w:ascii="Calibri" w:eastAsia="Calibri" w:hAnsi="Calibri" w:cs="Times New Roman"/>
      <w:lang w:val="en-US"/>
    </w:rPr>
  </w:style>
  <w:style w:type="paragraph" w:customStyle="1" w:styleId="ReturnAddress">
    <w:name w:val="Return Address"/>
    <w:basedOn w:val="Normal"/>
    <w:rsid w:val="00F87941"/>
    <w:pPr>
      <w:keepLines/>
      <w:framePr w:w="2227" w:h="1539" w:hSpace="187" w:vSpace="187" w:wrap="notBeside" w:vAnchor="page" w:hAnchor="page" w:x="8252" w:y="966" w:anchorLock="1"/>
      <w:tabs>
        <w:tab w:val="left" w:pos="720"/>
        <w:tab w:val="left" w:pos="2160"/>
      </w:tabs>
      <w:spacing w:after="0" w:line="240" w:lineRule="auto"/>
    </w:pPr>
    <w:rPr>
      <w:rFonts w:ascii="Tahoma" w:eastAsia="Times New Roman" w:hAnsi="Tahoma" w:cs="Times New Roman"/>
      <w:b/>
      <w:color w:val="666699"/>
      <w:spacing w:val="-5"/>
      <w:sz w:val="18"/>
      <w:szCs w:val="18"/>
      <w:lang w:val="el-GR"/>
    </w:rPr>
  </w:style>
  <w:style w:type="paragraph" w:customStyle="1" w:styleId="Shorttitleleft">
    <w:name w:val="Short title left"/>
    <w:basedOn w:val="BodyText"/>
    <w:next w:val="Normal"/>
    <w:rsid w:val="00F87941"/>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F87941"/>
    <w:pPr>
      <w:spacing w:line="240" w:lineRule="exact"/>
    </w:pPr>
    <w:rPr>
      <w:rFonts w:ascii="Verdana" w:eastAsia="Times New Roman" w:hAnsi="Verdana" w:cs="Times New Roman"/>
      <w:sz w:val="20"/>
      <w:szCs w:val="20"/>
      <w:lang w:val="en-US"/>
    </w:rPr>
  </w:style>
  <w:style w:type="paragraph" w:customStyle="1" w:styleId="InsideAddress">
    <w:name w:val="Inside Address"/>
    <w:basedOn w:val="Normal"/>
    <w:rsid w:val="00F87941"/>
    <w:pPr>
      <w:spacing w:before="60" w:after="60" w:line="240" w:lineRule="auto"/>
    </w:pPr>
    <w:rPr>
      <w:rFonts w:ascii="Tahoma" w:eastAsia="Times New Roman" w:hAnsi="Tahoma" w:cs="Times New Roman"/>
      <w:b/>
      <w:spacing w:val="-5"/>
      <w:szCs w:val="24"/>
      <w:lang w:val="el-GR"/>
    </w:rPr>
  </w:style>
  <w:style w:type="paragraph" w:customStyle="1" w:styleId="1">
    <w:name w:val="Παράγραφος λίστας1"/>
    <w:basedOn w:val="Normal"/>
    <w:uiPriority w:val="34"/>
    <w:qFormat/>
    <w:rsid w:val="00F87941"/>
    <w:pPr>
      <w:spacing w:after="0" w:line="240" w:lineRule="auto"/>
      <w:ind w:left="720"/>
    </w:pPr>
    <w:rPr>
      <w:rFonts w:ascii="Times New Roman" w:eastAsia="Times New Roman" w:hAnsi="Times New Roman" w:cs="Times New Roman"/>
      <w:sz w:val="24"/>
      <w:szCs w:val="24"/>
      <w:lang w:val="en-GB"/>
    </w:rPr>
  </w:style>
  <w:style w:type="paragraph" w:customStyle="1" w:styleId="BodyTextNumbers">
    <w:name w:val="Body Text Numbers"/>
    <w:basedOn w:val="1"/>
    <w:uiPriority w:val="99"/>
    <w:rsid w:val="00F87941"/>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F87941"/>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F87941"/>
    <w:pPr>
      <w:spacing w:line="240" w:lineRule="exact"/>
    </w:pPr>
    <w:rPr>
      <w:rFonts w:ascii="Verdana" w:eastAsia="Times New Roman" w:hAnsi="Verdana" w:cs="Times New Roman"/>
      <w:sz w:val="20"/>
      <w:szCs w:val="20"/>
      <w:lang w:val="en-US" w:eastAsia="el-GR"/>
    </w:rPr>
  </w:style>
  <w:style w:type="paragraph" w:customStyle="1" w:styleId="BVIfnrCarCarCarCarChar">
    <w:name w:val="BVI fnr Car Car Car Car Char"/>
    <w:basedOn w:val="Normal"/>
    <w:uiPriority w:val="99"/>
    <w:rsid w:val="00F87941"/>
    <w:pPr>
      <w:spacing w:line="240" w:lineRule="exact"/>
    </w:pPr>
    <w:rPr>
      <w:vertAlign w:val="superscript"/>
      <w:lang w:val="en-US"/>
    </w:rPr>
  </w:style>
  <w:style w:type="character" w:customStyle="1" w:styleId="st">
    <w:name w:val="st"/>
    <w:basedOn w:val="DefaultParagraphFont"/>
    <w:rsid w:val="00F87941"/>
  </w:style>
  <w:style w:type="numbering" w:customStyle="1" w:styleId="NoList6">
    <w:name w:val="No List6"/>
    <w:next w:val="NoList"/>
    <w:uiPriority w:val="99"/>
    <w:semiHidden/>
    <w:unhideWhenUsed/>
    <w:rsid w:val="00F87941"/>
  </w:style>
  <w:style w:type="paragraph" w:customStyle="1" w:styleId="CharCharCharCharCharCharCharCharCharCharCharCharCharCharCharChar">
    <w:name w:val="Char Char Char Char Char Char Char Char Char Char Char Char Char Char Char Char"/>
    <w:basedOn w:val="Normal"/>
    <w:rsid w:val="00F87941"/>
    <w:pPr>
      <w:spacing w:line="240" w:lineRule="exact"/>
    </w:pPr>
    <w:rPr>
      <w:rFonts w:ascii="Tahoma" w:eastAsia="MS Mincho" w:hAnsi="Tahoma" w:cs="Times New Roman"/>
      <w:sz w:val="20"/>
      <w:szCs w:val="20"/>
      <w:lang w:val="en-US"/>
    </w:rPr>
  </w:style>
  <w:style w:type="character" w:customStyle="1" w:styleId="TitleChar2">
    <w:name w:val="Title Char2"/>
    <w:uiPriority w:val="99"/>
    <w:locked/>
    <w:rsid w:val="00F87941"/>
    <w:rPr>
      <w:rFonts w:ascii="Arrus BT" w:eastAsia="MS Mincho" w:hAnsi="Arrus BT" w:cs="Arrus BT"/>
      <w:b/>
      <w:bCs/>
      <w:sz w:val="32"/>
      <w:szCs w:val="32"/>
      <w:lang w:val="en-US" w:eastAsia="en-US"/>
    </w:rPr>
  </w:style>
  <w:style w:type="character" w:customStyle="1" w:styleId="TitleChar1">
    <w:name w:val="Title Char1"/>
    <w:locked/>
    <w:rsid w:val="00F87941"/>
    <w:rPr>
      <w:rFonts w:ascii="Arrus BT" w:eastAsia="MS Mincho" w:hAnsi="Arrus BT" w:cs="Arrus BT"/>
      <w:b/>
      <w:bCs/>
      <w:sz w:val="32"/>
      <w:szCs w:val="32"/>
      <w:lang w:val="en-US"/>
    </w:rPr>
  </w:style>
  <w:style w:type="paragraph" w:customStyle="1" w:styleId="Style5">
    <w:name w:val="Style5"/>
    <w:basedOn w:val="Normal"/>
    <w:rsid w:val="00F87941"/>
    <w:pPr>
      <w:spacing w:after="0" w:line="240" w:lineRule="auto"/>
      <w:jc w:val="center"/>
    </w:pPr>
    <w:rPr>
      <w:rFonts w:ascii="Bookman Old Style" w:eastAsia="Times New Roman" w:hAnsi="Bookman Old Style" w:cs="Times New Roman"/>
      <w:b/>
      <w:bCs/>
      <w:sz w:val="24"/>
      <w:szCs w:val="20"/>
      <w:lang w:val="it-IT"/>
    </w:rPr>
  </w:style>
  <w:style w:type="paragraph" w:customStyle="1" w:styleId="DocumentLabel">
    <w:name w:val="Document Label"/>
    <w:basedOn w:val="Normal"/>
    <w:next w:val="Normal"/>
    <w:rsid w:val="00F87941"/>
    <w:pPr>
      <w:keepNext/>
      <w:keepLines/>
      <w:spacing w:before="400" w:after="120" w:line="240" w:lineRule="atLeast"/>
      <w:ind w:left="-840"/>
    </w:pPr>
    <w:rPr>
      <w:rFonts w:ascii="Arial Black" w:eastAsia="MS Mincho" w:hAnsi="Arial Black" w:cs="Times New Roman"/>
      <w:spacing w:val="-5"/>
      <w:kern w:val="28"/>
      <w:sz w:val="96"/>
      <w:szCs w:val="20"/>
    </w:rPr>
  </w:style>
  <w:style w:type="paragraph" w:customStyle="1" w:styleId="MessageHeaderFirst">
    <w:name w:val="Message Header First"/>
    <w:basedOn w:val="MessageHeader"/>
    <w:next w:val="MessageHeader"/>
    <w:rsid w:val="00F87941"/>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F87941"/>
    <w:rPr>
      <w:rFonts w:ascii="Arial Black" w:hAnsi="Arial Black"/>
      <w:spacing w:val="-10"/>
      <w:sz w:val="18"/>
    </w:rPr>
  </w:style>
  <w:style w:type="paragraph" w:customStyle="1" w:styleId="MessageHeaderLast">
    <w:name w:val="Message Header Last"/>
    <w:basedOn w:val="MessageHeader"/>
    <w:next w:val="BodyText"/>
    <w:rsid w:val="00F87941"/>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F8794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F87941"/>
    <w:rPr>
      <w:i/>
      <w:iCs/>
      <w:color w:val="404040"/>
    </w:rPr>
  </w:style>
  <w:style w:type="paragraph" w:customStyle="1" w:styleId="ColorfulList-Accent11">
    <w:name w:val="Colorful List - Accent 11"/>
    <w:basedOn w:val="Normal"/>
    <w:qFormat/>
    <w:rsid w:val="00F87941"/>
    <w:pPr>
      <w:spacing w:after="200" w:line="276" w:lineRule="auto"/>
      <w:ind w:left="720"/>
      <w:contextualSpacing/>
    </w:pPr>
    <w:rPr>
      <w:rFonts w:ascii="Calibri" w:eastAsia="MS Mincho" w:hAnsi="Calibri" w:cs="Times New Roman"/>
      <w:lang w:val="en-US"/>
    </w:rPr>
  </w:style>
  <w:style w:type="paragraph" w:customStyle="1" w:styleId="Style54">
    <w:name w:val="Style54"/>
    <w:basedOn w:val="Normal"/>
    <w:uiPriority w:val="99"/>
    <w:rsid w:val="00F87941"/>
    <w:pPr>
      <w:widowControl w:val="0"/>
      <w:autoSpaceDE w:val="0"/>
      <w:autoSpaceDN w:val="0"/>
      <w:adjustRightInd w:val="0"/>
      <w:spacing w:after="0" w:line="331" w:lineRule="exact"/>
    </w:pPr>
    <w:rPr>
      <w:rFonts w:ascii="Garamond" w:eastAsiaTheme="minorEastAsia" w:hAnsi="Garamond"/>
      <w:sz w:val="24"/>
      <w:szCs w:val="24"/>
      <w:lang w:eastAsia="sq-AL"/>
    </w:rPr>
  </w:style>
  <w:style w:type="paragraph" w:customStyle="1" w:styleId="Style65">
    <w:name w:val="Style65"/>
    <w:basedOn w:val="Normal"/>
    <w:uiPriority w:val="99"/>
    <w:rsid w:val="00F87941"/>
    <w:pPr>
      <w:widowControl w:val="0"/>
      <w:autoSpaceDE w:val="0"/>
      <w:autoSpaceDN w:val="0"/>
      <w:adjustRightInd w:val="0"/>
      <w:spacing w:after="0" w:line="341" w:lineRule="exact"/>
      <w:ind w:hanging="374"/>
    </w:pPr>
    <w:rPr>
      <w:rFonts w:ascii="Garamond" w:eastAsiaTheme="minorEastAsia" w:hAnsi="Garamond"/>
      <w:sz w:val="24"/>
      <w:szCs w:val="24"/>
      <w:lang w:eastAsia="sq-AL"/>
    </w:rPr>
  </w:style>
  <w:style w:type="character" w:customStyle="1" w:styleId="FontStyle85">
    <w:name w:val="Font Style85"/>
    <w:basedOn w:val="DefaultParagraphFont"/>
    <w:uiPriority w:val="99"/>
    <w:rsid w:val="00F87941"/>
    <w:rPr>
      <w:rFonts w:ascii="Garamond" w:hAnsi="Garamond" w:cs="Garamond"/>
      <w:sz w:val="22"/>
      <w:szCs w:val="22"/>
    </w:rPr>
  </w:style>
  <w:style w:type="paragraph" w:customStyle="1" w:styleId="ModelNrmlDouble">
    <w:name w:val="ModelNrmlDouble"/>
    <w:basedOn w:val="Normal"/>
    <w:rsid w:val="00F87941"/>
    <w:pPr>
      <w:spacing w:after="360" w:line="480" w:lineRule="auto"/>
      <w:ind w:firstLine="720"/>
      <w:jc w:val="both"/>
    </w:pPr>
    <w:rPr>
      <w:rFonts w:ascii="Times New Roman" w:eastAsia="Times New Roman" w:hAnsi="Times New Roman" w:cs="Times New Roman"/>
      <w:szCs w:val="20"/>
      <w:lang w:val="en-US"/>
    </w:rPr>
  </w:style>
  <w:style w:type="paragraph" w:customStyle="1" w:styleId="ModelDoubleNoIndent">
    <w:name w:val="ModelDoubleNoIndent"/>
    <w:basedOn w:val="ModelNrmlDouble"/>
    <w:rsid w:val="00F87941"/>
    <w:pPr>
      <w:ind w:firstLine="0"/>
    </w:pPr>
    <w:rPr>
      <w:u w:val="single"/>
    </w:rPr>
  </w:style>
  <w:style w:type="character" w:customStyle="1" w:styleId="Paragraph1Char">
    <w:name w:val="Paragraph (1) Char"/>
    <w:link w:val="Paragraph1"/>
    <w:rsid w:val="00F87941"/>
    <w:rPr>
      <w:rFonts w:ascii="Times New Roman" w:eastAsia="Times New Roman" w:hAnsi="Times New Roman" w:cs="Times New Roman"/>
      <w:sz w:val="24"/>
      <w:szCs w:val="20"/>
      <w:lang w:val="en-GB" w:eastAsia="en-GB"/>
    </w:rPr>
  </w:style>
  <w:style w:type="paragraph" w:customStyle="1" w:styleId="Indenta">
    <w:name w:val="Indent (a)"/>
    <w:basedOn w:val="Normal"/>
    <w:rsid w:val="00F87941"/>
    <w:pPr>
      <w:spacing w:before="240" w:after="0" w:line="240" w:lineRule="auto"/>
      <w:ind w:left="3969" w:hanging="567"/>
      <w:jc w:val="both"/>
    </w:pPr>
    <w:rPr>
      <w:rFonts w:ascii="Times New Roman" w:eastAsia="Calibri" w:hAnsi="Times New Roman" w:cs="Times New Roman"/>
      <w:sz w:val="24"/>
      <w:szCs w:val="24"/>
      <w:lang w:val="en-GB" w:eastAsia="en-GB"/>
    </w:rPr>
  </w:style>
  <w:style w:type="numbering" w:customStyle="1" w:styleId="aAhs">
    <w:name w:val="aAhs"/>
    <w:uiPriority w:val="99"/>
    <w:rsid w:val="00F87941"/>
    <w:pPr>
      <w:numPr>
        <w:numId w:val="18"/>
      </w:numPr>
    </w:pPr>
  </w:style>
  <w:style w:type="paragraph" w:customStyle="1" w:styleId="CharCharChar">
    <w:name w:val="Char Char Char"/>
    <w:basedOn w:val="Normal"/>
    <w:rsid w:val="00F87941"/>
    <w:pPr>
      <w:spacing w:line="240" w:lineRule="exact"/>
    </w:pPr>
    <w:rPr>
      <w:rFonts w:ascii="Tahoma" w:eastAsia="Times New Roman" w:hAnsi="Tahoma" w:cs="Times New Roman"/>
      <w:sz w:val="20"/>
      <w:szCs w:val="20"/>
    </w:rPr>
  </w:style>
  <w:style w:type="character" w:customStyle="1" w:styleId="arial14">
    <w:name w:val="arial14"/>
    <w:rsid w:val="00F87941"/>
  </w:style>
  <w:style w:type="character" w:customStyle="1" w:styleId="ju-005fpara--char">
    <w:name w:val="ju-005fpara--char"/>
    <w:basedOn w:val="DefaultParagraphFont"/>
    <w:rsid w:val="00F87941"/>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F87941"/>
    <w:pPr>
      <w:spacing w:line="240" w:lineRule="exact"/>
    </w:pPr>
    <w:rPr>
      <w:rFonts w:ascii="Calibri" w:eastAsia="Calibri" w:hAnsi="Calibri" w:cs="Times New Roman"/>
      <w:sz w:val="20"/>
      <w:szCs w:val="20"/>
      <w:vertAlign w:val="superscript"/>
      <w:lang w:val="x-none" w:eastAsia="x-none"/>
    </w:rPr>
  </w:style>
  <w:style w:type="character" w:customStyle="1" w:styleId="eheadnotes">
    <w:name w:val="eheadnotes"/>
    <w:rsid w:val="00F87941"/>
    <w:rPr>
      <w:rFonts w:cs="Times New Roman"/>
    </w:rPr>
  </w:style>
  <w:style w:type="character" w:customStyle="1" w:styleId="edate">
    <w:name w:val="edate"/>
    <w:rsid w:val="00F87941"/>
    <w:rPr>
      <w:rFonts w:cs="Times New Roman"/>
    </w:rPr>
  </w:style>
  <w:style w:type="character" w:customStyle="1" w:styleId="enumber">
    <w:name w:val="enumber"/>
    <w:rsid w:val="00F87941"/>
    <w:rPr>
      <w:rFonts w:cs="Times New Roman"/>
    </w:rPr>
  </w:style>
  <w:style w:type="character" w:customStyle="1" w:styleId="ColorfulList-Accent1Char">
    <w:name w:val="Colorful List - Accent 1 Char"/>
    <w:link w:val="ColorfulList-Accent1"/>
    <w:uiPriority w:val="1"/>
    <w:rsid w:val="00F87941"/>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F87941"/>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F87941"/>
    <w:pPr>
      <w:spacing w:before="100" w:beforeAutospacing="1" w:after="100" w:afterAutospacing="1" w:line="240" w:lineRule="auto"/>
    </w:pPr>
    <w:rPr>
      <w:rFonts w:ascii="Times New Roman" w:eastAsia="Calibri" w:hAnsi="Times New Roman" w:cs="Times New Roman"/>
      <w:sz w:val="24"/>
      <w:szCs w:val="24"/>
      <w:lang w:val="en-US"/>
    </w:rPr>
  </w:style>
  <w:style w:type="character" w:styleId="IntenseReference">
    <w:name w:val="Intense Reference"/>
    <w:basedOn w:val="DefaultParagraphFont"/>
    <w:uiPriority w:val="32"/>
    <w:qFormat/>
    <w:rsid w:val="00F87941"/>
    <w:rPr>
      <w:b/>
      <w:bCs/>
      <w:smallCaps/>
      <w:color w:val="5B9BD5" w:themeColor="accent1"/>
      <w:spacing w:val="5"/>
    </w:rPr>
  </w:style>
  <w:style w:type="character" w:customStyle="1" w:styleId="DefaultChar">
    <w:name w:val="Default Char"/>
    <w:link w:val="Default"/>
    <w:rsid w:val="00F87941"/>
    <w:rPr>
      <w:rFonts w:ascii="Times New Roman" w:eastAsia="Calibri" w:hAnsi="Times New Roman" w:cs="Times New Roman"/>
      <w:color w:val="000000"/>
      <w:sz w:val="24"/>
      <w:szCs w:val="24"/>
    </w:rPr>
  </w:style>
  <w:style w:type="paragraph" w:customStyle="1" w:styleId="TableHeading">
    <w:name w:val="Table Heading"/>
    <w:basedOn w:val="Normal"/>
    <w:rsid w:val="00F87941"/>
    <w:pPr>
      <w:keepLines/>
      <w:overflowPunct w:val="0"/>
      <w:autoSpaceDE w:val="0"/>
      <w:autoSpaceDN w:val="0"/>
      <w:adjustRightInd w:val="0"/>
      <w:spacing w:before="120" w:after="120" w:line="240" w:lineRule="auto"/>
      <w:textAlignment w:val="baseline"/>
    </w:pPr>
    <w:rPr>
      <w:rFonts w:ascii="Book Antiqua" w:eastAsia="Times New Roman" w:hAnsi="Book Antiqua" w:cs="Times New Roman"/>
      <w:b/>
      <w:sz w:val="16"/>
      <w:szCs w:val="20"/>
      <w:lang w:val="en-US"/>
    </w:rPr>
  </w:style>
  <w:style w:type="paragraph" w:customStyle="1" w:styleId="Numberedparagraph">
    <w:name w:val="Numbered paragraph"/>
    <w:basedOn w:val="Normal"/>
    <w:rsid w:val="00F87941"/>
    <w:pPr>
      <w:tabs>
        <w:tab w:val="right" w:pos="360"/>
        <w:tab w:val="left" w:pos="720"/>
      </w:tabs>
      <w:spacing w:before="120" w:after="0" w:line="240" w:lineRule="exact"/>
      <w:ind w:left="720" w:hanging="720"/>
      <w:jc w:val="both"/>
    </w:pPr>
    <w:rPr>
      <w:rFonts w:ascii="Times New Roman" w:eastAsia="Times New Roman" w:hAnsi="Times New Roman" w:cs="Times New Roman"/>
      <w:sz w:val="20"/>
      <w:szCs w:val="20"/>
      <w:lang w:val="en-US"/>
    </w:rPr>
  </w:style>
  <w:style w:type="table" w:customStyle="1" w:styleId="LightShading1">
    <w:name w:val="Light Shading1"/>
    <w:basedOn w:val="TableNormal"/>
    <w:uiPriority w:val="60"/>
    <w:rsid w:val="00F87941"/>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F87941"/>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F87941"/>
    <w:rPr>
      <w:rFonts w:ascii="Garamond" w:eastAsia="MS Mincho" w:hAnsi="Garamond" w:cs="CG Times"/>
      <w:b/>
      <w:bCs/>
      <w:sz w:val="24"/>
      <w:lang w:val="en-GB"/>
    </w:rPr>
  </w:style>
  <w:style w:type="character" w:styleId="SubtleReference">
    <w:name w:val="Subtle Reference"/>
    <w:basedOn w:val="DefaultParagraphFont"/>
    <w:uiPriority w:val="31"/>
    <w:qFormat/>
    <w:rsid w:val="00F87941"/>
    <w:rPr>
      <w:smallCaps/>
      <w:color w:val="5A5A5A" w:themeColor="text1" w:themeTint="A5"/>
    </w:rPr>
  </w:style>
  <w:style w:type="paragraph" w:customStyle="1" w:styleId="VENDOSI1">
    <w:name w:val="VENDOSI"/>
    <w:basedOn w:val="Normal"/>
    <w:qFormat/>
    <w:rsid w:val="00F87941"/>
    <w:pPr>
      <w:spacing w:after="0" w:line="240" w:lineRule="auto"/>
      <w:jc w:val="center"/>
    </w:pPr>
    <w:rPr>
      <w:rFonts w:ascii="Garamond" w:eastAsia="MS Mincho" w:hAnsi="Garamond" w:cs="Times New Roman"/>
      <w:sz w:val="24"/>
      <w:szCs w:val="20"/>
      <w:lang w:val="en-US"/>
    </w:rPr>
  </w:style>
  <w:style w:type="paragraph" w:customStyle="1" w:styleId="TITULLI1">
    <w:name w:val="TITULLI"/>
    <w:basedOn w:val="Normal"/>
    <w:qFormat/>
    <w:rsid w:val="00F87941"/>
    <w:pPr>
      <w:widowControl w:val="0"/>
      <w:spacing w:after="0" w:line="240" w:lineRule="auto"/>
      <w:jc w:val="center"/>
    </w:pPr>
    <w:rPr>
      <w:rFonts w:ascii="Garamond" w:eastAsia="MS Mincho" w:hAnsi="Garamond" w:cs="Times New Roman"/>
      <w:b/>
      <w:sz w:val="24"/>
      <w:szCs w:val="24"/>
      <w:lang w:val="en-US"/>
    </w:rPr>
  </w:style>
  <w:style w:type="paragraph" w:customStyle="1" w:styleId="ALB-LawPreamble">
    <w:name w:val="ALB-Law Preamble"/>
    <w:rsid w:val="00F87941"/>
    <w:pPr>
      <w:tabs>
        <w:tab w:val="right" w:pos="9356"/>
      </w:tabs>
      <w:spacing w:before="240" w:after="240" w:line="360" w:lineRule="auto"/>
      <w:jc w:val="both"/>
    </w:pPr>
    <w:rPr>
      <w:rFonts w:ascii="Palatino" w:eastAsia="ヒラギノ角ゴ Pro W3" w:hAnsi="Palatino" w:cs="Times New Roman"/>
      <w:color w:val="000000"/>
      <w:szCs w:val="20"/>
      <w:lang w:val="en-GB"/>
    </w:rPr>
  </w:style>
  <w:style w:type="paragraph" w:customStyle="1" w:styleId="anrede">
    <w:name w:val="anrede"/>
    <w:basedOn w:val="Normal"/>
    <w:next w:val="Normal"/>
    <w:rsid w:val="00F87941"/>
    <w:pPr>
      <w:spacing w:after="240" w:line="360" w:lineRule="exact"/>
      <w:jc w:val="both"/>
    </w:pPr>
    <w:rPr>
      <w:rFonts w:ascii="Arial" w:eastAsia="Times New Roman" w:hAnsi="Arial" w:cs="Times New Roman"/>
      <w:sz w:val="24"/>
      <w:szCs w:val="20"/>
    </w:rPr>
  </w:style>
  <w:style w:type="paragraph" w:customStyle="1" w:styleId="betreff">
    <w:name w:val="betreff"/>
    <w:basedOn w:val="Normal"/>
    <w:next w:val="anrede"/>
    <w:rsid w:val="00F87941"/>
    <w:pPr>
      <w:spacing w:after="480" w:line="360" w:lineRule="exact"/>
      <w:ind w:left="1276" w:hanging="1276"/>
      <w:jc w:val="both"/>
    </w:pPr>
    <w:rPr>
      <w:rFonts w:ascii="Arial" w:eastAsia="Times New Roman" w:hAnsi="Arial" w:cs="Times New Roman"/>
      <w:b/>
      <w:sz w:val="24"/>
      <w:szCs w:val="20"/>
    </w:rPr>
  </w:style>
  <w:style w:type="paragraph" w:customStyle="1" w:styleId="briefkopf">
    <w:name w:val="briefkopf"/>
    <w:basedOn w:val="Normal"/>
    <w:rsid w:val="00F87941"/>
    <w:pPr>
      <w:spacing w:before="1440" w:after="1200" w:line="240" w:lineRule="exact"/>
      <w:jc w:val="both"/>
    </w:pPr>
    <w:rPr>
      <w:rFonts w:ascii="Arial" w:eastAsia="Times New Roman" w:hAnsi="Arial" w:cs="Times New Roman"/>
      <w:sz w:val="24"/>
      <w:szCs w:val="20"/>
    </w:rPr>
  </w:style>
  <w:style w:type="paragraph" w:customStyle="1" w:styleId="Einrckunga">
    <w:name w:val="Einrückung a)"/>
    <w:basedOn w:val="Normal"/>
    <w:next w:val="Normal"/>
    <w:rsid w:val="00F87941"/>
    <w:pPr>
      <w:numPr>
        <w:numId w:val="19"/>
      </w:numPr>
      <w:spacing w:before="360" w:after="0" w:line="360" w:lineRule="exact"/>
      <w:jc w:val="both"/>
    </w:pPr>
    <w:rPr>
      <w:rFonts w:ascii="Arial" w:eastAsia="Times New Roman" w:hAnsi="Arial" w:cs="Times New Roman"/>
      <w:sz w:val="24"/>
      <w:szCs w:val="20"/>
    </w:rPr>
  </w:style>
  <w:style w:type="paragraph" w:customStyle="1" w:styleId="Einrckungi">
    <w:name w:val="Einrückung (i)"/>
    <w:basedOn w:val="Normal"/>
    <w:next w:val="Normal"/>
    <w:rsid w:val="00F87941"/>
    <w:pPr>
      <w:numPr>
        <w:numId w:val="20"/>
      </w:numPr>
      <w:spacing w:before="240" w:after="0" w:line="360" w:lineRule="exact"/>
      <w:jc w:val="both"/>
    </w:pPr>
    <w:rPr>
      <w:rFonts w:ascii="Arial" w:eastAsia="Times New Roman" w:hAnsi="Arial" w:cs="Times New Roman"/>
      <w:sz w:val="24"/>
      <w:szCs w:val="20"/>
    </w:rPr>
  </w:style>
  <w:style w:type="paragraph" w:customStyle="1" w:styleId="Einrckungzua">
    <w:name w:val="Einrückung zu a)"/>
    <w:basedOn w:val="Normal"/>
    <w:next w:val="Normal"/>
    <w:rsid w:val="00F87941"/>
    <w:pPr>
      <w:spacing w:before="120" w:after="0" w:line="360" w:lineRule="exact"/>
      <w:ind w:left="1276"/>
      <w:jc w:val="both"/>
    </w:pPr>
    <w:rPr>
      <w:rFonts w:ascii="Arial" w:eastAsia="Times New Roman" w:hAnsi="Arial" w:cs="Times New Roman"/>
      <w:sz w:val="24"/>
      <w:szCs w:val="20"/>
    </w:rPr>
  </w:style>
  <w:style w:type="paragraph" w:customStyle="1" w:styleId="TextfrKfW">
    <w:name w:val="Text für KfW"/>
    <w:basedOn w:val="Normal"/>
    <w:rsid w:val="00F87941"/>
    <w:pPr>
      <w:tabs>
        <w:tab w:val="left" w:pos="851"/>
        <w:tab w:val="left" w:pos="1418"/>
        <w:tab w:val="left" w:pos="2127"/>
      </w:tabs>
      <w:spacing w:after="240" w:line="360" w:lineRule="atLeast"/>
      <w:jc w:val="both"/>
    </w:pPr>
    <w:rPr>
      <w:rFonts w:ascii="Arial" w:eastAsia="Times New Roman" w:hAnsi="Arial" w:cs="Times New Roman"/>
      <w:sz w:val="24"/>
      <w:szCs w:val="20"/>
    </w:rPr>
  </w:style>
  <w:style w:type="paragraph" w:customStyle="1" w:styleId="Arbeitsanweisung">
    <w:name w:val="Arbeitsanweisung"/>
    <w:basedOn w:val="Normal"/>
    <w:link w:val="ArbeitsanweisungChar"/>
    <w:rsid w:val="00F87941"/>
    <w:pPr>
      <w:shd w:val="clear" w:color="auto" w:fill="CCFFFF"/>
      <w:spacing w:after="0" w:line="360" w:lineRule="exact"/>
      <w:jc w:val="both"/>
    </w:pPr>
    <w:rPr>
      <w:rFonts w:ascii="Arial" w:eastAsia="Times New Roman" w:hAnsi="Arial" w:cs="Times New Roman"/>
      <w:b/>
      <w:vanish/>
      <w:sz w:val="24"/>
      <w:szCs w:val="20"/>
      <w:u w:val="dotted"/>
    </w:rPr>
  </w:style>
  <w:style w:type="character" w:customStyle="1" w:styleId="ArbeitsanweisungChar">
    <w:name w:val="Arbeitsanweisung Char"/>
    <w:link w:val="Arbeitsanweisung"/>
    <w:rsid w:val="00F87941"/>
    <w:rPr>
      <w:rFonts w:ascii="Arial" w:eastAsia="Times New Roman" w:hAnsi="Arial" w:cs="Times New Roman"/>
      <w:b/>
      <w:vanish/>
      <w:sz w:val="24"/>
      <w:szCs w:val="20"/>
      <w:u w:val="dotted"/>
      <w:shd w:val="clear" w:color="auto" w:fill="CCFFFF"/>
      <w:lang w:val="sq-AL"/>
    </w:rPr>
  </w:style>
  <w:style w:type="character" w:customStyle="1" w:styleId="Pflichtfeld">
    <w:name w:val="@Pflichtfeld"/>
    <w:rsid w:val="00F87941"/>
    <w:rPr>
      <w:rFonts w:ascii="Arial" w:hAnsi="Arial"/>
      <w:b/>
      <w:dstrike w:val="0"/>
      <w:vanish/>
      <w:color w:val="auto"/>
      <w:sz w:val="24"/>
      <w:u w:val="dotted"/>
      <w:bdr w:val="none" w:sz="0" w:space="0" w:color="auto"/>
      <w:shd w:val="clear" w:color="auto" w:fill="CCFFFF"/>
      <w:vertAlign w:val="baseline"/>
    </w:rPr>
  </w:style>
  <w:style w:type="character" w:customStyle="1" w:styleId="Optionsfeld">
    <w:name w:val="./.Optionsfeld"/>
    <w:rsid w:val="00F87941"/>
    <w:rPr>
      <w:rFonts w:ascii="Arial" w:hAnsi="Arial"/>
      <w:b/>
      <w:dstrike w:val="0"/>
      <w:vanish/>
      <w:color w:val="auto"/>
      <w:sz w:val="24"/>
      <w:u w:val="dotted"/>
      <w:bdr w:val="none" w:sz="0" w:space="0" w:color="auto"/>
      <w:shd w:val="clear" w:color="auto" w:fill="CCFFFF"/>
      <w:vertAlign w:val="baseline"/>
    </w:rPr>
  </w:style>
  <w:style w:type="paragraph" w:customStyle="1" w:styleId="Einrckungzu111">
    <w:name w:val="Einrückung zu 1. / 1.1"/>
    <w:basedOn w:val="Einrckungzua"/>
    <w:rsid w:val="00F87941"/>
    <w:pPr>
      <w:ind w:left="851"/>
    </w:pPr>
  </w:style>
  <w:style w:type="paragraph" w:customStyle="1" w:styleId="Einrckungzui">
    <w:name w:val="Einrückung zu (i)"/>
    <w:basedOn w:val="Einrckungzua"/>
    <w:rsid w:val="00F87941"/>
    <w:pPr>
      <w:ind w:left="1843"/>
    </w:pPr>
  </w:style>
  <w:style w:type="paragraph" w:customStyle="1" w:styleId="Annex-Text">
    <w:name w:val="Annex-Text"/>
    <w:basedOn w:val="Normal"/>
    <w:rsid w:val="00F87941"/>
    <w:pPr>
      <w:spacing w:after="0" w:line="240" w:lineRule="auto"/>
      <w:jc w:val="both"/>
    </w:pPr>
    <w:rPr>
      <w:rFonts w:ascii="Arial" w:eastAsia="Times New Roman" w:hAnsi="Arial" w:cs="Times New Roman"/>
      <w:sz w:val="24"/>
      <w:szCs w:val="20"/>
    </w:rPr>
  </w:style>
  <w:style w:type="paragraph" w:customStyle="1" w:styleId="Prambel">
    <w:name w:val="Präambel"/>
    <w:basedOn w:val="Heading1"/>
    <w:rsid w:val="00F87941"/>
    <w:pPr>
      <w:keepNext w:val="0"/>
      <w:spacing w:before="0" w:after="240" w:line="360" w:lineRule="exact"/>
      <w:jc w:val="left"/>
    </w:pPr>
    <w:rPr>
      <w:rFonts w:eastAsia="Times New Roman" w:cs="Times New Roman"/>
      <w:bCs w:val="0"/>
      <w:kern w:val="0"/>
      <w:sz w:val="24"/>
      <w:szCs w:val="24"/>
      <w:u w:val="single"/>
      <w:lang w:val="sq-AL"/>
    </w:rPr>
  </w:style>
  <w:style w:type="paragraph" w:customStyle="1" w:styleId="DefaultParagraphFontParaCharChar">
    <w:name w:val="Default Paragraph Font Para Char Char"/>
    <w:aliases w:val="Default Paragraph Font Para Char Para Char Char"/>
    <w:basedOn w:val="Normal"/>
    <w:rsid w:val="00F87941"/>
    <w:pPr>
      <w:spacing w:after="0" w:line="240" w:lineRule="auto"/>
    </w:pPr>
    <w:rPr>
      <w:rFonts w:ascii="Times New Roman" w:eastAsia="Times New Roman" w:hAnsi="Times New Roman" w:cs="Times New Roman"/>
      <w:sz w:val="20"/>
      <w:szCs w:val="20"/>
    </w:rPr>
  </w:style>
  <w:style w:type="paragraph" w:customStyle="1" w:styleId="berschrift">
    <w:name w:val="Überschrift"/>
    <w:basedOn w:val="Normal"/>
    <w:rsid w:val="00F87941"/>
    <w:pPr>
      <w:spacing w:after="0" w:line="360" w:lineRule="exact"/>
      <w:jc w:val="center"/>
    </w:pPr>
    <w:rPr>
      <w:rFonts w:ascii="Arial" w:eastAsia="Times New Roman" w:hAnsi="Arial" w:cs="Times New Roman"/>
      <w:b/>
      <w:sz w:val="24"/>
      <w:szCs w:val="20"/>
      <w:u w:val="single"/>
    </w:rPr>
  </w:style>
  <w:style w:type="table" w:customStyle="1" w:styleId="Tabellenraster1">
    <w:name w:val="Tabellenraster1"/>
    <w:basedOn w:val="TableNormal"/>
    <w:next w:val="TableGrid"/>
    <w:rsid w:val="00F87941"/>
    <w:pPr>
      <w:spacing w:after="0" w:line="240" w:lineRule="auto"/>
    </w:pPr>
    <w:rPr>
      <w:rFonts w:ascii="Times New Roman" w:eastAsia="Times New Roman" w:hAnsi="Times New Roman" w:cs="Times New Roman"/>
      <w:sz w:val="20"/>
      <w:szCs w:val="20"/>
      <w:lang w:val="sq-AL"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TableNormal"/>
    <w:next w:val="TableGrid"/>
    <w:rsid w:val="00F87941"/>
    <w:pPr>
      <w:spacing w:after="0" w:line="240" w:lineRule="auto"/>
    </w:pPr>
    <w:rPr>
      <w:rFonts w:ascii="Times New Roman" w:eastAsia="Times New Roman" w:hAnsi="Times New Roman" w:cs="Times New Roman"/>
      <w:sz w:val="20"/>
      <w:szCs w:val="20"/>
      <w:lang w:val="sq-AL"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vorlageberschrift1Unterstrichen">
    <w:name w:val="Formatvorlage Überschrift 1 + Unterstrichen"/>
    <w:basedOn w:val="Heading1"/>
    <w:qFormat/>
    <w:rsid w:val="00F87941"/>
    <w:pPr>
      <w:keepNext w:val="0"/>
      <w:spacing w:before="120" w:after="240" w:line="360" w:lineRule="auto"/>
      <w:jc w:val="left"/>
    </w:pPr>
    <w:rPr>
      <w:rFonts w:eastAsia="Times New Roman"/>
      <w:sz w:val="22"/>
      <w:u w:val="single"/>
      <w:lang w:val="sq-AL" w:eastAsia="de-DE"/>
    </w:rPr>
  </w:style>
  <w:style w:type="paragraph" w:customStyle="1" w:styleId="Listenabsatz2">
    <w:name w:val="Listenabsatz 2"/>
    <w:basedOn w:val="Normal"/>
    <w:rsid w:val="00F87941"/>
    <w:pPr>
      <w:spacing w:before="120" w:after="240" w:line="320" w:lineRule="atLeast"/>
      <w:jc w:val="both"/>
    </w:pPr>
    <w:rPr>
      <w:rFonts w:ascii="Arial" w:eastAsia="Times New Roman" w:hAnsi="Arial" w:cs="Times New Roman"/>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4B635A0958AD4656B87552E3CC6169F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171</Nr_x002e__x0020_akti>
    <Data_x0020_e_x0020_Krijimit xmlns="0e656187-b300-4fb0-8bf4-3a50f872073c">2019-10-07T08:30:02Z</Data_x0020_e_x0020_Krijimit>
    <URL xmlns="0e656187-b300-4fb0-8bf4-3a50f872073c" xsi:nil="true"/>
    <Institucion_x0020_Pergjegjes xmlns="0e656187-b300-4fb0-8bf4-3a50f872073c">http://qbz.gov.al/resource/authority/legal-institution/23|keshilli-i-larte-i-prokurorise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2019-10-03T22:00:00Z</Date_x0020_protokolli>
    <Titulli xmlns="0e656187-b300-4fb0-8bf4-3a50f872073c">Për procedurën e verifikimit të kushteve dhe kritereve ligjore për rekrutimin, emërimin si magjistrat dhe caktimin në pozicion të kandidatëve për prokurorë, si dhe për zhvillimin e karrierës së prokurorëve      </Titulli>
    <Modifikuesi xmlns="0e656187-b300-4fb0-8bf4-3a50f872073c">jorina.kryeziu</Modifikuesi>
    <Nr_x002e__x0020_prot_x0020_QBZ xmlns="0e656187-b300-4fb0-8bf4-3a50f872073c">1393/1</Nr_x002e__x0020_prot_x0020_QBZ>
    <Data_x0020_e_x0020_Modifikimit xmlns="0e656187-b300-4fb0-8bf4-3a50f872073c">2019-10-07T10:35:22Z</Data_x0020_e_x0020_Modifikimit>
    <Dekretuar xmlns="0e656187-b300-4fb0-8bf4-3a50f872073c">false</Dekretuar>
    <Data xmlns="0e656187-b300-4fb0-8bf4-3a50f872073c">2019-09-26T22:00:00Z</Data>
    <Nr_x002e__x0020_protokolli_x0020_i_x0020_aktit xmlns="0e656187-b300-4fb0-8bf4-3a50f872073c">760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B635A0958AD4656B87552E3CC6169F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50A142D-802A-4638-873E-01C6FAFE9F64}">
  <ds:schemaRefs>
    <ds:schemaRef ds:uri="http://schemas.microsoft.com/sharepoint/v3/contenttype/forms"/>
  </ds:schemaRefs>
</ds:datastoreItem>
</file>

<file path=customXml/itemProps2.xml><?xml version="1.0" encoding="utf-8"?>
<ds:datastoreItem xmlns:ds="http://schemas.openxmlformats.org/officeDocument/2006/customXml" ds:itemID="{95AF2563-7669-4210-8C7E-75E49BE566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166C46A-50E1-4D3E-85F0-E0E9CD450EDF}">
  <ds:schemaRefs>
    <ds:schemaRef ds:uri="http://schemas.microsoft.com/office/2006/metadata/properties"/>
    <ds:schemaRef ds:uri="http://schemas.microsoft.com/office/2006/documentManagement/types"/>
    <ds:schemaRef ds:uri="http://purl.org/dc/terms/"/>
    <ds:schemaRef ds:uri="0e656187-b300-4fb0-8bf4-3a50f872073c"/>
    <ds:schemaRef ds:uri="http://purl.org/dc/dcmitype/"/>
    <ds:schemaRef ds:uri="http://purl.org/dc/elements/1.1/"/>
    <ds:schemaRef ds:uri="http://www.w3.org/XML/1998/namespace"/>
    <ds:schemaRef ds:uri="http://schemas.openxmlformats.org/package/2006/metadata/core-properties"/>
  </ds:schemaRefs>
</ds:datastoreItem>
</file>

<file path=customXml/itemProps4.xml><?xml version="1.0" encoding="utf-8"?>
<ds:datastoreItem xmlns:ds="http://schemas.openxmlformats.org/officeDocument/2006/customXml" ds:itemID="{601878F6-18F9-48D3-9659-1BF764A330C5}">
  <ds:schemaRefs>
    <ds:schemaRef ds:uri="http://schemas.microsoft.com/sharepoint/v3/contenttype/forms"/>
  </ds:schemaRefs>
</ds:datastoreItem>
</file>

<file path=customXml/itemProps5.xml><?xml version="1.0" encoding="utf-8"?>
<ds:datastoreItem xmlns:ds="http://schemas.openxmlformats.org/officeDocument/2006/customXml" ds:itemID="{A44E5FDE-3396-4E0A-9662-C97C317541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17</Pages>
  <Words>8604</Words>
  <Characters>49046</Characters>
  <Application>Microsoft Office Word</Application>
  <DocSecurity>0</DocSecurity>
  <Lines>408</Lines>
  <Paragraphs>115</Paragraphs>
  <ScaleCrop>false</ScaleCrop>
  <HeadingPairs>
    <vt:vector size="2" baseType="variant">
      <vt:variant>
        <vt:lpstr>Title</vt:lpstr>
      </vt:variant>
      <vt:variant>
        <vt:i4>1</vt:i4>
      </vt:variant>
    </vt:vector>
  </HeadingPairs>
  <TitlesOfParts>
    <vt:vector size="1" baseType="lpstr">
      <vt:lpstr>Për procedurën e verifikimit të kushteve dhe kritereve ligjore për rekrutimin, emërimin si magjistrat dhe caktimin në pozicion të kandidatëve për prokurorë, si dhe për zhvillimin e karrierës së prokurorëve</vt:lpstr>
    </vt:vector>
  </TitlesOfParts>
  <Company/>
  <LinksUpToDate>false</LinksUpToDate>
  <CharactersWithSpaces>57535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procedurën e verifikimit të kushteve dhe kritereve ligjore për rekrutimin, emërimin si magjistrat dhe caktimin në pozicion të kandidatëve për prokurorë, si dhe për zhvillimin e karrierës së prokurorëve</dc:title>
  <dc:creator>Entela Suli</dc:creator>
  <cp:lastModifiedBy>Entela Suli</cp:lastModifiedBy>
  <cp:revision>34</cp:revision>
  <dcterms:created xsi:type="dcterms:W3CDTF">2019-10-07T08:26:00Z</dcterms:created>
  <dcterms:modified xsi:type="dcterms:W3CDTF">2019-10-07T11:15:00Z</dcterms:modified>
</cp:coreProperties>
</file>