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9AFFF" w14:textId="55F66812" w:rsidR="00F5332C" w:rsidRPr="00697806" w:rsidRDefault="00D03AD3" w:rsidP="00CE1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7806">
        <w:rPr>
          <w:rFonts w:ascii="Garamond" w:hAnsi="Garamond"/>
          <w:b/>
          <w:sz w:val="24"/>
          <w:szCs w:val="24"/>
          <w:lang w:val="sq-AL"/>
        </w:rPr>
        <w:t>VENDIM</w:t>
      </w:r>
    </w:p>
    <w:p w14:paraId="69036769" w14:textId="23FA2695" w:rsidR="00CE18CA" w:rsidRPr="00697806" w:rsidRDefault="00CE18CA" w:rsidP="00CE1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7806">
        <w:rPr>
          <w:rFonts w:ascii="Garamond" w:hAnsi="Garamond"/>
          <w:b/>
          <w:sz w:val="24"/>
          <w:szCs w:val="24"/>
          <w:lang w:val="sq-AL"/>
        </w:rPr>
        <w:t>Nr. 14, dat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 xml:space="preserve"> 27.1.2025</w:t>
      </w:r>
    </w:p>
    <w:p w14:paraId="6FBE5AD9" w14:textId="74B0304A" w:rsidR="00CE18CA" w:rsidRPr="00697806" w:rsidRDefault="00CE18CA" w:rsidP="00CE1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3971A8" w14:textId="41FC4F03" w:rsidR="00CE18CA" w:rsidRPr="00697806" w:rsidRDefault="00CE18CA" w:rsidP="00CE18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7806">
        <w:rPr>
          <w:rFonts w:ascii="Garamond" w:hAnsi="Garamond"/>
          <w:b/>
          <w:sz w:val="24"/>
          <w:szCs w:val="24"/>
          <w:lang w:val="sq-AL"/>
        </w:rPr>
        <w:t>P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>R ZGJEDHJEN E Z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>VEND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>SKRYETARIT T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>SHILLIT T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 xml:space="preserve"> LART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  <w:r w:rsidRPr="00697806">
        <w:rPr>
          <w:rFonts w:ascii="Garamond" w:hAnsi="Garamond"/>
          <w:b/>
          <w:sz w:val="24"/>
          <w:szCs w:val="24"/>
          <w:lang w:val="sq-AL"/>
        </w:rPr>
        <w:t xml:space="preserve"> PROKU</w:t>
      </w:r>
      <w:r w:rsidR="00FC1AD0" w:rsidRPr="00697806">
        <w:rPr>
          <w:rFonts w:ascii="Garamond" w:hAnsi="Garamond"/>
          <w:b/>
          <w:sz w:val="24"/>
          <w:szCs w:val="24"/>
          <w:lang w:val="sq-AL"/>
        </w:rPr>
        <w:t>R</w:t>
      </w:r>
      <w:r w:rsidRPr="00697806">
        <w:rPr>
          <w:rFonts w:ascii="Garamond" w:hAnsi="Garamond"/>
          <w:b/>
          <w:sz w:val="24"/>
          <w:szCs w:val="24"/>
          <w:lang w:val="sq-AL"/>
        </w:rPr>
        <w:t>ORIS</w:t>
      </w:r>
      <w:r w:rsidR="001B4CC2" w:rsidRPr="00697806">
        <w:rPr>
          <w:rFonts w:ascii="Garamond" w:hAnsi="Garamond"/>
          <w:b/>
          <w:sz w:val="24"/>
          <w:szCs w:val="24"/>
          <w:lang w:val="sq-AL"/>
        </w:rPr>
        <w:t>Ë</w:t>
      </w:r>
    </w:p>
    <w:p w14:paraId="2E108BA0" w14:textId="4BC94819" w:rsidR="00CE18CA" w:rsidRPr="00697806" w:rsidRDefault="00CE18CA" w:rsidP="001B4C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3DFD229" w14:textId="292C3CBA" w:rsidR="00CE18CA" w:rsidRPr="00697806" w:rsidRDefault="00CE18CA" w:rsidP="001B4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806">
        <w:rPr>
          <w:rFonts w:ascii="Garamond" w:hAnsi="Garamond"/>
          <w:sz w:val="24"/>
          <w:szCs w:val="24"/>
          <w:lang w:val="sq-AL"/>
        </w:rPr>
        <w:t>Bazuar n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</w:t>
      </w:r>
      <w:r w:rsidR="00D52CFD">
        <w:rPr>
          <w:rFonts w:ascii="Garamond" w:hAnsi="Garamond"/>
          <w:sz w:val="24"/>
          <w:szCs w:val="24"/>
          <w:lang w:val="sq-AL"/>
        </w:rPr>
        <w:t xml:space="preserve">nenin </w:t>
      </w:r>
      <w:bookmarkStart w:id="0" w:name="_GoBack"/>
      <w:bookmarkEnd w:id="0"/>
      <w:r w:rsidRPr="00697806">
        <w:rPr>
          <w:rFonts w:ascii="Garamond" w:hAnsi="Garamond"/>
          <w:sz w:val="24"/>
          <w:szCs w:val="24"/>
          <w:lang w:val="sq-AL"/>
        </w:rPr>
        <w:t xml:space="preserve">158 </w:t>
      </w:r>
      <w:r w:rsidR="00697806" w:rsidRPr="00697806">
        <w:rPr>
          <w:rFonts w:ascii="Garamond" w:hAnsi="Garamond"/>
          <w:sz w:val="24"/>
          <w:szCs w:val="24"/>
          <w:lang w:val="sq-AL"/>
        </w:rPr>
        <w:t xml:space="preserve">të ligjit nr. </w:t>
      </w:r>
      <w:r w:rsidRPr="00697806">
        <w:rPr>
          <w:rFonts w:ascii="Garamond" w:hAnsi="Garamond"/>
          <w:sz w:val="24"/>
          <w:szCs w:val="24"/>
          <w:lang w:val="sq-AL"/>
        </w:rPr>
        <w:t>115/2016</w:t>
      </w:r>
      <w:r w:rsidR="00697806">
        <w:rPr>
          <w:rFonts w:ascii="Garamond" w:hAnsi="Garamond"/>
          <w:sz w:val="24"/>
          <w:szCs w:val="24"/>
          <w:lang w:val="sq-AL"/>
        </w:rPr>
        <w:t>,</w:t>
      </w:r>
      <w:r w:rsidR="00FC1AD0" w:rsidRPr="00697806">
        <w:rPr>
          <w:rFonts w:ascii="Garamond" w:hAnsi="Garamond"/>
          <w:sz w:val="24"/>
          <w:szCs w:val="24"/>
          <w:lang w:val="sq-AL"/>
        </w:rPr>
        <w:t xml:space="preserve"> “</w:t>
      </w:r>
      <w:r w:rsidRPr="00697806">
        <w:rPr>
          <w:rFonts w:ascii="Garamond" w:hAnsi="Garamond"/>
          <w:sz w:val="24"/>
          <w:szCs w:val="24"/>
          <w:lang w:val="sq-AL"/>
        </w:rPr>
        <w:t>P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r organet e </w:t>
      </w:r>
      <w:r w:rsidR="00697806">
        <w:rPr>
          <w:rFonts w:ascii="Garamond" w:hAnsi="Garamond"/>
          <w:sz w:val="24"/>
          <w:szCs w:val="24"/>
          <w:lang w:val="sq-AL"/>
        </w:rPr>
        <w:t>q</w:t>
      </w:r>
      <w:r w:rsidRPr="00697806">
        <w:rPr>
          <w:rFonts w:ascii="Garamond" w:hAnsi="Garamond"/>
          <w:sz w:val="24"/>
          <w:szCs w:val="24"/>
          <w:lang w:val="sq-AL"/>
        </w:rPr>
        <w:t>everisjes s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sistemit t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drejt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>sis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>”, i ndryshuar; si dhe nen</w:t>
      </w:r>
      <w:r w:rsidR="00697806">
        <w:rPr>
          <w:rFonts w:ascii="Garamond" w:hAnsi="Garamond"/>
          <w:sz w:val="24"/>
          <w:szCs w:val="24"/>
          <w:lang w:val="sq-AL"/>
        </w:rPr>
        <w:t>et</w:t>
      </w:r>
      <w:r w:rsidRPr="00697806">
        <w:rPr>
          <w:rFonts w:ascii="Garamond" w:hAnsi="Garamond"/>
          <w:sz w:val="24"/>
          <w:szCs w:val="24"/>
          <w:lang w:val="sq-AL"/>
        </w:rPr>
        <w:t xml:space="preserve"> 5 dhe 8</w:t>
      </w:r>
      <w:r w:rsidR="00697806">
        <w:rPr>
          <w:rFonts w:ascii="Garamond" w:hAnsi="Garamond"/>
          <w:sz w:val="24"/>
          <w:szCs w:val="24"/>
          <w:lang w:val="sq-AL"/>
        </w:rPr>
        <w:t>,</w:t>
      </w:r>
      <w:r w:rsidRPr="00697806">
        <w:rPr>
          <w:rFonts w:ascii="Garamond" w:hAnsi="Garamond"/>
          <w:sz w:val="24"/>
          <w:szCs w:val="24"/>
          <w:lang w:val="sq-AL"/>
        </w:rPr>
        <w:t xml:space="preserve"> t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rregullores “P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>r organizimin dhe funksionimin e brendsh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>m t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K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>shillit t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Lart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t</w:t>
      </w:r>
      <w:r w:rsidR="001B4CC2" w:rsidRPr="00697806">
        <w:rPr>
          <w:rFonts w:ascii="Garamond" w:hAnsi="Garamond"/>
          <w:sz w:val="24"/>
          <w:szCs w:val="24"/>
          <w:lang w:val="sq-AL"/>
        </w:rPr>
        <w:t>ë</w:t>
      </w:r>
      <w:r w:rsidRPr="00697806">
        <w:rPr>
          <w:rFonts w:ascii="Garamond" w:hAnsi="Garamond"/>
          <w:sz w:val="24"/>
          <w:szCs w:val="24"/>
          <w:lang w:val="sq-AL"/>
        </w:rPr>
        <w:t xml:space="preserve"> Prokuroris</w:t>
      </w:r>
      <w:r w:rsidR="001B4CC2" w:rsidRPr="00697806">
        <w:rPr>
          <w:rFonts w:ascii="Garamond" w:hAnsi="Garamond"/>
          <w:sz w:val="24"/>
          <w:szCs w:val="24"/>
          <w:lang w:val="sq-AL"/>
        </w:rPr>
        <w:t xml:space="preserve">ë”, Këshillit </w:t>
      </w:r>
      <w:r w:rsidR="00FC1AD0" w:rsidRPr="00697806">
        <w:rPr>
          <w:rFonts w:ascii="Garamond" w:hAnsi="Garamond"/>
          <w:sz w:val="24"/>
          <w:szCs w:val="24"/>
          <w:lang w:val="sq-AL"/>
        </w:rPr>
        <w:t>i</w:t>
      </w:r>
      <w:r w:rsidR="001B4CC2" w:rsidRPr="00697806">
        <w:rPr>
          <w:rFonts w:ascii="Garamond" w:hAnsi="Garamond"/>
          <w:sz w:val="24"/>
          <w:szCs w:val="24"/>
          <w:lang w:val="sq-AL"/>
        </w:rPr>
        <w:t xml:space="preserve"> Lartë i Prokurorisë</w:t>
      </w:r>
    </w:p>
    <w:p w14:paraId="0FB59B4A" w14:textId="45132C51" w:rsidR="001B4CC2" w:rsidRPr="00697806" w:rsidRDefault="001B4CC2" w:rsidP="001B4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97EF61" w14:textId="7BEB13D9" w:rsidR="001B4CC2" w:rsidRPr="00697806" w:rsidRDefault="001B4CC2" w:rsidP="00CE18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7806">
        <w:rPr>
          <w:rFonts w:ascii="Garamond" w:hAnsi="Garamond"/>
          <w:sz w:val="24"/>
          <w:szCs w:val="24"/>
          <w:lang w:val="sq-AL"/>
        </w:rPr>
        <w:t>VENDOSI:</w:t>
      </w:r>
    </w:p>
    <w:p w14:paraId="19A86D52" w14:textId="6D76A480" w:rsidR="001B4CC2" w:rsidRPr="00697806" w:rsidRDefault="001B4CC2" w:rsidP="00CE18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91A7CD" w14:textId="42AC1E7B" w:rsidR="001B4CC2" w:rsidRPr="00697806" w:rsidRDefault="001B4CC2" w:rsidP="001B4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806">
        <w:rPr>
          <w:rFonts w:ascii="Garamond" w:hAnsi="Garamond"/>
          <w:sz w:val="24"/>
          <w:szCs w:val="24"/>
          <w:lang w:val="sq-AL"/>
        </w:rPr>
        <w:t xml:space="preserve">1. Zoti Erind Gërmenji zgjidhet </w:t>
      </w:r>
      <w:r w:rsidR="00697806">
        <w:rPr>
          <w:rFonts w:ascii="Garamond" w:hAnsi="Garamond"/>
          <w:sz w:val="24"/>
          <w:szCs w:val="24"/>
          <w:lang w:val="sq-AL"/>
        </w:rPr>
        <w:t>z</w:t>
      </w:r>
      <w:r w:rsidRPr="00697806">
        <w:rPr>
          <w:rFonts w:ascii="Garamond" w:hAnsi="Garamond"/>
          <w:sz w:val="24"/>
          <w:szCs w:val="24"/>
          <w:lang w:val="sq-AL"/>
        </w:rPr>
        <w:t>ëvendëskryetar i Këshillit të Lartë të Prokurorisë.</w:t>
      </w:r>
    </w:p>
    <w:p w14:paraId="576163F0" w14:textId="6FC5702B" w:rsidR="001B4CC2" w:rsidRPr="00697806" w:rsidRDefault="001B4CC2" w:rsidP="001B4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806">
        <w:rPr>
          <w:rFonts w:ascii="Garamond" w:hAnsi="Garamond"/>
          <w:sz w:val="24"/>
          <w:szCs w:val="24"/>
          <w:lang w:val="sq-AL"/>
        </w:rPr>
        <w:t>2. Ky vendim hyn në fuqi menjëherë dhe publikohet në faqen zyrtare të Këshillit.</w:t>
      </w:r>
    </w:p>
    <w:p w14:paraId="3AB2078E" w14:textId="0C953A69" w:rsidR="001B4CC2" w:rsidRPr="00697806" w:rsidRDefault="001B4CC2" w:rsidP="001B4C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806">
        <w:rPr>
          <w:rFonts w:ascii="Garamond" w:hAnsi="Garamond"/>
          <w:sz w:val="24"/>
          <w:szCs w:val="24"/>
          <w:lang w:val="sq-AL"/>
        </w:rPr>
        <w:t>U shpall në Tiranë, sot më datë 27.1.2025.</w:t>
      </w:r>
    </w:p>
    <w:p w14:paraId="371D1A1F" w14:textId="727FEE8D" w:rsidR="001B4CC2" w:rsidRPr="00697806" w:rsidRDefault="001B4CC2" w:rsidP="00CE18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EF8884" w14:textId="6235E46E" w:rsidR="001B4CC2" w:rsidRPr="00697806" w:rsidRDefault="001B4CC2" w:rsidP="001B4C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7806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3AD8710F" w14:textId="3A998CE9" w:rsidR="001B4CC2" w:rsidRPr="00697806" w:rsidRDefault="001B4CC2" w:rsidP="001B4C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7806">
        <w:rPr>
          <w:rFonts w:ascii="Garamond" w:hAnsi="Garamond"/>
          <w:b/>
          <w:sz w:val="24"/>
          <w:szCs w:val="24"/>
          <w:lang w:val="sq-AL"/>
        </w:rPr>
        <w:t>Mirela Bogdani</w:t>
      </w:r>
    </w:p>
    <w:sectPr w:rsidR="001B4CC2" w:rsidRPr="00697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F74B6"/>
    <w:rsid w:val="0016691A"/>
    <w:rsid w:val="001B4CC2"/>
    <w:rsid w:val="00420FCC"/>
    <w:rsid w:val="00495544"/>
    <w:rsid w:val="005B5F43"/>
    <w:rsid w:val="0061636A"/>
    <w:rsid w:val="00697806"/>
    <w:rsid w:val="007A461B"/>
    <w:rsid w:val="008C7EE7"/>
    <w:rsid w:val="009835AA"/>
    <w:rsid w:val="009851C3"/>
    <w:rsid w:val="00A33AAD"/>
    <w:rsid w:val="00AD6F91"/>
    <w:rsid w:val="00C81565"/>
    <w:rsid w:val="00CE18CA"/>
    <w:rsid w:val="00D03AD3"/>
    <w:rsid w:val="00D52CFD"/>
    <w:rsid w:val="00F23FBB"/>
    <w:rsid w:val="00F5332C"/>
    <w:rsid w:val="00FC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59D6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2025-01-31T12:47:28Z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2025-01-31T00:00:00Z</Date_x0020_protokolli>
    <Titulli xmlns="0e656187-b300-4fb0-8bf4-3a50f872073c">Për zgjedhjen e Zëvendëskryetarit të Këshillit të Lartë të Prokurorisë</Titulli>
    <Modifikuesi xmlns="0e656187-b300-4fb0-8bf4-3a50f872073c">jorina.kryeziu</Modifikuesi>
    <Nr_x002e__x0020_prot_x0020_QBZ xmlns="0e656187-b300-4fb0-8bf4-3a50f872073c">201/1</Nr_x002e__x0020_prot_x0020_QBZ>
    <Data_x0020_e_x0020_Modifikimit xmlns="0e656187-b300-4fb0-8bf4-3a50f872073c">2025-01-31T13:44:43Z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175/1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64AD952E6F4C8BB91B671652CE7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64AD952E6F4C8BB91B671652CE7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F161F9-0694-4882-BA53-0F890E53525E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AE4C8C3-5B63-4B54-B9D8-84A4EA087A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9F501-2098-4396-84CD-0D4432D18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6832FF-43E0-4BAE-A1F8-9820552C6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B2D410-F865-41C9-8778-FBE8EE9B9E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Zëvendëskryetarit të Këshillit të Lartë të Prokurorisë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Zëvendëskryetarit të Këshillit të Lartë të Prokurorisë</dc:title>
  <dc:creator>Entela Suli</dc:creator>
  <cp:lastModifiedBy>Amarilda Muja</cp:lastModifiedBy>
  <cp:revision>8</cp:revision>
  <dcterms:created xsi:type="dcterms:W3CDTF">2025-01-31T11:51:00Z</dcterms:created>
  <dcterms:modified xsi:type="dcterms:W3CDTF">2025-02-03T08:29:00Z</dcterms:modified>
</cp:coreProperties>
</file>