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F1" w:rsidRPr="007D0AE7" w:rsidRDefault="003A79F1" w:rsidP="003A79F1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3A79F1" w:rsidRPr="007D0AE7" w:rsidRDefault="003A79F1" w:rsidP="003A79F1">
      <w:pPr>
        <w:pStyle w:val="NumriData"/>
        <w:rPr>
          <w:lang w:val="it-IT"/>
        </w:rPr>
      </w:pPr>
      <w:r w:rsidRPr="007D0AE7">
        <w:rPr>
          <w:lang w:val="it-IT"/>
        </w:rPr>
        <w:t>Nr.19 datë 1.2.1999</w:t>
      </w:r>
    </w:p>
    <w:p w:rsidR="003A79F1" w:rsidRPr="007D0AE7" w:rsidRDefault="003A79F1" w:rsidP="003A79F1">
      <w:pPr>
        <w:pStyle w:val="Paragrafi"/>
        <w:rPr>
          <w:lang w:val="it-IT"/>
        </w:rPr>
      </w:pPr>
    </w:p>
    <w:p w:rsidR="003A79F1" w:rsidRPr="007D0AE7" w:rsidRDefault="003A79F1" w:rsidP="003A79F1">
      <w:pPr>
        <w:pStyle w:val="Titulli"/>
        <w:rPr>
          <w:lang w:val="it-IT"/>
        </w:rPr>
      </w:pPr>
      <w:r w:rsidRPr="007D0AE7">
        <w:rPr>
          <w:lang w:val="it-IT"/>
        </w:rPr>
        <w:t>PËR DISA MASA PËR PLOTËSIMIN MË MIRË TË NEVOJAVE PËR BANIM</w:t>
      </w:r>
    </w:p>
    <w:p w:rsidR="003A79F1" w:rsidRPr="007D0AE7" w:rsidRDefault="003A79F1" w:rsidP="003A79F1">
      <w:pPr>
        <w:pStyle w:val="Paragrafi"/>
        <w:rPr>
          <w:lang w:val="it-IT"/>
        </w:rPr>
      </w:pPr>
    </w:p>
    <w:p w:rsidR="003A79F1" w:rsidRPr="007D0AE7" w:rsidRDefault="003A79F1" w:rsidP="003A79F1">
      <w:pPr>
        <w:pStyle w:val="BazLigjPropozues"/>
        <w:rPr>
          <w:lang w:val="it-IT"/>
        </w:rPr>
      </w:pPr>
      <w:r w:rsidRPr="007D0AE7">
        <w:rPr>
          <w:lang w:val="it-IT"/>
        </w:rPr>
        <w:t>Për të shpejtuar plotësimin e nevojave për banim, në zbatim të detyrave të plenumit të 9-të të Komitetit Qendror të PPSH, Këshilli i Ministrave</w:t>
      </w:r>
    </w:p>
    <w:p w:rsidR="003A79F1" w:rsidRPr="007D0AE7" w:rsidRDefault="003A79F1" w:rsidP="003A79F1">
      <w:pPr>
        <w:pStyle w:val="Paragrafi"/>
        <w:rPr>
          <w:lang w:val="it-IT"/>
        </w:rPr>
      </w:pPr>
    </w:p>
    <w:p w:rsidR="003A79F1" w:rsidRPr="007D0AE7" w:rsidRDefault="003A79F1" w:rsidP="003A79F1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3A79F1" w:rsidRPr="007D0AE7" w:rsidRDefault="003A79F1" w:rsidP="003A79F1">
      <w:pPr>
        <w:pStyle w:val="Paragrafi"/>
        <w:rPr>
          <w:lang w:val="it-IT"/>
        </w:rPr>
      </w:pPr>
    </w:p>
    <w:p w:rsidR="003A79F1" w:rsidRPr="007D0AE7" w:rsidRDefault="003A79F1" w:rsidP="003A79F1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741EB5">
        <w:rPr>
          <w:lang w:val="it-IT"/>
        </w:rPr>
        <w:t xml:space="preserve"> </w:t>
      </w:r>
      <w:r w:rsidRPr="007D0AE7">
        <w:rPr>
          <w:lang w:val="it-IT"/>
        </w:rPr>
        <w:t xml:space="preserve">Në qytete dhe në fshatra e qendra të tjera të banuara të NB-ve të </w:t>
      </w:r>
      <w:r w:rsidR="00741EB5">
        <w:rPr>
          <w:lang w:val="it-IT"/>
        </w:rPr>
        <w:t>ndërtohen banesa të reja vetjake</w:t>
      </w:r>
      <w:r w:rsidRPr="007D0AE7">
        <w:rPr>
          <w:lang w:val="it-IT"/>
        </w:rPr>
        <w:t xml:space="preserve"> nga shtetasit, veç e veç ose me marrëveshje edhe në grupe, me shpenzimet e vetë shtetasve dhe me kredi bankare.</w:t>
      </w:r>
    </w:p>
    <w:p w:rsidR="003A79F1" w:rsidRPr="007D0AE7" w:rsidRDefault="003A79F1" w:rsidP="003A79F1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741EB5">
        <w:rPr>
          <w:lang w:val="it-IT"/>
        </w:rPr>
        <w:t xml:space="preserve"> </w:t>
      </w:r>
      <w:r w:rsidRPr="007D0AE7">
        <w:rPr>
          <w:lang w:val="it-IT"/>
        </w:rPr>
        <w:t>Në qytete, ndërtimi i banesave vetjake të bëhet nga shtetasit, nga ndërmarrjet e sistemit të ndërtimit ose edhe nga ndërmarrje të tjera që kanë veprimtari ndërtimi. Vlerësimi i punimeve të bëhet sipas çmimeve</w:t>
      </w:r>
      <w:r>
        <w:rPr>
          <w:lang w:val="it-IT"/>
        </w:rPr>
        <w:t xml:space="preserve"> të manualeve të Ministrisë së N</w:t>
      </w:r>
      <w:r w:rsidRPr="007D0AE7">
        <w:rPr>
          <w:lang w:val="it-IT"/>
        </w:rPr>
        <w:t>dërtimit. Për ndërtimin e banesave vetjake, ndërmarrjet lidhin kontratë me shtetasit, ku pë</w:t>
      </w:r>
      <w:r w:rsidR="00DE53D4">
        <w:rPr>
          <w:lang w:val="it-IT"/>
        </w:rPr>
        <w:t>rcaktohen detyrimet e ndërsjell</w:t>
      </w:r>
      <w:r w:rsidRPr="007D0AE7">
        <w:rPr>
          <w:lang w:val="it-IT"/>
        </w:rPr>
        <w:t>a.</w:t>
      </w:r>
    </w:p>
    <w:p w:rsidR="003A79F1" w:rsidRPr="007D0AE7" w:rsidRDefault="003A79F1" w:rsidP="003A79F1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741EB5">
        <w:rPr>
          <w:lang w:val="it-IT"/>
        </w:rPr>
        <w:t xml:space="preserve"> </w:t>
      </w:r>
      <w:r w:rsidRPr="007D0AE7">
        <w:rPr>
          <w:lang w:val="it-IT"/>
        </w:rPr>
        <w:t>Në NB-të të fuqizohen br</w:t>
      </w:r>
      <w:r w:rsidR="00DE53D4">
        <w:rPr>
          <w:lang w:val="it-IT"/>
        </w:rPr>
        <w:t>igadat ose sektorët e ndërtimit</w:t>
      </w:r>
      <w:r w:rsidRPr="007D0AE7">
        <w:rPr>
          <w:lang w:val="it-IT"/>
        </w:rPr>
        <w:t xml:space="preserve"> dhe</w:t>
      </w:r>
      <w:r w:rsidR="00DE53D4">
        <w:rPr>
          <w:lang w:val="it-IT"/>
        </w:rPr>
        <w:t>,</w:t>
      </w:r>
      <w:r w:rsidRPr="007D0AE7">
        <w:rPr>
          <w:lang w:val="it-IT"/>
        </w:rPr>
        <w:t xml:space="preserve"> sipas nevojave e kërkesave të shtetasve, të marrin pjesë në ndërtimin e banesave vetjake.</w:t>
      </w:r>
    </w:p>
    <w:p w:rsidR="003A79F1" w:rsidRPr="007D0AE7" w:rsidRDefault="003A79F1" w:rsidP="003A79F1">
      <w:pPr>
        <w:pStyle w:val="Paragrafi"/>
        <w:rPr>
          <w:lang w:val="it-IT"/>
        </w:rPr>
      </w:pPr>
      <w:r w:rsidRPr="007D0AE7">
        <w:rPr>
          <w:lang w:val="it-IT"/>
        </w:rPr>
        <w:t>Materialet e ndërtimit të sigurohen nga shtimi i prodhimit të tyre në NB-të, nga vetë shtetasit dhe nëpërmjet ndërmarrjeve tregtare, sidomos hekuri, çimentoja etj.</w:t>
      </w:r>
    </w:p>
    <w:p w:rsidR="003A79F1" w:rsidRPr="007D0AE7" w:rsidRDefault="003A79F1" w:rsidP="003A79F1">
      <w:pPr>
        <w:pStyle w:val="Paragrafi"/>
        <w:rPr>
          <w:lang w:val="it-IT"/>
        </w:rPr>
      </w:pPr>
      <w:r w:rsidRPr="007D0AE7">
        <w:rPr>
          <w:lang w:val="it-IT"/>
        </w:rPr>
        <w:t>4.</w:t>
      </w:r>
      <w:r w:rsidR="00741EB5">
        <w:rPr>
          <w:lang w:val="it-IT"/>
        </w:rPr>
        <w:t xml:space="preserve"> </w:t>
      </w:r>
      <w:r w:rsidRPr="007D0AE7">
        <w:rPr>
          <w:lang w:val="it-IT"/>
        </w:rPr>
        <w:t>Ministria e Ndërtimit dhe komitetet ekzekutive të këshillave popullore të rretheve të marrin masa me organet e tyre projektuese për hartimin e projekteve të banesave, duke pasur parasysh kërkesat e shtetasve në përputhje me rregullat e urbanistikës.</w:t>
      </w:r>
    </w:p>
    <w:p w:rsidR="003A79F1" w:rsidRPr="007D0AE7" w:rsidRDefault="003A79F1" w:rsidP="003A79F1">
      <w:pPr>
        <w:pStyle w:val="Paragrafi"/>
        <w:rPr>
          <w:lang w:val="it-IT"/>
        </w:rPr>
      </w:pPr>
      <w:r w:rsidRPr="007D0AE7">
        <w:rPr>
          <w:lang w:val="it-IT"/>
        </w:rPr>
        <w:t>Ky vendim hyn n</w:t>
      </w:r>
      <w:r w:rsidR="00EC6565">
        <w:rPr>
          <w:lang w:val="it-IT"/>
        </w:rPr>
        <w:t xml:space="preserve">ë </w:t>
      </w:r>
      <w:r w:rsidRPr="007D0AE7">
        <w:rPr>
          <w:lang w:val="it-IT"/>
        </w:rPr>
        <w:t>fuqi menjëherë.</w:t>
      </w:r>
    </w:p>
    <w:p w:rsidR="003A79F1" w:rsidRPr="007D0AE7" w:rsidRDefault="003A79F1" w:rsidP="003A79F1">
      <w:pPr>
        <w:pStyle w:val="Paragrafi"/>
        <w:rPr>
          <w:lang w:val="it-IT"/>
        </w:rPr>
      </w:pPr>
    </w:p>
    <w:p w:rsidR="003A79F1" w:rsidRPr="007D0AE7" w:rsidRDefault="003A79F1" w:rsidP="003A79F1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3A79F1" w:rsidRPr="007D0AE7" w:rsidRDefault="003A79F1" w:rsidP="003A79F1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3A79F1" w:rsidRDefault="00A0784B" w:rsidP="00116978">
      <w:pPr>
        <w:pStyle w:val="Paragrafi"/>
        <w:rPr>
          <w:lang w:val="it-IT"/>
        </w:rPr>
      </w:pPr>
    </w:p>
    <w:sectPr w:rsidR="00A0784B" w:rsidRPr="003A79F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A79F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41EB5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E53D4"/>
    <w:rsid w:val="00E06AA7"/>
    <w:rsid w:val="00E624E2"/>
    <w:rsid w:val="00E645E3"/>
    <w:rsid w:val="00E70959"/>
    <w:rsid w:val="00EA206E"/>
    <w:rsid w:val="00EC6565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4432E5-018B-4135-BDFF-730E82A8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A79F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