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2C1" w:rsidRPr="000048A6" w:rsidRDefault="000002C1" w:rsidP="000002C1">
      <w:pPr>
        <w:pStyle w:val="Akti"/>
      </w:pPr>
      <w:bookmarkStart w:id="0" w:name="_GoBack"/>
      <w:bookmarkEnd w:id="0"/>
      <w:r w:rsidRPr="000048A6">
        <w:t>V E N D I  M</w:t>
      </w:r>
    </w:p>
    <w:p w:rsidR="000002C1" w:rsidRPr="000048A6" w:rsidRDefault="001613EB" w:rsidP="000002C1">
      <w:pPr>
        <w:pStyle w:val="NumriData"/>
      </w:pPr>
      <w:r>
        <w:t>Nr. 26, datë 4.</w:t>
      </w:r>
      <w:r w:rsidR="000002C1" w:rsidRPr="000048A6">
        <w:t>1.1991</w:t>
      </w:r>
    </w:p>
    <w:p w:rsidR="000002C1" w:rsidRPr="000048A6" w:rsidRDefault="000002C1" w:rsidP="000002C1">
      <w:pPr>
        <w:pStyle w:val="Paragrafi"/>
      </w:pPr>
    </w:p>
    <w:p w:rsidR="000002C1" w:rsidRPr="000048A6" w:rsidRDefault="000002C1" w:rsidP="000002C1">
      <w:pPr>
        <w:pStyle w:val="Titulli"/>
      </w:pPr>
      <w:r w:rsidRPr="000048A6">
        <w:t xml:space="preserve">PËR MIRATIMIN E "RREGULLORES PËR SHQYRTIMIN E ÇËSHTJEVE NGA </w:t>
      </w:r>
      <w:r w:rsidR="0029459A">
        <w:t>a</w:t>
      </w:r>
      <w:r w:rsidRPr="000048A6">
        <w:t>RBITRAZHI SHTETËROR"</w:t>
      </w:r>
    </w:p>
    <w:p w:rsidR="000002C1" w:rsidRPr="000048A6" w:rsidRDefault="000002C1" w:rsidP="000002C1">
      <w:pPr>
        <w:pStyle w:val="Paragrafi"/>
      </w:pPr>
    </w:p>
    <w:p w:rsidR="000002C1" w:rsidRPr="000048A6" w:rsidRDefault="000002C1" w:rsidP="000002C1">
      <w:pPr>
        <w:pStyle w:val="BazLigjPropozues"/>
      </w:pPr>
      <w:r w:rsidRPr="000048A6">
        <w:t xml:space="preserve">Me propozimin e Arbitrazhit Shtetëror, Këshilli i Ministrave </w:t>
      </w:r>
    </w:p>
    <w:p w:rsidR="000002C1" w:rsidRPr="000048A6" w:rsidRDefault="000002C1" w:rsidP="000002C1">
      <w:pPr>
        <w:pStyle w:val="Paragrafi"/>
      </w:pPr>
    </w:p>
    <w:p w:rsidR="000002C1" w:rsidRPr="000048A6" w:rsidRDefault="000002C1" w:rsidP="000002C1">
      <w:pPr>
        <w:pStyle w:val="VENDOSI"/>
      </w:pPr>
      <w:r w:rsidRPr="000048A6">
        <w:t>V E N D O S I:</w:t>
      </w:r>
    </w:p>
    <w:p w:rsidR="000002C1" w:rsidRPr="000048A6" w:rsidRDefault="000002C1" w:rsidP="000002C1">
      <w:pPr>
        <w:pStyle w:val="Paragrafi"/>
      </w:pPr>
    </w:p>
    <w:p w:rsidR="000002C1" w:rsidRPr="000048A6" w:rsidRDefault="000002C1" w:rsidP="000002C1">
      <w:pPr>
        <w:pStyle w:val="Paragrafi"/>
      </w:pPr>
      <w:r>
        <w:t xml:space="preserve">1. </w:t>
      </w:r>
      <w:r w:rsidRPr="000048A6">
        <w:t>Mira</w:t>
      </w:r>
      <w:r w:rsidR="000B63B4">
        <w:t>t</w:t>
      </w:r>
      <w:r w:rsidRPr="000048A6">
        <w:t xml:space="preserve">imin e "Rregullores për shqyrtimin e çështjeve nga arbitrazhi shtetëror" </w:t>
      </w:r>
    </w:p>
    <w:p w:rsidR="000002C1" w:rsidRPr="000048A6" w:rsidRDefault="000002C1" w:rsidP="000002C1">
      <w:pPr>
        <w:pStyle w:val="Paragrafi"/>
      </w:pPr>
      <w:r>
        <w:t xml:space="preserve">2. </w:t>
      </w:r>
      <w:r w:rsidRPr="000048A6">
        <w:t xml:space="preserve">Vendim i Këshillit të Ministrave nr.178, datë 24.10.1973, për miratimin e rregullores për shqyrtimin e e </w:t>
      </w:r>
      <w:r w:rsidR="000B63B4">
        <w:t>mosmarrëveshjeve nga Arbitrazhi</w:t>
      </w:r>
      <w:r w:rsidRPr="000048A6">
        <w:t xml:space="preserve"> Shtetëror shfuqizohet.</w:t>
      </w:r>
    </w:p>
    <w:p w:rsidR="000002C1" w:rsidRPr="000048A6" w:rsidRDefault="000002C1" w:rsidP="000002C1">
      <w:pPr>
        <w:pStyle w:val="Paragrafi"/>
      </w:pPr>
    </w:p>
    <w:p w:rsidR="000002C1" w:rsidRPr="000048A6" w:rsidRDefault="000002C1" w:rsidP="000002C1">
      <w:pPr>
        <w:pStyle w:val="Paragrafi"/>
      </w:pPr>
      <w:r w:rsidRPr="000048A6">
        <w:t>Ky vendim hyn në fuqi menjëherë.</w:t>
      </w:r>
    </w:p>
    <w:p w:rsidR="000002C1" w:rsidRPr="000048A6" w:rsidRDefault="000002C1" w:rsidP="000002C1">
      <w:pPr>
        <w:pStyle w:val="Paragrafi"/>
      </w:pPr>
    </w:p>
    <w:p w:rsidR="000002C1" w:rsidRPr="000048A6" w:rsidRDefault="000002C1" w:rsidP="000002C1">
      <w:pPr>
        <w:pStyle w:val="Autoriteti"/>
      </w:pPr>
      <w:r w:rsidRPr="000048A6">
        <w:t>KRYETARI I KËSHILLIT TË MINISTRAVE</w:t>
      </w:r>
    </w:p>
    <w:p w:rsidR="000002C1" w:rsidRPr="000048A6" w:rsidRDefault="000002C1" w:rsidP="000002C1">
      <w:pPr>
        <w:pStyle w:val="AutoritetiEmer"/>
      </w:pPr>
      <w:r w:rsidRPr="000048A6">
        <w:t>ADIL ÇARÇANI</w:t>
      </w:r>
    </w:p>
    <w:p w:rsidR="000002C1" w:rsidRPr="000048A6" w:rsidRDefault="000002C1" w:rsidP="000002C1">
      <w:pPr>
        <w:pStyle w:val="Paragrafi"/>
      </w:pPr>
    </w:p>
    <w:p w:rsidR="000002C1" w:rsidRPr="000002C1" w:rsidRDefault="000002C1" w:rsidP="000002C1">
      <w:pPr>
        <w:pStyle w:val="TitulliTitull"/>
        <w:rPr>
          <w:b/>
        </w:rPr>
      </w:pPr>
      <w:r w:rsidRPr="000002C1">
        <w:rPr>
          <w:b/>
        </w:rPr>
        <w:t>RREGULLORE</w:t>
      </w:r>
    </w:p>
    <w:p w:rsidR="000002C1" w:rsidRPr="000048A6" w:rsidRDefault="000002C1" w:rsidP="000002C1">
      <w:pPr>
        <w:pStyle w:val="TitulliTitull"/>
      </w:pPr>
      <w:r w:rsidRPr="000048A6">
        <w:t>PËR SHQYRTIMIN E ÇËSHTJEVE NGA ARBITRAZHI</w:t>
      </w:r>
      <w:r>
        <w:t xml:space="preserve"> </w:t>
      </w:r>
      <w:r w:rsidRPr="000048A6">
        <w:t>SHTETËROR</w:t>
      </w:r>
    </w:p>
    <w:p w:rsidR="000002C1" w:rsidRPr="000048A6" w:rsidRDefault="000002C1" w:rsidP="000002C1">
      <w:pPr>
        <w:pStyle w:val="Paragrafi"/>
      </w:pPr>
    </w:p>
    <w:p w:rsidR="000002C1" w:rsidRPr="000048A6" w:rsidRDefault="000002C1" w:rsidP="000002C1">
      <w:pPr>
        <w:pStyle w:val="Paragrafi"/>
      </w:pPr>
      <w:r w:rsidRPr="000048A6">
        <w:t>Me qëllim që të mbrohen të drejtat civile dhe të zbatohen me përpikmëri ligjet në zgjedhjen e mosmarrëveshjeve pasurore parakontraktore e kont</w:t>
      </w:r>
      <w:r w:rsidR="000B63B4">
        <w:t>raktore, Këshilli i Ministrave,</w:t>
      </w:r>
      <w:r w:rsidRPr="000048A6">
        <w:t xml:space="preserve"> në pajtim me nenin 35 të ligjit "Për Arbitrazhin Shtetëror", miraton këtë rregullore.</w:t>
      </w:r>
    </w:p>
    <w:p w:rsidR="000002C1" w:rsidRPr="000048A6" w:rsidRDefault="000002C1" w:rsidP="000002C1">
      <w:pPr>
        <w:pStyle w:val="Paragrafi"/>
      </w:pPr>
    </w:p>
    <w:p w:rsidR="000002C1" w:rsidRPr="000048A6" w:rsidRDefault="000002C1" w:rsidP="000002C1">
      <w:pPr>
        <w:pStyle w:val="KreuNr"/>
      </w:pPr>
      <w:r w:rsidRPr="000048A6">
        <w:t>KREU  I</w:t>
      </w:r>
    </w:p>
    <w:p w:rsidR="000002C1" w:rsidRPr="000048A6" w:rsidRDefault="000002C1" w:rsidP="000002C1">
      <w:pPr>
        <w:pStyle w:val="KreuTitull"/>
      </w:pPr>
      <w:r w:rsidRPr="000048A6">
        <w:t>PARIMET DHE RREGULLAT E PRANIMIT TË ÇËSHTJEVE NË ARBITRAZH</w:t>
      </w:r>
    </w:p>
    <w:p w:rsidR="000002C1" w:rsidRPr="000048A6" w:rsidRDefault="000002C1" w:rsidP="000002C1">
      <w:pPr>
        <w:pStyle w:val="Paragrafi"/>
      </w:pPr>
    </w:p>
    <w:p w:rsidR="000002C1" w:rsidRPr="000048A6" w:rsidRDefault="000002C1" w:rsidP="000002C1">
      <w:pPr>
        <w:pStyle w:val="NeniNr"/>
      </w:pPr>
      <w:r w:rsidRPr="000048A6">
        <w:t>Neni  1</w:t>
      </w:r>
    </w:p>
    <w:p w:rsidR="000002C1" w:rsidRPr="000048A6" w:rsidRDefault="000002C1" w:rsidP="000002C1">
      <w:pPr>
        <w:pStyle w:val="Paragrafi"/>
      </w:pPr>
    </w:p>
    <w:p w:rsidR="000002C1" w:rsidRPr="000048A6" w:rsidRDefault="000002C1" w:rsidP="000002C1">
      <w:pPr>
        <w:pStyle w:val="Paragrafi"/>
      </w:pPr>
      <w:r w:rsidRPr="000048A6">
        <w:t>N</w:t>
      </w:r>
      <w:r w:rsidR="000B63B4">
        <w:t>d</w:t>
      </w:r>
      <w:r w:rsidRPr="000048A6">
        <w:t>ërmarrjet, institucionet, organizatat shoqërore, kooperativat, personat juridik a fizikë të huaj a shqiptarë me seli jashtë territorit të RPSSH, kur nuk arrijnë t'i zgjidhin me mirëkuptim mosmarrëveshjet pasurore që lindin ndërmjet tyre nga mosekzekutimi ose ekzekutimi jo në mënyrën e duhur të detyrimeve kontraktore, i drejtohen arbitrazhit.</w:t>
      </w:r>
    </w:p>
    <w:p w:rsidR="000002C1" w:rsidRPr="000048A6" w:rsidRDefault="000002C1" w:rsidP="000002C1">
      <w:pPr>
        <w:pStyle w:val="Paragrafi"/>
      </w:pPr>
    </w:p>
    <w:p w:rsidR="000002C1" w:rsidRPr="000048A6" w:rsidRDefault="000002C1" w:rsidP="000002C1">
      <w:pPr>
        <w:pStyle w:val="NeniNr"/>
      </w:pPr>
      <w:r w:rsidRPr="000048A6">
        <w:t>Neni  2</w:t>
      </w:r>
    </w:p>
    <w:p w:rsidR="000002C1" w:rsidRPr="000048A6" w:rsidRDefault="000002C1" w:rsidP="000002C1">
      <w:pPr>
        <w:pStyle w:val="Paragrafi"/>
      </w:pPr>
    </w:p>
    <w:p w:rsidR="000002C1" w:rsidRPr="000048A6" w:rsidRDefault="000002C1" w:rsidP="000002C1">
      <w:pPr>
        <w:pStyle w:val="Paragrafi"/>
      </w:pPr>
      <w:r w:rsidRPr="000048A6">
        <w:t>Organet e arbitrazhit shqyrtojnë edhe mosmarrëveshjet pasurore parakontraktore, kur detyrimi për lidhje kontrate buron nga akti i planifikimit, pasi të jenë përcaktuar më parë nga organet e emërtesës sasia lloji, cilësia dhe ambalazhimi i mallit.</w:t>
      </w:r>
    </w:p>
    <w:p w:rsidR="000002C1" w:rsidRPr="000048A6" w:rsidRDefault="000002C1" w:rsidP="000002C1">
      <w:pPr>
        <w:pStyle w:val="Paragrafi"/>
      </w:pPr>
      <w:r w:rsidRPr="000048A6">
        <w:t>Kërke</w:t>
      </w:r>
      <w:r w:rsidR="000B63B4">
        <w:t>sëpadia në këtë r</w:t>
      </w:r>
      <w:r w:rsidRPr="000048A6">
        <w:t>ast duhet të parashtrojë edhe arsyet pse kushtet e propozuara nga pala e paditur janë të pabazuara.</w:t>
      </w:r>
    </w:p>
    <w:p w:rsidR="000002C1" w:rsidRPr="000048A6" w:rsidRDefault="000002C1" w:rsidP="000002C1">
      <w:pPr>
        <w:pStyle w:val="Paragrafi"/>
      </w:pPr>
    </w:p>
    <w:p w:rsidR="000002C1" w:rsidRPr="000048A6" w:rsidRDefault="000002C1" w:rsidP="000002C1">
      <w:pPr>
        <w:pStyle w:val="NeniNr"/>
      </w:pPr>
      <w:r w:rsidRPr="000048A6">
        <w:t>Neni 3</w:t>
      </w:r>
    </w:p>
    <w:p w:rsidR="000002C1" w:rsidRPr="000048A6" w:rsidRDefault="000002C1" w:rsidP="000002C1">
      <w:pPr>
        <w:pStyle w:val="Paragrafi"/>
      </w:pPr>
    </w:p>
    <w:p w:rsidR="000002C1" w:rsidRPr="000048A6" w:rsidRDefault="000002C1" w:rsidP="000002C1">
      <w:pPr>
        <w:pStyle w:val="Paragrafi"/>
      </w:pPr>
      <w:r w:rsidRPr="000048A6">
        <w:t>Zgjidhja e mosmarrëveshjes parakontraktore e kontraktore bazohet në detyrat e planit të shtetit për kontratat që janë lidhur ose duhet të lidhen, në pajtim me aktin e planifikimit</w:t>
      </w:r>
    </w:p>
    <w:p w:rsidR="000B63B4" w:rsidRDefault="000B63B4" w:rsidP="000002C1">
      <w:pPr>
        <w:pStyle w:val="Paragrafi"/>
      </w:pPr>
    </w:p>
    <w:p w:rsidR="000002C1" w:rsidRPr="000048A6" w:rsidRDefault="000002C1" w:rsidP="000B63B4">
      <w:pPr>
        <w:pStyle w:val="NeniTitull"/>
      </w:pPr>
      <w:r w:rsidRPr="000048A6">
        <w:t>Rregullat e pra</w:t>
      </w:r>
      <w:r w:rsidR="000B63B4">
        <w:t>nimit të çështjeve në arbitrazh</w:t>
      </w:r>
    </w:p>
    <w:p w:rsidR="000002C1" w:rsidRPr="000048A6" w:rsidRDefault="000002C1" w:rsidP="000B63B4">
      <w:pPr>
        <w:pStyle w:val="NeniTitull"/>
      </w:pPr>
    </w:p>
    <w:p w:rsidR="000002C1" w:rsidRPr="000048A6" w:rsidRDefault="000002C1" w:rsidP="000002C1">
      <w:pPr>
        <w:pStyle w:val="NeniNr"/>
      </w:pPr>
      <w:r w:rsidRPr="000048A6">
        <w:t>Neni  4</w:t>
      </w:r>
    </w:p>
    <w:p w:rsidR="000002C1" w:rsidRPr="000048A6" w:rsidRDefault="000002C1" w:rsidP="000002C1">
      <w:pPr>
        <w:pStyle w:val="Paragrafi"/>
      </w:pPr>
    </w:p>
    <w:p w:rsidR="000002C1" w:rsidRPr="000048A6" w:rsidRDefault="000002C1" w:rsidP="000002C1">
      <w:pPr>
        <w:pStyle w:val="Paragrafi"/>
      </w:pPr>
      <w:r w:rsidRPr="000048A6">
        <w:t>Kërkesëpadia që i drejtohet arbitrazhit, duhet të shqyrtohet me dokumentet e nevoj</w:t>
      </w:r>
      <w:r w:rsidR="000B63B4">
        <w:t>ë</w:t>
      </w:r>
      <w:r w:rsidRPr="000048A6">
        <w:t xml:space="preserve">shme, siç parashikohet në nenin 13 të ligjit si dhe me aktet ligjore e nënligjore të pabotuara që lidhen me </w:t>
      </w:r>
      <w:r w:rsidRPr="000048A6">
        <w:lastRenderedPageBreak/>
        <w:t>veprimtarinë dhe detyrimet e ndërsjella të palëve.</w:t>
      </w:r>
    </w:p>
    <w:p w:rsidR="000002C1" w:rsidRPr="000048A6" w:rsidRDefault="000002C1" w:rsidP="000002C1">
      <w:pPr>
        <w:pStyle w:val="Paragrafi"/>
      </w:pPr>
      <w:r w:rsidRPr="000048A6">
        <w:t>Kërkesat e ministrave e të institucioneve të tjera qendrore, të prokurorit dhe të komiteteve ekzekutive të këshillave popullorë të rretheve pranohen pa këto dokumente. Në këto raste arbitrazhi përcakton vetë se çfarë dokumentesh duhet të merren e të administrohen.</w:t>
      </w:r>
    </w:p>
    <w:p w:rsidR="000002C1" w:rsidRPr="000048A6" w:rsidRDefault="000002C1" w:rsidP="000002C1">
      <w:pPr>
        <w:pStyle w:val="NeniNr"/>
      </w:pPr>
    </w:p>
    <w:p w:rsidR="000002C1" w:rsidRPr="000048A6" w:rsidRDefault="000002C1" w:rsidP="000002C1">
      <w:pPr>
        <w:pStyle w:val="NeniNr"/>
      </w:pPr>
      <w:r w:rsidRPr="000048A6">
        <w:t>Neni  5</w:t>
      </w:r>
    </w:p>
    <w:p w:rsidR="000002C1" w:rsidRPr="000048A6" w:rsidRDefault="000002C1" w:rsidP="000002C1">
      <w:pPr>
        <w:pStyle w:val="Paragrafi"/>
      </w:pPr>
    </w:p>
    <w:p w:rsidR="000002C1" w:rsidRPr="000048A6" w:rsidRDefault="000002C1" w:rsidP="000002C1">
      <w:pPr>
        <w:pStyle w:val="Paragrafi"/>
      </w:pPr>
      <w:r w:rsidRPr="000048A6">
        <w:t>N</w:t>
      </w:r>
      <w:r w:rsidR="000B63B4">
        <w:t>d</w:t>
      </w:r>
      <w:r w:rsidRPr="000048A6">
        <w:t>ërmarrjet, institucionet, organizatat shoqërore, kooperativat bujqësore janë të detyruara që, para se ta paraqesin çështjen për zgjidhje në arbitrazh, të bëjnë rakordimet dhe barazimet e llogarive, duke përpiluar akt të përbashkët e duke për</w:t>
      </w:r>
      <w:r w:rsidR="000B63B4">
        <w:t>f</w:t>
      </w:r>
      <w:r w:rsidRPr="000048A6">
        <w:t>shirë edhe vërejtjet e veçanta që mund të kenë.</w:t>
      </w:r>
    </w:p>
    <w:p w:rsidR="000002C1" w:rsidRPr="000048A6" w:rsidRDefault="000002C1" w:rsidP="000002C1">
      <w:pPr>
        <w:pStyle w:val="Paragrafi"/>
      </w:pPr>
      <w:r w:rsidRPr="000048A6">
        <w:t>Nëse palët nuk pranojnë të përpilojnë akt të përbashkët, telegrami ose teleksi i anës paditëse zë vendin e rakordimit.</w:t>
      </w:r>
    </w:p>
    <w:p w:rsidR="000002C1" w:rsidRPr="000048A6" w:rsidRDefault="000002C1" w:rsidP="000002C1">
      <w:pPr>
        <w:pStyle w:val="Paragrafi"/>
      </w:pPr>
      <w:r w:rsidRPr="000048A6">
        <w:t>Padia, si rregull, ngrihet brenda muajit nga data e mbarimit të afatit të ekzekutimit të detyrimit.</w:t>
      </w:r>
    </w:p>
    <w:p w:rsidR="000002C1" w:rsidRPr="000048A6" w:rsidRDefault="000002C1" w:rsidP="000002C1">
      <w:pPr>
        <w:pStyle w:val="Paragrafi"/>
      </w:pPr>
    </w:p>
    <w:p w:rsidR="000002C1" w:rsidRPr="000048A6" w:rsidRDefault="000002C1" w:rsidP="000002C1">
      <w:pPr>
        <w:pStyle w:val="NeniNr"/>
      </w:pPr>
      <w:r w:rsidRPr="000048A6">
        <w:t>Neni  6</w:t>
      </w:r>
    </w:p>
    <w:p w:rsidR="000002C1" w:rsidRPr="000048A6" w:rsidRDefault="000002C1" w:rsidP="000002C1">
      <w:pPr>
        <w:pStyle w:val="Paragrafi"/>
      </w:pPr>
    </w:p>
    <w:p w:rsidR="000002C1" w:rsidRPr="000048A6" w:rsidRDefault="000002C1" w:rsidP="000002C1">
      <w:pPr>
        <w:pStyle w:val="Paragrafi"/>
      </w:pPr>
      <w:r w:rsidRPr="000048A6">
        <w:t>Nërmarrjet, institucionet, organizatat shoqërore, kooperativat, me të marrë kërkesëpadinë, i dërgojnë menjëherë arbitrazhit dhe palës paditëse përgjigje me shkrim, duke argumentuar kundërshtimet e prapësimet lidhur me kërkesëpadië; përgjigjes i bashkëngjiten edhe dokumentet e nevoj</w:t>
      </w:r>
      <w:r w:rsidR="00842A02">
        <w:t>ë</w:t>
      </w:r>
      <w:r w:rsidRPr="000048A6">
        <w:t>shme.</w:t>
      </w:r>
    </w:p>
    <w:p w:rsidR="000002C1" w:rsidRPr="000048A6" w:rsidRDefault="000002C1" w:rsidP="000002C1">
      <w:pPr>
        <w:pStyle w:val="Paragrafi"/>
      </w:pPr>
      <w:r w:rsidRPr="000048A6">
        <w:t>Kur pala e paditur nuk dërgon përgjigje me shkrim dhe, nga ana tjetër, nuk paraqitet, arbitrazhi fillon shqyrtimin në bazë të dokumenteve që ka paraqitur ana paditëse.</w:t>
      </w:r>
    </w:p>
    <w:p w:rsidR="000002C1" w:rsidRPr="000048A6" w:rsidRDefault="000002C1" w:rsidP="000002C1">
      <w:pPr>
        <w:pStyle w:val="Paragrafi"/>
      </w:pPr>
    </w:p>
    <w:p w:rsidR="000002C1" w:rsidRPr="000048A6" w:rsidRDefault="00842A02" w:rsidP="000002C1">
      <w:pPr>
        <w:pStyle w:val="NeniTitull"/>
      </w:pPr>
      <w:r>
        <w:t>Veprimet që</w:t>
      </w:r>
      <w:r w:rsidR="000002C1" w:rsidRPr="000048A6">
        <w:t xml:space="preserve"> kryen arbitri i vetëm</w:t>
      </w:r>
    </w:p>
    <w:p w:rsidR="000002C1" w:rsidRPr="000048A6" w:rsidRDefault="000002C1" w:rsidP="000002C1">
      <w:pPr>
        <w:pStyle w:val="NeniNr"/>
      </w:pPr>
      <w:r w:rsidRPr="000048A6">
        <w:t>Neni  7</w:t>
      </w:r>
    </w:p>
    <w:p w:rsidR="000002C1" w:rsidRPr="000048A6" w:rsidRDefault="000002C1" w:rsidP="000002C1">
      <w:pPr>
        <w:pStyle w:val="Paragrafi"/>
      </w:pPr>
    </w:p>
    <w:p w:rsidR="000002C1" w:rsidRPr="000048A6" w:rsidRDefault="000002C1" w:rsidP="000002C1">
      <w:pPr>
        <w:pStyle w:val="Paragrafi"/>
      </w:pPr>
      <w:r w:rsidRPr="000048A6">
        <w:t>Arbitri i vetëm kryen këto veprime:</w:t>
      </w:r>
    </w:p>
    <w:p w:rsidR="000002C1" w:rsidRPr="000048A6" w:rsidRDefault="000002C1" w:rsidP="000002C1">
      <w:pPr>
        <w:pStyle w:val="Paragrafi"/>
      </w:pPr>
      <w:r w:rsidRPr="000048A6">
        <w:t>Verifikon nëse dokumentet janë të plota, veçanërisht nëse është i qartë objekti i mosmarrëveshje</w:t>
      </w:r>
      <w:r w:rsidR="00842A02">
        <w:t>s</w:t>
      </w:r>
      <w:r w:rsidRPr="000048A6">
        <w:t>, vlefta e detyrimit të paekzektua</w:t>
      </w:r>
      <w:r w:rsidR="00842A02">
        <w:t>r, shuma e kushtit disiplinor t</w:t>
      </w:r>
      <w:r w:rsidRPr="000048A6">
        <w:t>ë kërkuar, dëmi i ardhur, shkaqet që e kanë lidhur mosmarrëveshjen, si dhe provat mbi të cilat mbështetet. Kur vëren se kërkesëpadia nuk i plotëson kushtet, ajo mbetet pa veprim dhe njofton paditësin me shkresë, duke i caktuar një afat 10-ditor nga dita e mbërritjes së njoftimit, për të plotësuar të metat. Me kalimin e</w:t>
      </w:r>
      <w:r w:rsidR="00842A02">
        <w:t xml:space="preserve"> </w:t>
      </w:r>
      <w:r w:rsidRPr="000048A6">
        <w:t>këtij afati kërkesëpadia quhet e paraqitur dhe i kthehet paditësit, së bashku me aktet.</w:t>
      </w:r>
    </w:p>
    <w:p w:rsidR="000002C1" w:rsidRPr="000048A6" w:rsidRDefault="00842A02" w:rsidP="000002C1">
      <w:pPr>
        <w:pStyle w:val="Paragrafi"/>
      </w:pPr>
      <w:r>
        <w:t xml:space="preserve">    Kur të meta</w:t>
      </w:r>
      <w:r w:rsidR="000002C1" w:rsidRPr="000048A6">
        <w:t>t e kërkesëpadisë janë plotësuar brenda afatit të caktuar, për efekt parashkrimi, ajo quhet se është pranuar qysh nga dita që është paraqitur.</w:t>
      </w:r>
    </w:p>
    <w:p w:rsidR="000002C1" w:rsidRPr="000048A6" w:rsidRDefault="000002C1" w:rsidP="000002C1">
      <w:pPr>
        <w:pStyle w:val="Paragrafi"/>
      </w:pPr>
      <w:r>
        <w:t xml:space="preserve">- </w:t>
      </w:r>
      <w:r w:rsidRPr="000048A6">
        <w:t>Verifiko</w:t>
      </w:r>
      <w:r w:rsidR="00842A02">
        <w:t>n legjitimimin aktiv e pasiv dhe</w:t>
      </w:r>
      <w:r w:rsidRPr="000048A6">
        <w:t xml:space="preserve"> thërret personat e interesuar.</w:t>
      </w:r>
    </w:p>
    <w:p w:rsidR="000002C1" w:rsidRPr="000048A6" w:rsidRDefault="000002C1" w:rsidP="000002C1">
      <w:pPr>
        <w:pStyle w:val="Paragrafi"/>
      </w:pPr>
      <w:r>
        <w:t xml:space="preserve">- </w:t>
      </w:r>
      <w:r w:rsidRPr="000048A6">
        <w:t>Vendos nëse çëshjta hyn në juridiksionin dhe kompetencën e arbitrazhit; kur çështja nuk hyn në juridsionin dhe kompetenc</w:t>
      </w:r>
      <w:r w:rsidR="00842A02">
        <w:t>ë</w:t>
      </w:r>
      <w:r w:rsidRPr="000048A6">
        <w:t>n e arbitrazhit; kërkesëpadia së bashku me aktet, u dërgohet organeve përkatëse.</w:t>
      </w:r>
    </w:p>
    <w:p w:rsidR="000002C1" w:rsidRPr="000048A6" w:rsidRDefault="000002C1" w:rsidP="000002C1">
      <w:pPr>
        <w:pStyle w:val="Paragrafi"/>
      </w:pPr>
      <w:r>
        <w:t xml:space="preserve">- </w:t>
      </w:r>
      <w:r w:rsidRPr="000048A6">
        <w:t>Kur për zgjidhjen e çëshjteve janë të interesuara n</w:t>
      </w:r>
      <w:r w:rsidR="00842A02">
        <w:t>dërmarrje, institucione a kooperativa</w:t>
      </w:r>
      <w:r w:rsidRPr="000048A6">
        <w:t>, i thërret këto si palë të interesuara.</w:t>
      </w:r>
    </w:p>
    <w:p w:rsidR="000002C1" w:rsidRPr="000048A6" w:rsidRDefault="000002C1" w:rsidP="000002C1">
      <w:pPr>
        <w:pStyle w:val="Paragrafi"/>
      </w:pPr>
      <w:r>
        <w:t xml:space="preserve">- </w:t>
      </w:r>
      <w:r w:rsidRPr="000048A6">
        <w:t>Në rastet kur zgjidhja e çështjes kërkon njohuri të posaçme, urdhëron kryerjen e ekspertimit, duke caktuar si ekspertë specialistë të degëve përkatëse; përcakton pyetjet që duhet t'u përgjigjet ekspertit, si dhe afatin kur duhet të përfundojë ekspertimi dhe i njofton për këtë palët.</w:t>
      </w:r>
    </w:p>
    <w:p w:rsidR="000002C1" w:rsidRPr="000048A6" w:rsidRDefault="000002C1" w:rsidP="000002C1">
      <w:pPr>
        <w:pStyle w:val="Paragrafi"/>
      </w:pPr>
      <w:r>
        <w:t xml:space="preserve">- </w:t>
      </w:r>
      <w:r w:rsidRPr="000048A6">
        <w:t>Vendos bashkimin ose ndarjen e çështjeve, kur kërkesëpadia u drejtohet shumë të paditurv</w:t>
      </w:r>
      <w:r w:rsidR="00842A02">
        <w:t>e</w:t>
      </w:r>
      <w:r w:rsidRPr="000048A6">
        <w:t>, ose janë parashtruar  shumë kërkime për çëshjte që kanë lidhje ndërmjet tyre, si dhe kur shqyrtohen çështje, në të cilat marrin pjesë p</w:t>
      </w:r>
      <w:r w:rsidR="00842A02">
        <w:t>o ato ndërmarrje, institucione a</w:t>
      </w:r>
      <w:r w:rsidRPr="000048A6">
        <w:t xml:space="preserve"> kooperativa si paditës e të paditur për çështje që kanë lidhje me ndërmarrjet.</w:t>
      </w:r>
    </w:p>
    <w:p w:rsidR="000002C1" w:rsidRPr="000048A6" w:rsidRDefault="000002C1" w:rsidP="000002C1">
      <w:pPr>
        <w:pStyle w:val="Paragrafi"/>
      </w:pPr>
    </w:p>
    <w:p w:rsidR="000002C1" w:rsidRPr="000048A6" w:rsidRDefault="000002C1" w:rsidP="000002C1">
      <w:pPr>
        <w:pStyle w:val="NeniTitull"/>
      </w:pPr>
      <w:r w:rsidRPr="000048A6">
        <w:t>Plani i shqyrtimit të çështjes</w:t>
      </w:r>
    </w:p>
    <w:p w:rsidR="000002C1" w:rsidRPr="000048A6" w:rsidRDefault="000002C1" w:rsidP="000002C1">
      <w:pPr>
        <w:pStyle w:val="NeniNr"/>
      </w:pPr>
      <w:r w:rsidRPr="000048A6">
        <w:t>Neni 8</w:t>
      </w:r>
    </w:p>
    <w:p w:rsidR="000002C1" w:rsidRPr="000048A6" w:rsidRDefault="000002C1" w:rsidP="000002C1">
      <w:pPr>
        <w:pStyle w:val="Paragrafi"/>
      </w:pPr>
    </w:p>
    <w:p w:rsidR="000002C1" w:rsidRPr="000048A6" w:rsidRDefault="000002C1" w:rsidP="000002C1">
      <w:pPr>
        <w:pStyle w:val="Paragrafi"/>
      </w:pPr>
      <w:r w:rsidRPr="000048A6">
        <w:t>Për çështje kryesore arbitri harton planin e shqyrtimit të tyre, ku përcaktohen sidomos;</w:t>
      </w:r>
    </w:p>
    <w:p w:rsidR="000002C1" w:rsidRPr="000048A6" w:rsidRDefault="000002C1" w:rsidP="000002C1">
      <w:pPr>
        <w:pStyle w:val="Paragrafi"/>
      </w:pPr>
      <w:r>
        <w:t xml:space="preserve">- </w:t>
      </w:r>
      <w:r w:rsidRPr="000048A6">
        <w:t xml:space="preserve">Masat me karakter organizativ, siç janë caktimi i personave që do të marrin pjesë dhe vendi </w:t>
      </w:r>
      <w:r w:rsidRPr="000048A6">
        <w:lastRenderedPageBreak/>
        <w:t>ku</w:t>
      </w:r>
      <w:r w:rsidR="00842A02">
        <w:t xml:space="preserve"> </w:t>
      </w:r>
      <w:r w:rsidRPr="000048A6">
        <w:t>do të shqyrtohet çështja.</w:t>
      </w:r>
    </w:p>
    <w:p w:rsidR="000002C1" w:rsidRPr="000048A6" w:rsidRDefault="000002C1" w:rsidP="000002C1">
      <w:pPr>
        <w:pStyle w:val="Paragrafi"/>
      </w:pPr>
      <w:r>
        <w:t xml:space="preserve">- </w:t>
      </w:r>
      <w:r w:rsidRPr="000048A6">
        <w:t>Problemet me karakter ekonomik e shoqëror që do të trajtohen, si faktorët që kanë kushtëzuar shkeljen e deyrimeve, dëmi i ardhur, masat për parandalimin e shkeljeve të ligjit etj.</w:t>
      </w:r>
    </w:p>
    <w:p w:rsidR="000002C1" w:rsidRPr="000048A6" w:rsidRDefault="000002C1" w:rsidP="000002C1">
      <w:pPr>
        <w:pStyle w:val="Paragrafi"/>
      </w:pPr>
      <w:r>
        <w:t xml:space="preserve">- </w:t>
      </w:r>
      <w:r w:rsidRPr="000048A6">
        <w:t>Problemet me karakter ligjor, si dispozitat mate</w:t>
      </w:r>
      <w:r w:rsidR="00842A02">
        <w:t>riale e procedurale ku mbështete</w:t>
      </w:r>
      <w:r w:rsidRPr="000048A6">
        <w:t>t kërkesa, aktet e tjera nënligjore dhe karakteri i kontratës.</w:t>
      </w:r>
    </w:p>
    <w:p w:rsidR="000002C1" w:rsidRPr="000048A6" w:rsidRDefault="000002C1" w:rsidP="000002C1">
      <w:pPr>
        <w:pStyle w:val="Paragrafi"/>
      </w:pPr>
    </w:p>
    <w:p w:rsidR="000002C1" w:rsidRPr="000048A6" w:rsidRDefault="000002C1" w:rsidP="000002C1">
      <w:pPr>
        <w:pStyle w:val="NeniTitull"/>
      </w:pPr>
      <w:r w:rsidRPr="000048A6">
        <w:t>Shqyrtimi i çështjes</w:t>
      </w:r>
    </w:p>
    <w:p w:rsidR="000002C1" w:rsidRPr="000048A6" w:rsidRDefault="000002C1" w:rsidP="000002C1">
      <w:pPr>
        <w:pStyle w:val="NeniNr"/>
      </w:pPr>
      <w:r w:rsidRPr="000048A6">
        <w:t>Neni  9</w:t>
      </w:r>
    </w:p>
    <w:p w:rsidR="000002C1" w:rsidRPr="000048A6" w:rsidRDefault="000002C1" w:rsidP="000002C1">
      <w:pPr>
        <w:pStyle w:val="Paragrafi"/>
      </w:pPr>
    </w:p>
    <w:p w:rsidR="000002C1" w:rsidRPr="000048A6" w:rsidRDefault="00842A02" w:rsidP="000002C1">
      <w:pPr>
        <w:pStyle w:val="Paragrafi"/>
      </w:pPr>
      <w:r>
        <w:t>Arbitri i vetëm, pas s</w:t>
      </w:r>
      <w:r w:rsidR="000002C1" w:rsidRPr="000048A6">
        <w:t xml:space="preserve">qarimit të problemeve, merr vendim me shkrim për kalimin e çështjes për shqyrtim në </w:t>
      </w:r>
      <w:r>
        <w:t>s</w:t>
      </w:r>
      <w:r w:rsidR="000002C1" w:rsidRPr="000048A6">
        <w:t>eancë, duke caktuar ditën, vendin, orën për shqyrtim, të mosmarrëveshjes, provat që do të administrohen, dhe njofton për këtë palët.</w:t>
      </w:r>
    </w:p>
    <w:p w:rsidR="000002C1" w:rsidRPr="000048A6" w:rsidRDefault="000002C1" w:rsidP="000002C1">
      <w:pPr>
        <w:pStyle w:val="Paragrafi"/>
      </w:pPr>
    </w:p>
    <w:p w:rsidR="000002C1" w:rsidRPr="000048A6" w:rsidRDefault="000002C1" w:rsidP="000002C1">
      <w:pPr>
        <w:pStyle w:val="NeniNr"/>
      </w:pPr>
      <w:r w:rsidRPr="000048A6">
        <w:t>Neni  10</w:t>
      </w:r>
    </w:p>
    <w:p w:rsidR="000002C1" w:rsidRPr="000048A6" w:rsidRDefault="000002C1" w:rsidP="000002C1">
      <w:pPr>
        <w:pStyle w:val="Paragrafi"/>
      </w:pPr>
    </w:p>
    <w:p w:rsidR="000002C1" w:rsidRPr="000048A6" w:rsidRDefault="000002C1" w:rsidP="000002C1">
      <w:pPr>
        <w:pStyle w:val="Paragrafi"/>
      </w:pPr>
      <w:r w:rsidRPr="000048A6">
        <w:t>Përpara fillimit të shqyrtimit të çështjes, kryetari i njeh palët me përbërjen e kolegjit dhe i pyet nëse kanë ndonjë vërejtje.</w:t>
      </w:r>
    </w:p>
    <w:p w:rsidR="000002C1" w:rsidRPr="000048A6" w:rsidRDefault="000002C1" w:rsidP="000002C1">
      <w:pPr>
        <w:pStyle w:val="Paragrafi"/>
      </w:pPr>
      <w:r w:rsidRPr="000048A6">
        <w:t>Kur palët ose njëra prej tyre nuk janë të një mendimi me përbërjen e kolegjit, zbatohen kërkesat e nenit 15/2 të ligjit "Për Arbitrazhin Shtetëror"</w:t>
      </w:r>
    </w:p>
    <w:p w:rsidR="000002C1" w:rsidRPr="000048A6" w:rsidRDefault="000002C1" w:rsidP="000002C1">
      <w:pPr>
        <w:pStyle w:val="Paragrafi"/>
      </w:pPr>
      <w:r w:rsidRPr="000048A6">
        <w:t>Kolegji i arbitrazhit, pasi vëren se palët dhe pjesëmarrësit e tjerë janë paraqitur  dhe çështja hyn në kompetencën e arbitrazhit, fillon shqyrtimi me një paraqitje të shkurtër të kërkesës dhe i fton palët ose përfaqsuesit e tyre të paraqesin provat, kërkesat dhe prapësimet që kanë për mosmarrëveshjen.</w:t>
      </w:r>
    </w:p>
    <w:p w:rsidR="000002C1" w:rsidRPr="000048A6" w:rsidRDefault="000002C1" w:rsidP="000002C1">
      <w:pPr>
        <w:pStyle w:val="Paragrafi"/>
      </w:pPr>
      <w:r w:rsidRPr="000048A6">
        <w:t xml:space="preserve">Dokumentet kryesore ose kopjet e tyre lexohen dhe, pasi shqyrtohet shkurt përmbajtja e tyre në procesverbal, i </w:t>
      </w:r>
      <w:r w:rsidR="00842A02">
        <w:t>b</w:t>
      </w:r>
      <w:r w:rsidRPr="000048A6">
        <w:t>ashkëngjten dosjes, ose u kthehen palëve.</w:t>
      </w:r>
    </w:p>
    <w:p w:rsidR="000002C1" w:rsidRPr="000048A6" w:rsidRDefault="000002C1" w:rsidP="000002C1">
      <w:pPr>
        <w:pStyle w:val="Paragrafi"/>
      </w:pPr>
    </w:p>
    <w:p w:rsidR="000002C1" w:rsidRPr="000048A6" w:rsidRDefault="000002C1" w:rsidP="000002C1">
      <w:pPr>
        <w:pStyle w:val="NeniNr"/>
      </w:pPr>
      <w:r w:rsidRPr="000048A6">
        <w:t>Neni 11</w:t>
      </w:r>
    </w:p>
    <w:p w:rsidR="000002C1" w:rsidRPr="000048A6" w:rsidRDefault="000002C1" w:rsidP="000002C1">
      <w:pPr>
        <w:pStyle w:val="Paragrafi"/>
      </w:pPr>
    </w:p>
    <w:p w:rsidR="000002C1" w:rsidRPr="000048A6" w:rsidRDefault="000002C1" w:rsidP="000002C1">
      <w:pPr>
        <w:pStyle w:val="Paragrafi"/>
      </w:pPr>
      <w:r w:rsidRPr="000048A6">
        <w:t>Mendimet e ekspertëve paraqiten me shkrim, por kolegji, vetë ose me kërkesën e palëve, ka të drejtë t'i thërrasë për të dhënë shpjegime plotësuese. Ekspertët mund të thërrasin palët në vendin e ekspertimit dhe të kërkojnë prej tyre informata, sqarime e dokumente të nevojshme për kryerjen e ek</w:t>
      </w:r>
      <w:r w:rsidR="00842A02">
        <w:t>s</w:t>
      </w:r>
      <w:r w:rsidRPr="000048A6">
        <w:t>pertimit.</w:t>
      </w:r>
    </w:p>
    <w:p w:rsidR="000002C1" w:rsidRPr="000048A6" w:rsidRDefault="000002C1" w:rsidP="000002C1">
      <w:pPr>
        <w:pStyle w:val="Paragrafi"/>
      </w:pPr>
      <w:r w:rsidRPr="000048A6">
        <w:t>Ekspertët shpërblehen për punën që bëjne, dhe masa e këtij shpërblimi c</w:t>
      </w:r>
      <w:r w:rsidR="00842A02">
        <w:t>a</w:t>
      </w:r>
      <w:r w:rsidRPr="000048A6">
        <w:t>ktohet nga kolegji i arbitrazhit, sipas vëllimit dhe karakterit të ndërlikuar të ekspertimit, brenda tarifave të caktuara.</w:t>
      </w:r>
    </w:p>
    <w:p w:rsidR="000002C1" w:rsidRPr="000048A6" w:rsidRDefault="000002C1" w:rsidP="000002C1">
      <w:pPr>
        <w:pStyle w:val="Paragrafi"/>
      </w:pPr>
    </w:p>
    <w:p w:rsidR="000002C1" w:rsidRPr="000048A6" w:rsidRDefault="000002C1" w:rsidP="000002C1">
      <w:pPr>
        <w:pStyle w:val="NeniNr"/>
      </w:pPr>
      <w:r w:rsidRPr="000048A6">
        <w:t>Neni 12</w:t>
      </w:r>
    </w:p>
    <w:p w:rsidR="000002C1" w:rsidRPr="000048A6" w:rsidRDefault="000002C1" w:rsidP="000002C1">
      <w:pPr>
        <w:pStyle w:val="Paragrafi"/>
      </w:pPr>
    </w:p>
    <w:p w:rsidR="000002C1" w:rsidRPr="000048A6" w:rsidRDefault="000002C1" w:rsidP="000002C1">
      <w:pPr>
        <w:pStyle w:val="Paragrafi"/>
      </w:pPr>
      <w:r w:rsidRPr="000048A6">
        <w:t>Çështjet në arbitrazh i përfaqsojnë drejtuesit e ndërmarrjeve, institucioneve, organizatave a kooperativave, avokatët ose përfaqsuesit e tjerë të pajisur me autorizim me shkrim të cilët kanë kompetencë sikur të ishin vetë tit</w:t>
      </w:r>
      <w:r w:rsidR="00842A02">
        <w:t>ullarët. Shpjegimet e bëra në seancë</w:t>
      </w:r>
      <w:r w:rsidRPr="000048A6">
        <w:t xml:space="preserve"> çmohen së bashku me të gjitha povat dhe rrethanat e çështjes.</w:t>
      </w:r>
    </w:p>
    <w:p w:rsidR="000002C1" w:rsidRPr="000048A6" w:rsidRDefault="000002C1" w:rsidP="000002C1">
      <w:pPr>
        <w:pStyle w:val="Paragrafi"/>
      </w:pPr>
      <w:r w:rsidRPr="000048A6">
        <w:t>Pyetja e personave që nuk dinë gjuhë shqipe, bëhet në prani të përkthyesit. Faktet e njohura botërisht, ose kur për to ekziston prezumimi ligjor, nuk ka nevojë të provohet.</w:t>
      </w:r>
    </w:p>
    <w:p w:rsidR="000002C1" w:rsidRPr="000048A6" w:rsidRDefault="000002C1" w:rsidP="000002C1">
      <w:pPr>
        <w:pStyle w:val="Paragrafi"/>
      </w:pPr>
    </w:p>
    <w:p w:rsidR="000002C1" w:rsidRPr="000048A6" w:rsidRDefault="000002C1" w:rsidP="000002C1">
      <w:pPr>
        <w:pStyle w:val="NeniNr"/>
      </w:pPr>
      <w:r w:rsidRPr="000048A6">
        <w:t>Neni 13</w:t>
      </w:r>
    </w:p>
    <w:p w:rsidR="000002C1" w:rsidRPr="000048A6" w:rsidRDefault="000002C1" w:rsidP="000002C1">
      <w:pPr>
        <w:pStyle w:val="Paragrafi"/>
      </w:pPr>
    </w:p>
    <w:p w:rsidR="000002C1" w:rsidRPr="000048A6" w:rsidRDefault="000002C1" w:rsidP="000002C1">
      <w:pPr>
        <w:pStyle w:val="Paragrafi"/>
      </w:pPr>
      <w:r w:rsidRPr="000048A6">
        <w:t>I padituri mund të bëjë kundërpadi, e cila paraqitet derisa nuk ka përfunduar shqyrtimi i mosmarrëveshjes. Kundërpadia parashtrohet sipas rregullave të caktuara për ngritjen e padisë.</w:t>
      </w:r>
    </w:p>
    <w:p w:rsidR="000002C1" w:rsidRPr="000048A6" w:rsidRDefault="000002C1" w:rsidP="000002C1">
      <w:pPr>
        <w:pStyle w:val="Paragrafi"/>
      </w:pPr>
      <w:r w:rsidRPr="000048A6">
        <w:t>Kur vlera e kundërpadisë i kalon kufijtë e kompetencës, padia dhe kundërpadia i dërgohen për shqyrtim organit të arbitrazhit, në kompetencat e të cilit hyn vlefta e kundërpadisë.</w:t>
      </w:r>
    </w:p>
    <w:p w:rsidR="000002C1" w:rsidRPr="000048A6" w:rsidRDefault="000002C1" w:rsidP="000002C1">
      <w:pPr>
        <w:pStyle w:val="Paragrafi"/>
      </w:pPr>
    </w:p>
    <w:p w:rsidR="000002C1" w:rsidRPr="000048A6" w:rsidRDefault="000002C1" w:rsidP="000002C1">
      <w:pPr>
        <w:pStyle w:val="NeniNr"/>
      </w:pPr>
      <w:r w:rsidRPr="000048A6">
        <w:t>Neni  14</w:t>
      </w:r>
    </w:p>
    <w:p w:rsidR="000002C1" w:rsidRPr="000048A6" w:rsidRDefault="000002C1" w:rsidP="000002C1">
      <w:pPr>
        <w:pStyle w:val="Paragrafi"/>
      </w:pPr>
    </w:p>
    <w:p w:rsidR="000002C1" w:rsidRPr="000048A6" w:rsidRDefault="000002C1" w:rsidP="000002C1">
      <w:pPr>
        <w:pStyle w:val="Paragrafi"/>
      </w:pPr>
      <w:r w:rsidRPr="000048A6">
        <w:t xml:space="preserve">Kur palët bien dakort ta zgjidhin mosmarrëveshjen me pajtim dhe ky nuk vjen në kundërshtim me ligjin, me primet e përgjithshme të politikës ekonomike të shtetit, kolegji i arbitrazhit e miraton </w:t>
      </w:r>
      <w:r w:rsidRPr="000048A6">
        <w:lastRenderedPageBreak/>
        <w:t>pajtimin duke hartuar procesverbal për kushtet e pajtimit.</w:t>
      </w:r>
    </w:p>
    <w:p w:rsidR="000002C1" w:rsidRPr="000048A6" w:rsidRDefault="000002C1" w:rsidP="000002C1">
      <w:pPr>
        <w:pStyle w:val="Paragrafi"/>
      </w:pPr>
      <w:r w:rsidRPr="000048A6">
        <w:t>Procesverbali nënshkruhet nga përfaqsuesit e palëve që kanë autorizim të posaçëm, si dhe nga kolegji i arbitrazhit.</w:t>
      </w:r>
    </w:p>
    <w:p w:rsidR="000002C1" w:rsidRPr="000048A6" w:rsidRDefault="000002C1" w:rsidP="000002C1">
      <w:pPr>
        <w:pStyle w:val="Paragrafi"/>
      </w:pPr>
    </w:p>
    <w:p w:rsidR="000002C1" w:rsidRPr="000048A6" w:rsidRDefault="000002C1" w:rsidP="000002C1">
      <w:pPr>
        <w:pStyle w:val="NeniNr"/>
      </w:pPr>
      <w:r w:rsidRPr="000048A6">
        <w:t>Neni 15</w:t>
      </w:r>
    </w:p>
    <w:p w:rsidR="000002C1" w:rsidRPr="000048A6" w:rsidRDefault="000002C1" w:rsidP="000002C1">
      <w:pPr>
        <w:pStyle w:val="Paragrafi"/>
      </w:pPr>
    </w:p>
    <w:p w:rsidR="000002C1" w:rsidRPr="000048A6" w:rsidRDefault="000002C1" w:rsidP="000002C1">
      <w:pPr>
        <w:pStyle w:val="Paragrafi"/>
      </w:pPr>
      <w:r w:rsidRPr="000048A6">
        <w:t>Për çështje të rëndësishme kryetari i arbitrazhit pranë komitetit ekzekutiv të këshillit popullor të rrethit ose kryetari i Ar</w:t>
      </w:r>
      <w:r w:rsidR="005325B3">
        <w:t>b</w:t>
      </w:r>
      <w:r w:rsidRPr="000048A6">
        <w:t>itrazhit shtetëror pranë Këshillit të Ministrave, vetë ose më kërkesën e palëve, cakton kolegj të përbërë nga tre arbitra ose nga dy arbitra e tre ndihmësarbitra.</w:t>
      </w:r>
    </w:p>
    <w:p w:rsidR="000002C1" w:rsidRPr="000048A6" w:rsidRDefault="000002C1" w:rsidP="000002C1">
      <w:pPr>
        <w:pStyle w:val="Paragrafi"/>
      </w:pPr>
      <w:r w:rsidRPr="000048A6">
        <w:t>Ndihmësarbitrat shkëputen 15 ditë në vit dhe paguhen nga qëndra e tyre e punës, kundrejt vërtetitmit të lëshuar nga arbitrazhi përkatës.</w:t>
      </w:r>
    </w:p>
    <w:p w:rsidR="000002C1" w:rsidRPr="000048A6" w:rsidRDefault="000002C1" w:rsidP="000002C1">
      <w:pPr>
        <w:pStyle w:val="Paragrafi"/>
      </w:pPr>
      <w:r w:rsidRPr="000048A6">
        <w:t>Arbitrat jofunksionarë, kur kryesojnë kolegjin, në marrëveshje me qëndrën e tyre të punës, marrin honorare sipas tarifave të miratuara.</w:t>
      </w:r>
    </w:p>
    <w:p w:rsidR="000002C1" w:rsidRPr="000048A6" w:rsidRDefault="000002C1" w:rsidP="000002C1">
      <w:pPr>
        <w:pStyle w:val="NeniNr"/>
      </w:pPr>
    </w:p>
    <w:p w:rsidR="000002C1" w:rsidRPr="000048A6" w:rsidRDefault="000002C1" w:rsidP="000002C1">
      <w:pPr>
        <w:pStyle w:val="NeniNr"/>
      </w:pPr>
      <w:r w:rsidRPr="000048A6">
        <w:t>Neni  16</w:t>
      </w:r>
    </w:p>
    <w:p w:rsidR="000002C1" w:rsidRPr="000048A6" w:rsidRDefault="000002C1" w:rsidP="000002C1">
      <w:pPr>
        <w:pStyle w:val="NeniNr"/>
      </w:pPr>
    </w:p>
    <w:p w:rsidR="000002C1" w:rsidRPr="000048A6" w:rsidRDefault="000002C1" w:rsidP="000002C1">
      <w:pPr>
        <w:pStyle w:val="Paragrafi"/>
      </w:pPr>
      <w:r w:rsidRPr="000048A6">
        <w:t>Kur kolegji i arbitrazhit çmon se çëshjta është sqaruar plotësisht, i jep fund shqyrtimit të mosmarrëveshjes, kur para shpalljes së vendimit palët a pjesmarrësit në proçes paraqesin prova të reja, ose tregojnë rrethana të tjera që kanë rëndësi për çështjen, si dhe kur në kohën e bisedimit  të vendimit lind nevoja për të sqaruar probleme të tjera të rëndësishme.</w:t>
      </w:r>
    </w:p>
    <w:p w:rsidR="000002C1" w:rsidRPr="000048A6" w:rsidRDefault="000002C1" w:rsidP="000002C1">
      <w:pPr>
        <w:pStyle w:val="Paragrafi"/>
      </w:pPr>
    </w:p>
    <w:p w:rsidR="000002C1" w:rsidRPr="000048A6" w:rsidRDefault="000002C1" w:rsidP="000002C1">
      <w:pPr>
        <w:pStyle w:val="NeniNr"/>
      </w:pPr>
      <w:r w:rsidRPr="000048A6">
        <w:t>Neni 17</w:t>
      </w:r>
    </w:p>
    <w:p w:rsidR="000002C1" w:rsidRPr="000048A6" w:rsidRDefault="000002C1" w:rsidP="000002C1">
      <w:pPr>
        <w:pStyle w:val="Paragrafi"/>
      </w:pPr>
    </w:p>
    <w:p w:rsidR="000002C1" w:rsidRPr="000048A6" w:rsidRDefault="000002C1" w:rsidP="000002C1">
      <w:pPr>
        <w:pStyle w:val="Paragrafi"/>
      </w:pPr>
      <w:r w:rsidRPr="000048A6">
        <w:t>Kolegji që shqyrton çështjen, me kërkesën e të interesuarit, mund ta heqë gjobën prej 100 lekësh, dhënë për mosparaqitje ekspertit  ose personave të thirrur.</w:t>
      </w:r>
    </w:p>
    <w:p w:rsidR="000002C1" w:rsidRPr="000048A6" w:rsidRDefault="000002C1" w:rsidP="000002C1">
      <w:pPr>
        <w:pStyle w:val="Paragrafi"/>
      </w:pPr>
    </w:p>
    <w:p w:rsidR="000002C1" w:rsidRPr="000048A6" w:rsidRDefault="000002C1" w:rsidP="000002C1">
      <w:pPr>
        <w:pStyle w:val="NeniNr"/>
      </w:pPr>
      <w:r w:rsidRPr="000048A6">
        <w:t>Neni 18</w:t>
      </w:r>
    </w:p>
    <w:p w:rsidR="000002C1" w:rsidRPr="000048A6" w:rsidRDefault="000002C1" w:rsidP="000002C1">
      <w:pPr>
        <w:pStyle w:val="Paragrafi"/>
      </w:pPr>
    </w:p>
    <w:p w:rsidR="000002C1" w:rsidRPr="000048A6" w:rsidRDefault="000002C1" w:rsidP="000002C1">
      <w:pPr>
        <w:pStyle w:val="Paragrafi"/>
      </w:pPr>
      <w:r w:rsidRPr="000048A6">
        <w:t>Në seancë mbahet procesverbal, ku pasqyrohet përbërja e kolegjit të arbitrazhit, vendi, dita, muaji i fillimit dhe i mbarimit të shqyrtimit të çështjes, emr</w:t>
      </w:r>
      <w:r w:rsidR="004B7730">
        <w:t>i, mbiemri dhe puna që bëjnë pe</w:t>
      </w:r>
      <w:r w:rsidRPr="000048A6">
        <w:t>rsonat që marrin pjesë, kërkesat e palëve e të pjes</w:t>
      </w:r>
      <w:r w:rsidR="004B7730">
        <w:t>ë</w:t>
      </w:r>
      <w:r w:rsidRPr="000048A6">
        <w:t>marrësve të tjerë në proces; procesverbali nënshkruhet nga sekretari i seancës deh kryetari i kolegjit.</w:t>
      </w:r>
    </w:p>
    <w:p w:rsidR="000002C1" w:rsidRPr="000048A6" w:rsidRDefault="000002C1" w:rsidP="000002C1">
      <w:pPr>
        <w:pStyle w:val="Paragrafi"/>
      </w:pPr>
    </w:p>
    <w:p w:rsidR="000002C1" w:rsidRPr="000048A6" w:rsidRDefault="000002C1" w:rsidP="000002C1">
      <w:pPr>
        <w:pStyle w:val="KreuNr"/>
      </w:pPr>
      <w:r>
        <w:t>KREU</w:t>
      </w:r>
      <w:r w:rsidRPr="000048A6">
        <w:t xml:space="preserve"> II</w:t>
      </w:r>
    </w:p>
    <w:p w:rsidR="000002C1" w:rsidRPr="000048A6" w:rsidRDefault="000002C1" w:rsidP="000002C1">
      <w:pPr>
        <w:pStyle w:val="KreuTitull"/>
      </w:pPr>
      <w:r w:rsidRPr="000048A6">
        <w:t>RREGULLA TË VE</w:t>
      </w:r>
      <w:r w:rsidR="004B7730">
        <w:t>çANTA TË SHQYRTIMIT TË ÇËSHTJES,</w:t>
      </w:r>
      <w:r w:rsidRPr="000048A6">
        <w:t xml:space="preserve"> KUR NJËRA PALË ËSHTË PERSON JURIDIK OSE FIZIK I HUAJ A SHQIPTAR NË SELI JASHTË TERRITORIT TË RPSSH.</w:t>
      </w:r>
    </w:p>
    <w:p w:rsidR="000002C1" w:rsidRPr="000048A6" w:rsidRDefault="000002C1" w:rsidP="000002C1">
      <w:pPr>
        <w:pStyle w:val="Paragrafi"/>
      </w:pPr>
    </w:p>
    <w:p w:rsidR="000002C1" w:rsidRPr="000048A6" w:rsidRDefault="000002C1" w:rsidP="000002C1">
      <w:pPr>
        <w:pStyle w:val="NeniNr"/>
      </w:pPr>
      <w:r w:rsidRPr="000048A6">
        <w:t>N</w:t>
      </w:r>
      <w:r>
        <w:t>eni</w:t>
      </w:r>
      <w:r w:rsidRPr="000048A6">
        <w:t xml:space="preserve"> 19</w:t>
      </w:r>
    </w:p>
    <w:p w:rsidR="000002C1" w:rsidRPr="000048A6" w:rsidRDefault="000002C1" w:rsidP="000002C1">
      <w:pPr>
        <w:pStyle w:val="Paragrafi"/>
      </w:pPr>
    </w:p>
    <w:p w:rsidR="000002C1" w:rsidRPr="000048A6" w:rsidRDefault="000002C1" w:rsidP="000002C1">
      <w:pPr>
        <w:pStyle w:val="Paragrafi"/>
      </w:pPr>
      <w:r w:rsidRPr="000048A6">
        <w:t xml:space="preserve">Shqyrtimi i çështjes, kur njëra nga palët është person juridik, fizik i huaj a shqiptar me seli jashte territorit të RPSSH, që kryen investime ose zhvillon veprimtari ekonomike në Republikën Popullore </w:t>
      </w:r>
      <w:r w:rsidR="004B7730">
        <w:t>Socialiste të Shqipërisë, fillo</w:t>
      </w:r>
      <w:r w:rsidRPr="000048A6">
        <w:t>n vetëm me kërkesëpadi, ku parashtrohen çështjet që kërkohet të zgjidhen nga arbitrazhi.</w:t>
      </w:r>
    </w:p>
    <w:p w:rsidR="000002C1" w:rsidRPr="000048A6" w:rsidRDefault="000002C1" w:rsidP="000002C1">
      <w:pPr>
        <w:pStyle w:val="Paragrafi"/>
      </w:pPr>
    </w:p>
    <w:p w:rsidR="000002C1" w:rsidRPr="000048A6" w:rsidRDefault="000002C1" w:rsidP="000002C1">
      <w:pPr>
        <w:pStyle w:val="NeniNr"/>
      </w:pPr>
      <w:r>
        <w:t xml:space="preserve">Neni </w:t>
      </w:r>
      <w:r w:rsidRPr="000048A6">
        <w:t>20</w:t>
      </w:r>
    </w:p>
    <w:p w:rsidR="000002C1" w:rsidRPr="000048A6" w:rsidRDefault="000002C1" w:rsidP="000002C1">
      <w:pPr>
        <w:pStyle w:val="Paragrafi"/>
      </w:pPr>
    </w:p>
    <w:p w:rsidR="000002C1" w:rsidRPr="000048A6" w:rsidRDefault="000002C1" w:rsidP="000002C1">
      <w:pPr>
        <w:pStyle w:val="Paragrafi"/>
      </w:pPr>
      <w:r w:rsidRPr="000048A6">
        <w:t>Kërkesëpadia shoqërohet me dokumentet e tjera shkresore, të nevojshme të  mbështetin pretendimet e palës paditëse për mosekzekutim ose ekzekutim jo në mënyrën  e duhur të detyrimit kontraktor nga pala e paditur, kopje</w:t>
      </w:r>
      <w:r w:rsidR="004B7730">
        <w:t>n</w:t>
      </w:r>
      <w:r w:rsidRPr="000048A6">
        <w:t xml:space="preserve"> e kontratës a të marrveshjes tjetër me shkrim, ku palët kanë pranuar zgjidhjen e çështjes nga arbitrazhi.</w:t>
      </w:r>
    </w:p>
    <w:p w:rsidR="000002C1" w:rsidRPr="000048A6" w:rsidRDefault="000002C1" w:rsidP="000002C1">
      <w:pPr>
        <w:pStyle w:val="Paragrafi"/>
      </w:pPr>
    </w:p>
    <w:p w:rsidR="000002C1" w:rsidRPr="000048A6" w:rsidRDefault="000002C1" w:rsidP="000002C1">
      <w:pPr>
        <w:pStyle w:val="NeniNr"/>
      </w:pPr>
      <w:r>
        <w:t xml:space="preserve">Neni </w:t>
      </w:r>
      <w:r w:rsidRPr="000048A6">
        <w:t>21</w:t>
      </w:r>
    </w:p>
    <w:p w:rsidR="000002C1" w:rsidRPr="000048A6" w:rsidRDefault="000002C1" w:rsidP="000002C1">
      <w:pPr>
        <w:pStyle w:val="Paragrafi"/>
      </w:pPr>
    </w:p>
    <w:p w:rsidR="000002C1" w:rsidRPr="000048A6" w:rsidRDefault="000002C1" w:rsidP="000002C1">
      <w:pPr>
        <w:pStyle w:val="Paragrafi"/>
      </w:pPr>
      <w:r w:rsidRPr="000048A6">
        <w:t>Kur njëra nga palët është person juridi</w:t>
      </w:r>
      <w:r w:rsidR="004B7730">
        <w:t>k ose fizik i huaj a shqiptar me</w:t>
      </w:r>
      <w:r w:rsidRPr="000048A6">
        <w:t xml:space="preserve"> seli jashtë territorit të </w:t>
      </w:r>
      <w:r w:rsidRPr="000048A6">
        <w:lastRenderedPageBreak/>
        <w:t>RPSSH, edhe kur nuk është parashikuar në kontratë zgjidhja e çështjes në arbitrazh, pas lindjes së mosmarrëveshjes dhe në pamundësi për ta zgjidhur atë në rrug</w:t>
      </w:r>
      <w:r w:rsidR="004B7730">
        <w:t>ë të tjera, mund të bihet dakort</w:t>
      </w:r>
      <w:r w:rsidRPr="000048A6">
        <w:t xml:space="preserve"> me shkrim që për zgjidhje t'i drejtohen arbitrazhit.</w:t>
      </w:r>
    </w:p>
    <w:p w:rsidR="000002C1" w:rsidRPr="000048A6" w:rsidRDefault="000002C1" w:rsidP="000002C1">
      <w:pPr>
        <w:pStyle w:val="Paragrafi"/>
      </w:pPr>
    </w:p>
    <w:p w:rsidR="000002C1" w:rsidRPr="000048A6" w:rsidRDefault="000002C1" w:rsidP="000002C1">
      <w:pPr>
        <w:pStyle w:val="NeniTitull"/>
      </w:pPr>
      <w:r w:rsidRPr="000048A6">
        <w:t>Rregullat e caktimit të arbitrit</w:t>
      </w:r>
    </w:p>
    <w:p w:rsidR="000002C1" w:rsidRPr="000048A6" w:rsidRDefault="000002C1" w:rsidP="000002C1">
      <w:pPr>
        <w:pStyle w:val="NeniNr"/>
      </w:pPr>
      <w:r w:rsidRPr="000048A6">
        <w:t>Neni  22</w:t>
      </w:r>
    </w:p>
    <w:p w:rsidR="000002C1" w:rsidRPr="000048A6" w:rsidRDefault="000002C1" w:rsidP="000002C1">
      <w:pPr>
        <w:pStyle w:val="Paragrafi"/>
      </w:pPr>
    </w:p>
    <w:p w:rsidR="004B7730" w:rsidRDefault="000002C1" w:rsidP="000002C1">
      <w:pPr>
        <w:pStyle w:val="Paragrafi"/>
      </w:pPr>
      <w:r w:rsidRPr="000048A6">
        <w:t>Palët që janë persona juridikë ose fizikë të huaj a shqiptar me seli jashtë territorit të RPSSH e që kryejnë investime a zhvillojnë veprimtari ekonomike të përbashkët në RPSSH, kanë te drejtë të shënojnë në kontratë emrin e arbitrit ose të arbitrave që do të shqyrtojnë  çështjen e që janë emëruar si arbitra të Arbitrazhit Shtetëror pranë Këshillit të Ministrave .</w:t>
      </w:r>
    </w:p>
    <w:p w:rsidR="000002C1" w:rsidRPr="000048A6" w:rsidRDefault="000002C1" w:rsidP="000002C1">
      <w:pPr>
        <w:pStyle w:val="Paragrafi"/>
      </w:pPr>
      <w:r w:rsidRPr="000048A6">
        <w:t>Palët kanë te drejtë të caktojnë secila një deri në dy aritra.</w:t>
      </w:r>
    </w:p>
    <w:p w:rsidR="000002C1" w:rsidRPr="000048A6" w:rsidRDefault="000002C1" w:rsidP="000002C1">
      <w:pPr>
        <w:pStyle w:val="Paragrafi"/>
      </w:pPr>
    </w:p>
    <w:p w:rsidR="000002C1" w:rsidRPr="000048A6" w:rsidRDefault="000002C1" w:rsidP="000002C1">
      <w:pPr>
        <w:pStyle w:val="NeniNr"/>
      </w:pPr>
      <w:r>
        <w:t>Neni</w:t>
      </w:r>
      <w:r w:rsidRPr="000048A6">
        <w:t xml:space="preserve"> 23</w:t>
      </w:r>
    </w:p>
    <w:p w:rsidR="000002C1" w:rsidRPr="000048A6" w:rsidRDefault="000002C1" w:rsidP="000002C1">
      <w:pPr>
        <w:pStyle w:val="Paragrafi"/>
      </w:pPr>
    </w:p>
    <w:p w:rsidR="000002C1" w:rsidRPr="000048A6" w:rsidRDefault="000002C1" w:rsidP="000002C1">
      <w:pPr>
        <w:pStyle w:val="Paragrafi"/>
      </w:pPr>
      <w:r w:rsidRPr="000048A6">
        <w:t xml:space="preserve">Kur në kontratë është caktuar një arbitër, ai fton palët për të caktuar secila nga një ndihmësarbitër nga lista e ndihmësarbitrave të miratuar nga Këshilli i Ministrave. Kur palët nuk kthejnë përgjigje brenda 5 ditëve, ndihmësarbitrat që do </w:t>
      </w:r>
      <w:r w:rsidR="004C0F7F">
        <w:t>të marrin pjesë ne kolegj cakto</w:t>
      </w:r>
      <w:r w:rsidRPr="000048A6">
        <w:t>hen nga arbitri i zgjedhur nga palët në kontratë e në marrëveshje tjetër me shkrim.</w:t>
      </w:r>
    </w:p>
    <w:p w:rsidR="000002C1" w:rsidRPr="000048A6" w:rsidRDefault="000002C1" w:rsidP="000002C1">
      <w:pPr>
        <w:pStyle w:val="Paragrafi"/>
      </w:pPr>
      <w:r w:rsidRPr="000048A6">
        <w:t xml:space="preserve">Kur palët kanë caktuar secila nga një ose dy arbitra, këta detyrohen të merren vesh me shkrim brenda 5 ditëve për caktimin e arbitrit që do të kryesojë kolegjin. Kur me kalimin e këtij afati arbitrat </w:t>
      </w:r>
      <w:r w:rsidR="004C0F7F">
        <w:t>e seci</w:t>
      </w:r>
      <w:r w:rsidRPr="000048A6">
        <w:t>lës palë nuk janë marrë vesh, kryesuesi</w:t>
      </w:r>
      <w:r w:rsidR="004C0F7F">
        <w:t>n</w:t>
      </w:r>
      <w:r w:rsidRPr="000048A6">
        <w:t xml:space="preserve"> e cakton kryetari i Arbitrazhit Shtetëror pranë Këshillit të  Ministrave.</w:t>
      </w:r>
    </w:p>
    <w:p w:rsidR="000002C1" w:rsidRPr="000048A6" w:rsidRDefault="000002C1" w:rsidP="000002C1">
      <w:pPr>
        <w:pStyle w:val="Paragrafi"/>
      </w:pPr>
    </w:p>
    <w:p w:rsidR="000002C1" w:rsidRPr="000048A6" w:rsidRDefault="000002C1" w:rsidP="000002C1">
      <w:pPr>
        <w:pStyle w:val="NeniNr"/>
      </w:pPr>
      <w:r>
        <w:t>Neni</w:t>
      </w:r>
      <w:r w:rsidRPr="000048A6">
        <w:t xml:space="preserve"> 24</w:t>
      </w:r>
    </w:p>
    <w:p w:rsidR="000002C1" w:rsidRPr="000048A6" w:rsidRDefault="000002C1" w:rsidP="000002C1">
      <w:pPr>
        <w:pStyle w:val="Paragrafi"/>
      </w:pPr>
    </w:p>
    <w:p w:rsidR="000002C1" w:rsidRPr="000048A6" w:rsidRDefault="000002C1" w:rsidP="000002C1">
      <w:pPr>
        <w:pStyle w:val="Paragrafi"/>
      </w:pPr>
      <w:r w:rsidRPr="000048A6">
        <w:t>Kur në kontratë a në marrëveshje tjetër me shkrim nuk është caktuar arbitri ose arbitra</w:t>
      </w:r>
      <w:r w:rsidR="004C0F7F">
        <w:t>t</w:t>
      </w:r>
      <w:r w:rsidRPr="000048A6">
        <w:t xml:space="preserve"> që do të shqyrtojnë çështjen për shkaqe të përligjura, kryetari i Arbitrazhit Shtetëror pranë Këshillit të  Ministrave brenda 5 ditëve nga data e paraqitjes së kërkesëpadisë, fton palët të caktojnë arbitrin ose arbitrat që do të shqyrtojnë çështjen. Pas kalimit të këtij afati kolegji caktohet nga kryetari i Arbitrazhit Shtetëror pranë Këshillit të  Ministrave.</w:t>
      </w:r>
    </w:p>
    <w:p w:rsidR="000002C1" w:rsidRPr="000048A6" w:rsidRDefault="000002C1" w:rsidP="000002C1">
      <w:pPr>
        <w:pStyle w:val="Paragrafi"/>
      </w:pPr>
    </w:p>
    <w:p w:rsidR="000002C1" w:rsidRPr="000048A6" w:rsidRDefault="000002C1" w:rsidP="000002C1">
      <w:pPr>
        <w:pStyle w:val="NeniTitull"/>
      </w:pPr>
      <w:r w:rsidRPr="000048A6">
        <w:t>Shqyrtimi i çështjeve</w:t>
      </w:r>
    </w:p>
    <w:p w:rsidR="000002C1" w:rsidRPr="000048A6" w:rsidRDefault="000002C1" w:rsidP="000002C1">
      <w:pPr>
        <w:pStyle w:val="NeniNr"/>
      </w:pPr>
      <w:r w:rsidRPr="000048A6">
        <w:t>Neni  25</w:t>
      </w:r>
    </w:p>
    <w:p w:rsidR="000002C1" w:rsidRPr="000048A6" w:rsidRDefault="000002C1" w:rsidP="000002C1">
      <w:pPr>
        <w:pStyle w:val="Paragrafi"/>
      </w:pPr>
    </w:p>
    <w:p w:rsidR="000002C1" w:rsidRPr="000048A6" w:rsidRDefault="000002C1" w:rsidP="000002C1">
      <w:pPr>
        <w:pStyle w:val="Paragrafi"/>
      </w:pPr>
      <w:r w:rsidRPr="000048A6">
        <w:t>Menjëherë pas caktimit, kolegji i arbitrazhit, me qëllim që të sigurojë një zgjidhje të shpejtë e të drejtë të çështjes, i dërgon palës së paditur relacionin me shkrim, ku përfshihen çështjet që janë ngritur për t'u zgjidhur, dhe një përmbledhje të dokumenteve të paraqitura, duke i kërkuar që brenda 15 ditëve të japë mendime me shkrim, duke argumentuar kundërshtimet dhe prapësimet lidhur me kërkesëpadinë;</w:t>
      </w:r>
    </w:p>
    <w:p w:rsidR="000002C1" w:rsidRPr="000048A6" w:rsidRDefault="000002C1" w:rsidP="000002C1">
      <w:pPr>
        <w:pStyle w:val="Paragrafi"/>
      </w:pPr>
      <w:r w:rsidRPr="000048A6">
        <w:t>Përgjigjes i bashkëlidhen edhe dokumentet e nevojshme.</w:t>
      </w:r>
    </w:p>
    <w:p w:rsidR="000002C1" w:rsidRPr="000048A6" w:rsidRDefault="000002C1" w:rsidP="000002C1">
      <w:pPr>
        <w:pStyle w:val="Paragrafi"/>
      </w:pPr>
      <w:r w:rsidRPr="000048A6">
        <w:t>Kur ana e paditur nuk</w:t>
      </w:r>
      <w:r w:rsidR="00C019E5">
        <w:t xml:space="preserve"> dërgon përgjigje me shkrim dhe,</w:t>
      </w:r>
      <w:r w:rsidRPr="000048A6">
        <w:t xml:space="preserve"> nga ana tjetër, nuk paraqitet në seancë, kolegji e shqyrton çështjen në bazë të dokumenteve që ka paraqitur pala paditëse.</w:t>
      </w:r>
    </w:p>
    <w:p w:rsidR="000002C1" w:rsidRPr="000048A6" w:rsidRDefault="000002C1" w:rsidP="000002C1">
      <w:pPr>
        <w:pStyle w:val="Paragrafi"/>
      </w:pPr>
    </w:p>
    <w:p w:rsidR="000002C1" w:rsidRPr="000048A6" w:rsidRDefault="000002C1" w:rsidP="000002C1">
      <w:pPr>
        <w:pStyle w:val="NeniNr"/>
      </w:pPr>
      <w:r w:rsidRPr="000048A6">
        <w:t>Neni 26</w:t>
      </w:r>
    </w:p>
    <w:p w:rsidR="000002C1" w:rsidRPr="000048A6" w:rsidRDefault="000002C1" w:rsidP="000002C1">
      <w:pPr>
        <w:pStyle w:val="Paragrafi"/>
      </w:pPr>
    </w:p>
    <w:p w:rsidR="000002C1" w:rsidRPr="000048A6" w:rsidRDefault="000002C1" w:rsidP="000002C1">
      <w:pPr>
        <w:pStyle w:val="Paragrafi"/>
      </w:pPr>
      <w:r w:rsidRPr="000048A6">
        <w:t>Kolegji i arbitrazhit, kur vëren se çështja është në kompetencën e tij dhe dokumentet janë të mjaftueshme, cakton ditën, vendos orën e shqyrtimit dhe i fton palët të paraqesin edhe provat e tjera që kanë, për të mbështetur pretendimet ose prapësimet lidhur me kërkesat që</w:t>
      </w:r>
      <w:r w:rsidR="00C019E5">
        <w:t xml:space="preserve"> ka bërë paditë</w:t>
      </w:r>
      <w:r w:rsidRPr="000048A6">
        <w:t>si.</w:t>
      </w:r>
    </w:p>
    <w:p w:rsidR="000002C1" w:rsidRPr="000048A6" w:rsidRDefault="000002C1" w:rsidP="000002C1">
      <w:pPr>
        <w:pStyle w:val="Paragrafi"/>
      </w:pPr>
      <w:r w:rsidRPr="000048A6">
        <w:t>Kur njëra nga palët nuk është paraqitur në seancë pa ndonjë shkak të arsyeshëm, shqyrtimi i çështjes zhvillohet në munges të saj, kurse kur nuk është paraqitur asnjëra nga palët, kolegji vendos pushimin e çështjes.</w:t>
      </w:r>
    </w:p>
    <w:p w:rsidR="000002C1" w:rsidRPr="000048A6" w:rsidRDefault="000002C1" w:rsidP="000002C1">
      <w:pPr>
        <w:pStyle w:val="Paragrafi"/>
      </w:pPr>
    </w:p>
    <w:p w:rsidR="000002C1" w:rsidRPr="000048A6" w:rsidRDefault="000002C1" w:rsidP="000002C1">
      <w:pPr>
        <w:pStyle w:val="NeniNr"/>
      </w:pPr>
      <w:r>
        <w:t xml:space="preserve">Neni </w:t>
      </w:r>
      <w:r w:rsidRPr="000048A6">
        <w:t>27</w:t>
      </w:r>
    </w:p>
    <w:p w:rsidR="000002C1" w:rsidRPr="000048A6" w:rsidRDefault="000002C1" w:rsidP="000002C1">
      <w:pPr>
        <w:pStyle w:val="Paragrafi"/>
      </w:pPr>
    </w:p>
    <w:p w:rsidR="000002C1" w:rsidRPr="000048A6" w:rsidRDefault="000002C1" w:rsidP="000002C1">
      <w:pPr>
        <w:pStyle w:val="Paragrafi"/>
      </w:pPr>
      <w:r w:rsidRPr="000048A6">
        <w:t>Kolegji i arbitrazhit, kur vëren se provat e paraqi</w:t>
      </w:r>
      <w:r w:rsidR="00C019E5">
        <w:t>t</w:t>
      </w:r>
      <w:r w:rsidRPr="000048A6">
        <w:t>ura janë të pamjaftueshme për zgjidhjen e mosmarrëveshjes, fton palët dhe pjesmarrësit e tjerë që të paraqesin, nëse kanë prova të tjera.</w:t>
      </w:r>
    </w:p>
    <w:p w:rsidR="000002C1" w:rsidRPr="000048A6" w:rsidRDefault="000002C1" w:rsidP="000002C1">
      <w:pPr>
        <w:pStyle w:val="Paragrafi"/>
      </w:pPr>
      <w:r w:rsidRPr="000048A6">
        <w:t xml:space="preserve">Me kërkesën e palëve ose të pjesmarrësve të tjerë të interesuar për zgjidhjen e çështjes, kolegji i arbitrazhit urdhëron të kryhen ekspertime. Për ekspertët dhe çështjet </w:t>
      </w:r>
      <w:r w:rsidR="00C019E5">
        <w:t xml:space="preserve">që </w:t>
      </w:r>
      <w:r w:rsidRPr="000048A6">
        <w:t xml:space="preserve">duhet të </w:t>
      </w:r>
      <w:r w:rsidR="00C019E5">
        <w:t>z</w:t>
      </w:r>
      <w:r w:rsidRPr="000048A6">
        <w:t>gjidhen, merret mendimi i palëve ose i pjesmarrësve të tjerë të interesuar që e kanë kërkuar ekspertimin.</w:t>
      </w:r>
    </w:p>
    <w:p w:rsidR="000002C1" w:rsidRDefault="000002C1" w:rsidP="000002C1">
      <w:pPr>
        <w:pStyle w:val="Paragrafi"/>
      </w:pPr>
    </w:p>
    <w:p w:rsidR="000002C1" w:rsidRPr="000048A6" w:rsidRDefault="000002C1" w:rsidP="000002C1">
      <w:pPr>
        <w:pStyle w:val="NeniNr"/>
      </w:pPr>
      <w:r>
        <w:t>Neni</w:t>
      </w:r>
      <w:r w:rsidRPr="000048A6">
        <w:t xml:space="preserve"> 28</w:t>
      </w:r>
    </w:p>
    <w:p w:rsidR="000002C1" w:rsidRPr="000048A6" w:rsidRDefault="000002C1" w:rsidP="000002C1">
      <w:pPr>
        <w:pStyle w:val="Paragrafi"/>
      </w:pPr>
    </w:p>
    <w:p w:rsidR="000002C1" w:rsidRPr="000048A6" w:rsidRDefault="00C019E5" w:rsidP="000002C1">
      <w:pPr>
        <w:pStyle w:val="Paragrafi"/>
      </w:pPr>
      <w:r>
        <w:t xml:space="preserve">Në shqyrtimin e çështjes, kur </w:t>
      </w:r>
      <w:r w:rsidR="000002C1" w:rsidRPr="000048A6">
        <w:t xml:space="preserve">njëra nga palët është person juridik a fizik </w:t>
      </w:r>
      <w:r>
        <w:t>i huaj a shqiptar me seli jashtë</w:t>
      </w:r>
      <w:r w:rsidR="000002C1" w:rsidRPr="000048A6">
        <w:t xml:space="preserve"> territorit të RPS të Shqipërisë, që kryen investime ose zhvillon veprimtari ekonomike në Republikën Popullore Socialiste të Shqipërisë, përdoret gjuha shqipe, ose gjuha e pranuar nga palët në kontratë a në marëveshje me shkrim, duke caktuar përkthyes.</w:t>
      </w:r>
    </w:p>
    <w:p w:rsidR="000002C1" w:rsidRPr="000048A6" w:rsidRDefault="000002C1" w:rsidP="000002C1">
      <w:pPr>
        <w:pStyle w:val="Paragrafi"/>
      </w:pPr>
    </w:p>
    <w:p w:rsidR="000002C1" w:rsidRPr="000048A6" w:rsidRDefault="000002C1" w:rsidP="000002C1">
      <w:pPr>
        <w:pStyle w:val="NeniNr"/>
      </w:pPr>
      <w:r w:rsidRPr="000048A6">
        <w:t>Neni 29</w:t>
      </w:r>
    </w:p>
    <w:p w:rsidR="000002C1" w:rsidRPr="000048A6" w:rsidRDefault="000002C1" w:rsidP="000002C1">
      <w:pPr>
        <w:pStyle w:val="Paragrafi"/>
      </w:pPr>
    </w:p>
    <w:p w:rsidR="000002C1" w:rsidRPr="000048A6" w:rsidRDefault="000002C1" w:rsidP="000002C1">
      <w:pPr>
        <w:pStyle w:val="Paragrafi"/>
      </w:pPr>
      <w:r w:rsidRPr="000048A6">
        <w:t>Palët që janë persona juridikë ose fizikë të huaj a shqiptarë me seli në RPSSH, në çdo fazë të shqyrtimit të çështjes kanë të drejtë të heqin dorë nga kërkesa, ose ta zgjidhin çështjen me pajtim.</w:t>
      </w:r>
    </w:p>
    <w:p w:rsidR="000002C1" w:rsidRPr="000048A6" w:rsidRDefault="00C019E5" w:rsidP="000002C1">
      <w:pPr>
        <w:pStyle w:val="Paragrafi"/>
      </w:pPr>
      <w:r>
        <w:t>Heqja dorë dhe pajtimi shëno</w:t>
      </w:r>
      <w:r w:rsidR="000002C1" w:rsidRPr="000048A6">
        <w:t>hen në procesverbal dhe nënshkruhen</w:t>
      </w:r>
      <w:r>
        <w:t xml:space="preserve"> </w:t>
      </w:r>
      <w:r w:rsidR="000002C1" w:rsidRPr="000048A6">
        <w:t>prej tij. Kolegji i arbitrazhit, kur vëren se heqja dorë dhe pajtimi nuk bien në kundërshtim me ligjin, pushon çështjen dhe u ngarkon palëve shpenzimet e bëra deri në këtë fazë.</w:t>
      </w:r>
    </w:p>
    <w:p w:rsidR="000002C1" w:rsidRPr="000048A6" w:rsidRDefault="000002C1" w:rsidP="000002C1">
      <w:pPr>
        <w:pStyle w:val="Paragrafi"/>
      </w:pPr>
    </w:p>
    <w:p w:rsidR="000002C1" w:rsidRPr="000048A6" w:rsidRDefault="000002C1" w:rsidP="000002C1">
      <w:pPr>
        <w:pStyle w:val="KreuNr"/>
      </w:pPr>
      <w:r w:rsidRPr="000048A6">
        <w:t>KREU  III</w:t>
      </w:r>
    </w:p>
    <w:p w:rsidR="000002C1" w:rsidRPr="000048A6" w:rsidRDefault="000002C1" w:rsidP="000002C1">
      <w:pPr>
        <w:pStyle w:val="KreuTitull"/>
      </w:pPr>
      <w:r w:rsidRPr="000048A6">
        <w:t>SHPALLJA E VENDIMIT, MASAT PARANDALUESE,</w:t>
      </w:r>
      <w:r>
        <w:t xml:space="preserve"> </w:t>
      </w:r>
      <w:r w:rsidRPr="000048A6">
        <w:t>KËR</w:t>
      </w:r>
      <w:r w:rsidR="00C019E5">
        <w:t xml:space="preserve">KESA PËR MBROJTJE LIGJSHMËRIE, </w:t>
      </w:r>
      <w:r w:rsidRPr="000048A6">
        <w:t>ANKIMI ETJ.</w:t>
      </w:r>
    </w:p>
    <w:p w:rsidR="000002C1" w:rsidRPr="000048A6" w:rsidRDefault="000002C1" w:rsidP="000002C1">
      <w:pPr>
        <w:pStyle w:val="Paragrafi"/>
      </w:pPr>
    </w:p>
    <w:p w:rsidR="000002C1" w:rsidRPr="000048A6" w:rsidRDefault="000002C1" w:rsidP="000002C1">
      <w:pPr>
        <w:pStyle w:val="NeniTitull"/>
      </w:pPr>
      <w:r w:rsidRPr="000048A6">
        <w:t>Shpallja e vendimit</w:t>
      </w:r>
    </w:p>
    <w:p w:rsidR="000002C1" w:rsidRPr="000048A6" w:rsidRDefault="000002C1" w:rsidP="000002C1">
      <w:pPr>
        <w:pStyle w:val="NeniNr"/>
      </w:pPr>
      <w:r w:rsidRPr="000048A6">
        <w:t>Neni  30</w:t>
      </w:r>
    </w:p>
    <w:p w:rsidR="000002C1" w:rsidRPr="000048A6" w:rsidRDefault="000002C1" w:rsidP="000002C1">
      <w:pPr>
        <w:pStyle w:val="Paragrafi"/>
      </w:pPr>
    </w:p>
    <w:p w:rsidR="000002C1" w:rsidRPr="000048A6" w:rsidRDefault="000002C1" w:rsidP="000002C1">
      <w:pPr>
        <w:pStyle w:val="Paragrafi"/>
      </w:pPr>
      <w:r w:rsidRPr="000048A6">
        <w:t>Në përfundim kolegji jep vendim për zgjidhjen në themel të çështjes, duke u bazuar në ligjet dhe në çmimin që u bënë provave pas shqyrtimit në tërësi të tyre.</w:t>
      </w:r>
    </w:p>
    <w:p w:rsidR="000002C1" w:rsidRPr="000048A6" w:rsidRDefault="000002C1" w:rsidP="000002C1">
      <w:pPr>
        <w:pStyle w:val="Paragrafi"/>
      </w:pPr>
      <w:r w:rsidRPr="000048A6">
        <w:t>Vendimi shpallet nga kryesuesi i kolegjit dhe, pas shpalljes, kolegji që e ka shqyrtuar çështjen, nuk mund të ndryshojë ose të shfuqizojë atë .</w:t>
      </w:r>
    </w:p>
    <w:p w:rsidR="000002C1" w:rsidRPr="000048A6" w:rsidRDefault="000002C1" w:rsidP="000002C1">
      <w:pPr>
        <w:pStyle w:val="Paragrafi"/>
      </w:pPr>
      <w:r w:rsidRPr="000048A6">
        <w:t>Vendimi shpallet në prani të palëve; për çështje të ndërlikuara shpallja e vendimit mund të shqyrtohet jo më shumë se 5 ditë, me kusht që palëve, kur janë të pranishme, t'u njoftohet dita dhe ora e shpalljes së vendimit.</w:t>
      </w:r>
    </w:p>
    <w:p w:rsidR="000002C1" w:rsidRPr="000048A6" w:rsidRDefault="000002C1" w:rsidP="000002C1">
      <w:pPr>
        <w:pStyle w:val="Paragrafi"/>
      </w:pPr>
    </w:p>
    <w:p w:rsidR="000002C1" w:rsidRPr="000048A6" w:rsidRDefault="000002C1" w:rsidP="000002C1">
      <w:pPr>
        <w:pStyle w:val="NeniNr"/>
      </w:pPr>
      <w:r w:rsidRPr="000048A6">
        <w:t>Neni 31</w:t>
      </w:r>
    </w:p>
    <w:p w:rsidR="000002C1" w:rsidRPr="000048A6" w:rsidRDefault="000002C1" w:rsidP="000002C1">
      <w:pPr>
        <w:pStyle w:val="Paragrafi"/>
      </w:pPr>
    </w:p>
    <w:p w:rsidR="000002C1" w:rsidRPr="000048A6" w:rsidRDefault="000002C1" w:rsidP="000002C1">
      <w:pPr>
        <w:pStyle w:val="Paragrafi"/>
      </w:pPr>
      <w:r w:rsidRPr="000048A6">
        <w:t>Kolegji i arbitrazhit, kur çmon të vërë detyra për plotësimin me përparësi të detyrimit, cakton masa të përkoh</w:t>
      </w:r>
      <w:r w:rsidR="00197A1A">
        <w:t>ë</w:t>
      </w:r>
      <w:r w:rsidRPr="000048A6">
        <w:t>shme në vendim dhe ua dërgon palëve, pa e zgjidhur çështjen në themel. Me kalimin e afatit thërret palët dhe, pasi administron provat e tjera të nevojshme, jep vendim përfundimtar.</w:t>
      </w:r>
    </w:p>
    <w:p w:rsidR="000002C1" w:rsidRPr="000048A6" w:rsidRDefault="000002C1" w:rsidP="000002C1">
      <w:pPr>
        <w:pStyle w:val="Paragrafi"/>
      </w:pPr>
    </w:p>
    <w:p w:rsidR="000002C1" w:rsidRPr="000048A6" w:rsidRDefault="000002C1" w:rsidP="000002C1">
      <w:pPr>
        <w:pStyle w:val="NeniNr"/>
      </w:pPr>
      <w:r w:rsidRPr="000048A6">
        <w:t>Neni 32</w:t>
      </w:r>
    </w:p>
    <w:p w:rsidR="000002C1" w:rsidRPr="000048A6" w:rsidRDefault="000002C1" w:rsidP="000002C1">
      <w:pPr>
        <w:pStyle w:val="Paragrafi"/>
      </w:pPr>
    </w:p>
    <w:p w:rsidR="000002C1" w:rsidRPr="000048A6" w:rsidRDefault="000002C1" w:rsidP="000002C1">
      <w:pPr>
        <w:pStyle w:val="Paragrafi"/>
      </w:pPr>
      <w:r w:rsidRPr="000048A6">
        <w:t>Pas shpalljes së vendimit kolegji i arbitrazhit që e ka shqyrtuar çështjen, me kërkesën e palëve, para se vendimi të jetë zbatuar, ndreq gabimet materiale, si përllogaritje gabimi të shumave, mospërputhje të pjesës arsyetuese me pjesën urdhëruese të vendimit dhe shënimin gabim të emrave që e kanë përfaqsuar çështjen.</w:t>
      </w:r>
    </w:p>
    <w:p w:rsidR="000002C1" w:rsidRPr="000048A6" w:rsidRDefault="000002C1" w:rsidP="000002C1">
      <w:pPr>
        <w:pStyle w:val="Paragrafi"/>
      </w:pPr>
      <w:r w:rsidRPr="000048A6">
        <w:t>Ndreqja e gabimeve materiale bëhet me vendim, nënshkruhet nga arbitrat dhe i bashkëngjitet dosjes.</w:t>
      </w:r>
    </w:p>
    <w:p w:rsidR="000002C1" w:rsidRPr="000048A6" w:rsidRDefault="000002C1" w:rsidP="000002C1">
      <w:pPr>
        <w:pStyle w:val="Paragrafi"/>
      </w:pPr>
    </w:p>
    <w:p w:rsidR="000002C1" w:rsidRPr="000048A6" w:rsidRDefault="000002C1" w:rsidP="000002C1">
      <w:pPr>
        <w:pStyle w:val="NeniTitull"/>
      </w:pPr>
      <w:r w:rsidRPr="000048A6">
        <w:t>Masat parandaluese</w:t>
      </w:r>
    </w:p>
    <w:p w:rsidR="000002C1" w:rsidRPr="000048A6" w:rsidRDefault="000002C1" w:rsidP="000002C1">
      <w:pPr>
        <w:pStyle w:val="NeniNr"/>
      </w:pPr>
      <w:r>
        <w:t xml:space="preserve">Neni </w:t>
      </w:r>
      <w:r w:rsidRPr="000048A6">
        <w:t>33</w:t>
      </w:r>
    </w:p>
    <w:p w:rsidR="000002C1" w:rsidRPr="000048A6" w:rsidRDefault="000002C1" w:rsidP="000002C1">
      <w:pPr>
        <w:pStyle w:val="Paragrafi"/>
      </w:pPr>
    </w:p>
    <w:p w:rsidR="000002C1" w:rsidRPr="000048A6" w:rsidRDefault="000002C1" w:rsidP="000002C1">
      <w:pPr>
        <w:pStyle w:val="Paragrafi"/>
      </w:pPr>
      <w:r w:rsidRPr="000048A6">
        <w:t>Kolegjet e arbitrazhit, kur vërejnë raste të shkeljes së ligjit e të kontratave që kanë ndikuar në moslidhjen e në mosplotësimin e detyrave kontraktore, marrin vetë masa gjobitjeje ndaj personave fajtorë, si dhe bëjnë kërkesa për masa materiale disiplinore e administrative.</w:t>
      </w:r>
    </w:p>
    <w:p w:rsidR="000002C1" w:rsidRPr="000048A6" w:rsidRDefault="000002C1" w:rsidP="000002C1">
      <w:pPr>
        <w:pStyle w:val="Paragrafi"/>
      </w:pPr>
    </w:p>
    <w:p w:rsidR="000002C1" w:rsidRPr="000048A6" w:rsidRDefault="000002C1" w:rsidP="000002C1">
      <w:pPr>
        <w:pStyle w:val="NeniNr"/>
      </w:pPr>
      <w:r w:rsidRPr="000048A6">
        <w:t>Neni  34</w:t>
      </w:r>
    </w:p>
    <w:p w:rsidR="000002C1" w:rsidRPr="000048A6" w:rsidRDefault="000002C1" w:rsidP="000002C1">
      <w:pPr>
        <w:pStyle w:val="Paragrafi"/>
      </w:pPr>
    </w:p>
    <w:p w:rsidR="000002C1" w:rsidRPr="000048A6" w:rsidRDefault="000002C1" w:rsidP="000002C1">
      <w:pPr>
        <w:pStyle w:val="Paragrafi"/>
      </w:pPr>
      <w:r w:rsidRPr="000048A6">
        <w:t>Kur në veprimtarinë e ndërmarrjeve, të institucioneve e organizatave, kolegji gjatë shqyrtimit të çështjes vëren të meta dhe mungesa të rëndësishme që kanë ndikuar në shkeljen e detyrimeve, bashkë me vendimin përfundimtar, merr vendim të veçantë, me anë të të cilit kërkon të merren masa konkrete.</w:t>
      </w:r>
    </w:p>
    <w:p w:rsidR="000002C1" w:rsidRPr="000048A6" w:rsidRDefault="000002C1" w:rsidP="000002C1">
      <w:pPr>
        <w:pStyle w:val="Paragrafi"/>
      </w:pPr>
    </w:p>
    <w:p w:rsidR="000002C1" w:rsidRPr="000048A6" w:rsidRDefault="000002C1" w:rsidP="000002C1">
      <w:pPr>
        <w:pStyle w:val="NeniNr"/>
      </w:pPr>
      <w:r w:rsidRPr="000048A6">
        <w:t>Neni  35</w:t>
      </w:r>
    </w:p>
    <w:p w:rsidR="000002C1" w:rsidRPr="000048A6" w:rsidRDefault="000002C1" w:rsidP="000002C1">
      <w:pPr>
        <w:pStyle w:val="Paragrafi"/>
      </w:pPr>
    </w:p>
    <w:p w:rsidR="000002C1" w:rsidRPr="000048A6" w:rsidRDefault="000002C1" w:rsidP="000002C1">
      <w:pPr>
        <w:pStyle w:val="Paragrafi"/>
      </w:pPr>
      <w:r w:rsidRPr="000048A6">
        <w:t>Kërkesat për mbrojtje ligjshmërie dhe ankimet ndaj vendimeve përfundimtare u njoftohen palëve dhe shqyrtohen nga mbledhja e përgjithshme e Arbitrave Shtetërorë pranë këshillit të Ministrave, brenda dy muajve nga paraqitja e kërkesës ose e ankesës.</w:t>
      </w:r>
    </w:p>
    <w:p w:rsidR="000002C1" w:rsidRPr="000048A6" w:rsidRDefault="000002C1" w:rsidP="000002C1">
      <w:pPr>
        <w:pStyle w:val="Paragrafi"/>
      </w:pPr>
      <w:r w:rsidRPr="000048A6">
        <w:t>Shqyrtimi fillon me relatimin e njërit prej arbitrave të arbitraz</w:t>
      </w:r>
      <w:r w:rsidR="00197A1A">
        <w:t xml:space="preserve">hit shtetërorë pranë Këshillit </w:t>
      </w:r>
      <w:r w:rsidRPr="000048A6">
        <w:t>të Ministrave, ku jepen shkurt përmbajtja e v</w:t>
      </w:r>
      <w:r w:rsidR="00197A1A">
        <w:t>e</w:t>
      </w:r>
      <w:r w:rsidRPr="000048A6">
        <w:t>ndimit, prova mbi të cilat është mbështetur ligji dhe kontratat ku është bazuar vendimi, shkaqet që ngrihen në kërkesën ose në ankesën dhe mendimi i tij për çështjen.</w:t>
      </w:r>
    </w:p>
    <w:p w:rsidR="000002C1" w:rsidRPr="000048A6" w:rsidRDefault="000002C1" w:rsidP="000002C1">
      <w:pPr>
        <w:pStyle w:val="Paragrafi"/>
      </w:pPr>
      <w:r w:rsidRPr="000048A6">
        <w:t>Mbledhja e përgji</w:t>
      </w:r>
      <w:r w:rsidR="00197A1A">
        <w:t>thshme e arbitrave për Arbitrazhin</w:t>
      </w:r>
      <w:r w:rsidRPr="000048A6">
        <w:t xml:space="preserve"> Shtetëror pranë Këshillit të Ministrave mund të dëgjojë drejtpërsëdrejti shpjegimet e palëve lidhur me vendimin e kolegjit.</w:t>
      </w:r>
    </w:p>
    <w:p w:rsidR="000002C1" w:rsidRPr="000048A6" w:rsidRDefault="000002C1" w:rsidP="000002C1">
      <w:pPr>
        <w:pStyle w:val="Paragrafi"/>
      </w:pPr>
      <w:r w:rsidRPr="000048A6">
        <w:t>Di</w:t>
      </w:r>
      <w:r w:rsidR="00197A1A">
        <w:t>sku</w:t>
      </w:r>
      <w:r w:rsidRPr="000048A6">
        <w:t>timet dhe provat e paraqitura shënohen në procesverbal.</w:t>
      </w:r>
    </w:p>
    <w:p w:rsidR="000002C1" w:rsidRPr="000048A6" w:rsidRDefault="000002C1" w:rsidP="000002C1">
      <w:pPr>
        <w:pStyle w:val="Paragrafi"/>
      </w:pPr>
      <w:r w:rsidRPr="000048A6">
        <w:t>Vendimet jepen me shumicë votash.</w:t>
      </w:r>
    </w:p>
    <w:p w:rsidR="00197A1A" w:rsidRDefault="00197A1A" w:rsidP="000002C1">
      <w:pPr>
        <w:pStyle w:val="Paragrafi"/>
      </w:pPr>
    </w:p>
    <w:p w:rsidR="00197A1A" w:rsidRDefault="00197A1A" w:rsidP="00197A1A">
      <w:pPr>
        <w:pStyle w:val="NeniNr"/>
      </w:pPr>
      <w:r>
        <w:t>Neni  36</w:t>
      </w:r>
    </w:p>
    <w:p w:rsidR="00197A1A" w:rsidRDefault="00197A1A" w:rsidP="00197A1A">
      <w:pPr>
        <w:pStyle w:val="NeniTitull"/>
      </w:pPr>
      <w:r w:rsidRPr="000048A6">
        <w:t>Ekzekutimi i vendimeve</w:t>
      </w:r>
    </w:p>
    <w:p w:rsidR="00197A1A" w:rsidRDefault="00197A1A" w:rsidP="000002C1">
      <w:pPr>
        <w:pStyle w:val="Paragrafi"/>
        <w:rPr>
          <w:b/>
          <w:lang w:val="en-GB"/>
        </w:rPr>
      </w:pPr>
    </w:p>
    <w:p w:rsidR="000002C1" w:rsidRPr="000048A6" w:rsidRDefault="00197A1A" w:rsidP="000002C1">
      <w:pPr>
        <w:pStyle w:val="Paragrafi"/>
      </w:pPr>
      <w:r>
        <w:rPr>
          <w:b/>
          <w:lang w:val="en-GB"/>
        </w:rPr>
        <w:t xml:space="preserve">- </w:t>
      </w:r>
      <w:r w:rsidR="000002C1" w:rsidRPr="000048A6">
        <w:t>Ekzekutimi i vendimeve për detyrimet</w:t>
      </w:r>
      <w:r>
        <w:t xml:space="preserve"> në të holla ndaj ndërmarrjeve, </w:t>
      </w:r>
      <w:r w:rsidR="000002C1" w:rsidRPr="000048A6">
        <w:t>institucioneve, kooperativave dhe organizatave shoqërore bëhet nga banka, mbi llogarinë e debitorit dhe në masën e nevoj</w:t>
      </w:r>
      <w:r>
        <w:t>ë</w:t>
      </w:r>
      <w:r w:rsidR="000002C1" w:rsidRPr="000048A6">
        <w:t>shme të plotësimit të detyrimit.</w:t>
      </w:r>
    </w:p>
    <w:p w:rsidR="000002C1" w:rsidRPr="000048A6" w:rsidRDefault="00197A1A" w:rsidP="000002C1">
      <w:pPr>
        <w:pStyle w:val="Paragrafi"/>
      </w:pPr>
      <w:r>
        <w:t>-</w:t>
      </w:r>
      <w:r w:rsidR="000002C1" w:rsidRPr="000048A6">
        <w:t xml:space="preserve"> Ekzekutimi i detyrimeve ndaj personave juridikë ose fizikë të huaj a shqiptarë u dërgohen bankave, ku është derdhur kapitali për investime ose veprimtari ekonomike të përbashkët.</w:t>
      </w:r>
    </w:p>
    <w:p w:rsidR="000002C1" w:rsidRPr="000048A6" w:rsidRDefault="000002C1" w:rsidP="000002C1">
      <w:pPr>
        <w:pStyle w:val="Paragrafi"/>
      </w:pPr>
      <w:r w:rsidRPr="000048A6">
        <w:t>-</w:t>
      </w:r>
      <w:r w:rsidR="00197A1A">
        <w:t xml:space="preserve"> </w:t>
      </w:r>
      <w:r w:rsidRPr="000048A6">
        <w:t>Gjobat personale dërgohen zyrave të financës të qëndrës së punës të personave fajtorë ose zyrave të përmbarimit sipas caktimi</w:t>
      </w:r>
      <w:r w:rsidR="00FD0020">
        <w:t>t që bëhet në urdhër ekzekutimin</w:t>
      </w:r>
      <w:r w:rsidRPr="000048A6">
        <w:t xml:space="preserve"> nga arbitrazhi shtetëror .</w:t>
      </w:r>
    </w:p>
    <w:p w:rsidR="000002C1" w:rsidRPr="000048A6" w:rsidRDefault="00197A1A" w:rsidP="000002C1">
      <w:pPr>
        <w:pStyle w:val="Paragrafi"/>
      </w:pPr>
      <w:r>
        <w:t xml:space="preserve">- </w:t>
      </w:r>
      <w:r w:rsidR="00FD0020">
        <w:t>Urdhri për kryerjen e punimeve a</w:t>
      </w:r>
      <w:r w:rsidR="000002C1" w:rsidRPr="000048A6">
        <w:t xml:space="preserve"> dorëzimin e objektit, sipas rastit, u dërgohet komiteteve ekzekutive të këshillave popul</w:t>
      </w:r>
      <w:r w:rsidR="00FD0020">
        <w:t>l</w:t>
      </w:r>
      <w:r w:rsidR="000002C1" w:rsidRPr="000048A6">
        <w:t>orë të rretheve a të rajoneve, ndërmarrjeve, institucioneve të ndryshme dhe kooperativave.</w:t>
      </w:r>
    </w:p>
    <w:p w:rsidR="000002C1" w:rsidRPr="000048A6" w:rsidRDefault="000002C1" w:rsidP="000002C1">
      <w:pPr>
        <w:pStyle w:val="Paragrafi"/>
      </w:pPr>
      <w:r w:rsidRPr="000048A6">
        <w:t>Urdhri i ekzekutimit nënshkruhet nga kryetari i arbitrazhit ose zëvendësi i tij dhe i dërgohet bankës, zyrave të financës dhe të përmbarimit, komiteteve ekzekutive ose intitucioneve të tjera brenda 10 ditëve nga dita e dhënies së vendimit.</w:t>
      </w:r>
    </w:p>
    <w:p w:rsidR="000002C1" w:rsidRPr="000048A6" w:rsidRDefault="00FD0020" w:rsidP="000002C1">
      <w:pPr>
        <w:pStyle w:val="Paragrafi"/>
      </w:pPr>
      <w:r>
        <w:t xml:space="preserve">- </w:t>
      </w:r>
      <w:r w:rsidR="000002C1" w:rsidRPr="000048A6">
        <w:t>Vendimet e dhëna në favor të personave juridikë ose fizikë të huaj a shqiptarë me seli jashtë territorit të RPSSH vihen në zbatim prej tyre me anë të kopjes së vendimit të vertëtuar nga sekretaria e arbitrahit.</w:t>
      </w:r>
    </w:p>
    <w:p w:rsidR="000002C1" w:rsidRPr="000048A6" w:rsidRDefault="000002C1" w:rsidP="000002C1">
      <w:pPr>
        <w:pStyle w:val="Paragrafi"/>
      </w:pPr>
    </w:p>
    <w:p w:rsidR="000002C1" w:rsidRPr="000048A6" w:rsidRDefault="00FD0020" w:rsidP="000002C1">
      <w:pPr>
        <w:pStyle w:val="NeniTitull"/>
      </w:pPr>
      <w:r>
        <w:t>Shpenzimet e arbitrazhit</w:t>
      </w:r>
    </w:p>
    <w:p w:rsidR="000002C1" w:rsidRPr="000048A6" w:rsidRDefault="000002C1" w:rsidP="000002C1">
      <w:pPr>
        <w:pStyle w:val="NeniNr"/>
      </w:pPr>
      <w:r w:rsidRPr="000048A6">
        <w:t>Neni 37</w:t>
      </w:r>
    </w:p>
    <w:p w:rsidR="000002C1" w:rsidRPr="000048A6" w:rsidRDefault="000002C1" w:rsidP="000002C1">
      <w:pPr>
        <w:pStyle w:val="Paragrafi"/>
      </w:pPr>
    </w:p>
    <w:p w:rsidR="000002C1" w:rsidRPr="000048A6" w:rsidRDefault="000002C1" w:rsidP="000002C1">
      <w:pPr>
        <w:pStyle w:val="Paragrafi"/>
      </w:pPr>
      <w:r w:rsidRPr="000048A6">
        <w:t>Në shpenzimet e arbitrazhit përfshihen:</w:t>
      </w:r>
    </w:p>
    <w:p w:rsidR="000002C1" w:rsidRPr="000048A6" w:rsidRDefault="00FD0020" w:rsidP="000002C1">
      <w:pPr>
        <w:pStyle w:val="Paragrafi"/>
      </w:pPr>
      <w:r>
        <w:t xml:space="preserve">- </w:t>
      </w:r>
      <w:r w:rsidR="000002C1" w:rsidRPr="000048A6">
        <w:t>Tarifat për shqyrtimin e çështjes, parapagimi i të cilës i bashkëngjitet kërkesëpadisë.</w:t>
      </w:r>
    </w:p>
    <w:p w:rsidR="000002C1" w:rsidRPr="000048A6" w:rsidRDefault="00FD0020" w:rsidP="000002C1">
      <w:pPr>
        <w:pStyle w:val="Paragrafi"/>
      </w:pPr>
      <w:r>
        <w:t xml:space="preserve">- </w:t>
      </w:r>
      <w:r w:rsidR="000002C1" w:rsidRPr="000048A6">
        <w:t>Shpenzimet për personat e t</w:t>
      </w:r>
      <w:r>
        <w:t>hirrur, për ekspertët dhe për këqy</w:t>
      </w:r>
      <w:r w:rsidR="000002C1" w:rsidRPr="000048A6">
        <w:t>rjen .</w:t>
      </w:r>
    </w:p>
    <w:p w:rsidR="000002C1" w:rsidRPr="000048A6" w:rsidRDefault="00FD0020" w:rsidP="000002C1">
      <w:pPr>
        <w:pStyle w:val="Paragrafi"/>
      </w:pPr>
      <w:r>
        <w:t xml:space="preserve">- </w:t>
      </w:r>
      <w:r w:rsidR="000002C1" w:rsidRPr="000048A6">
        <w:t>Honoraret për arbitrat jofunksionarë.</w:t>
      </w:r>
    </w:p>
    <w:p w:rsidR="000002C1" w:rsidRPr="000048A6" w:rsidRDefault="000002C1" w:rsidP="000002C1">
      <w:pPr>
        <w:pStyle w:val="Paragrafi"/>
      </w:pPr>
    </w:p>
    <w:p w:rsidR="000002C1" w:rsidRPr="000048A6" w:rsidRDefault="000002C1" w:rsidP="000002C1">
      <w:pPr>
        <w:pStyle w:val="NeniNr"/>
      </w:pPr>
      <w:r w:rsidRPr="000048A6">
        <w:t>Neni  38</w:t>
      </w:r>
    </w:p>
    <w:p w:rsidR="000002C1" w:rsidRPr="000048A6" w:rsidRDefault="000002C1" w:rsidP="000002C1">
      <w:pPr>
        <w:pStyle w:val="Paragrafi"/>
      </w:pPr>
    </w:p>
    <w:p w:rsidR="000002C1" w:rsidRPr="000048A6" w:rsidRDefault="000002C1" w:rsidP="000002C1">
      <w:pPr>
        <w:pStyle w:val="Paragrafi"/>
      </w:pPr>
      <w:r w:rsidRPr="000048A6">
        <w:t>Tarifat dhe shpenzimet e tjera caktohen me udhëzim të përbashkët të ministrit të Financave e të kryetarit të Arbitrazhit të Shtetit pranë Këshillit të Ministrave dhe derdhen në buxhetin e shtetit.</w:t>
      </w:r>
    </w:p>
    <w:p w:rsidR="000002C1" w:rsidRPr="000048A6" w:rsidRDefault="000002C1" w:rsidP="000002C1">
      <w:pPr>
        <w:pStyle w:val="Paragrafi"/>
      </w:pPr>
      <w:r w:rsidRPr="000048A6">
        <w:t>Kur njëra nga palët është person juridik os</w:t>
      </w:r>
      <w:r w:rsidR="00FD0020">
        <w:t>e fizik i huaj a shqiptar jashtë</w:t>
      </w:r>
      <w:r w:rsidRPr="000048A6">
        <w:t xml:space="preserve"> territorit të RPSSH që kryen investime ose zhvillon veprimtari ekonomike në RPSSH, pagesa bëhet në lekë ose në valutë të huaj, sipas kursit të caktuar nga Ministria e Financave.</w:t>
      </w:r>
    </w:p>
    <w:p w:rsidR="000002C1" w:rsidRPr="000048A6" w:rsidRDefault="000002C1" w:rsidP="000002C1">
      <w:pPr>
        <w:pStyle w:val="Paragrafi"/>
      </w:pPr>
    </w:p>
    <w:p w:rsidR="000002C1" w:rsidRPr="000048A6" w:rsidRDefault="000002C1" w:rsidP="000002C1">
      <w:pPr>
        <w:pStyle w:val="NeniNr"/>
      </w:pPr>
      <w:r w:rsidRPr="000048A6">
        <w:t>Neni  39</w:t>
      </w:r>
    </w:p>
    <w:p w:rsidR="000002C1" w:rsidRPr="000048A6" w:rsidRDefault="000002C1" w:rsidP="000002C1">
      <w:pPr>
        <w:pStyle w:val="Paragrafi"/>
      </w:pPr>
    </w:p>
    <w:p w:rsidR="000002C1" w:rsidRPr="000048A6" w:rsidRDefault="000002C1" w:rsidP="000002C1">
      <w:pPr>
        <w:pStyle w:val="Paragrafi"/>
      </w:pPr>
      <w:r w:rsidRPr="000048A6">
        <w:t>Shpenzimet e arbitrazhit i ngarkohen palës, për fajin e së cilës zgjidhet mosmarrëveshja. Kur çështja përfundon me pajtim ose me heqje dorë, shpenzimet mbeten në ngarkim të secilës palë që i ka bërë, veç rasteve kur ka marrëveshje të kundërt.</w:t>
      </w:r>
    </w:p>
    <w:p w:rsidR="000002C1" w:rsidRPr="000048A6" w:rsidRDefault="000002C1" w:rsidP="000002C1">
      <w:pPr>
        <w:pStyle w:val="Paragrafi"/>
      </w:pPr>
    </w:p>
    <w:p w:rsidR="000002C1" w:rsidRPr="000048A6" w:rsidRDefault="000002C1" w:rsidP="000002C1">
      <w:pPr>
        <w:pStyle w:val="NeniNr"/>
      </w:pPr>
      <w:r w:rsidRPr="000048A6">
        <w:t>Neni 40</w:t>
      </w:r>
    </w:p>
    <w:p w:rsidR="000002C1" w:rsidRPr="000048A6" w:rsidRDefault="000002C1" w:rsidP="000002C1">
      <w:pPr>
        <w:pStyle w:val="Paragrafi"/>
      </w:pPr>
    </w:p>
    <w:p w:rsidR="000002C1" w:rsidRPr="000048A6" w:rsidRDefault="000002C1" w:rsidP="000002C1">
      <w:pPr>
        <w:pStyle w:val="Paragrafi"/>
      </w:pPr>
      <w:r w:rsidRPr="000048A6">
        <w:t>Organet e arbitrazhit, për rregulla të tjera që nuk parashikohen në këto rreg</w:t>
      </w:r>
      <w:r w:rsidR="00FD0020">
        <w:t>ullore, zbatojnë dispozitat e K</w:t>
      </w:r>
      <w:r w:rsidRPr="000048A6">
        <w:t>odit të Procedurës Civile.</w:t>
      </w:r>
    </w:p>
    <w:p w:rsidR="00A0784B" w:rsidRPr="003941D1" w:rsidRDefault="00A0784B" w:rsidP="000002C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02C1"/>
    <w:rsid w:val="00012F9C"/>
    <w:rsid w:val="000176B9"/>
    <w:rsid w:val="00040F76"/>
    <w:rsid w:val="00046FF9"/>
    <w:rsid w:val="000637B6"/>
    <w:rsid w:val="00074162"/>
    <w:rsid w:val="00075BF5"/>
    <w:rsid w:val="000A2FF5"/>
    <w:rsid w:val="000B29AB"/>
    <w:rsid w:val="000B63B4"/>
    <w:rsid w:val="00116978"/>
    <w:rsid w:val="00134ADF"/>
    <w:rsid w:val="001613EB"/>
    <w:rsid w:val="00187855"/>
    <w:rsid w:val="00197A1A"/>
    <w:rsid w:val="001A58B2"/>
    <w:rsid w:val="001C7978"/>
    <w:rsid w:val="001E3F0B"/>
    <w:rsid w:val="0022170D"/>
    <w:rsid w:val="0029459A"/>
    <w:rsid w:val="002C6BAB"/>
    <w:rsid w:val="00304413"/>
    <w:rsid w:val="00354A65"/>
    <w:rsid w:val="00383FD5"/>
    <w:rsid w:val="003941D1"/>
    <w:rsid w:val="003E06F6"/>
    <w:rsid w:val="003F043A"/>
    <w:rsid w:val="004107B9"/>
    <w:rsid w:val="00411E6E"/>
    <w:rsid w:val="00470F9C"/>
    <w:rsid w:val="004B7730"/>
    <w:rsid w:val="004C0F7F"/>
    <w:rsid w:val="0050367C"/>
    <w:rsid w:val="00504A56"/>
    <w:rsid w:val="00507AF2"/>
    <w:rsid w:val="005325B3"/>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42A02"/>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3350"/>
    <w:rsid w:val="00B673CE"/>
    <w:rsid w:val="00BB3954"/>
    <w:rsid w:val="00BB5AB5"/>
    <w:rsid w:val="00BC6B73"/>
    <w:rsid w:val="00C019E5"/>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0020"/>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36986F3-9925-4FE7-96A3-F2DB538B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2C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3079</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2019-03-27T08:11:00Z</dcterms:created>
  <dcterms:modified xsi:type="dcterms:W3CDTF">2019-03-27T08:11:00Z</dcterms:modified>
</cp:coreProperties>
</file>