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711" w:rsidRPr="00211207" w:rsidRDefault="00015711" w:rsidP="007425C1">
      <w:pPr>
        <w:pStyle w:val="Akti"/>
      </w:pPr>
      <w:bookmarkStart w:id="0" w:name="_GoBack"/>
      <w:bookmarkEnd w:id="0"/>
      <w:r w:rsidRPr="00211207">
        <w:t>VENDIM</w:t>
      </w:r>
    </w:p>
    <w:p w:rsidR="00015711" w:rsidRPr="00211207" w:rsidRDefault="00015711" w:rsidP="00015711">
      <w:pPr>
        <w:pStyle w:val="NumriData"/>
      </w:pPr>
      <w:r>
        <w:t xml:space="preserve">Nr.365, datë </w:t>
      </w:r>
      <w:r w:rsidRPr="00211207">
        <w:t>5.10.1991</w:t>
      </w:r>
    </w:p>
    <w:p w:rsidR="00015711" w:rsidRPr="00211207" w:rsidRDefault="00015711" w:rsidP="00015711">
      <w:pPr>
        <w:pStyle w:val="Paragrafi"/>
      </w:pPr>
    </w:p>
    <w:p w:rsidR="00015711" w:rsidRPr="00211207" w:rsidRDefault="00015711" w:rsidP="00015711">
      <w:pPr>
        <w:pStyle w:val="Titulli"/>
      </w:pPr>
      <w:r w:rsidRPr="00211207">
        <w:t>PËR PËRCAKTIMIN E NIVELIT TË QIRASË SË OBJEKTEVE TË NDRYSHME TË NDËRMARRJEVE E TË INSTITUCIONEVE SHTETËRORE QË U JEPEN NË PËRDORIM TË TRETËVE</w:t>
      </w:r>
    </w:p>
    <w:p w:rsidR="00015711" w:rsidRPr="00211207" w:rsidRDefault="00015711" w:rsidP="00015711">
      <w:pPr>
        <w:pStyle w:val="Paragrafi"/>
      </w:pPr>
    </w:p>
    <w:p w:rsidR="00015711" w:rsidRPr="00211207" w:rsidRDefault="00015711" w:rsidP="00015711">
      <w:pPr>
        <w:pStyle w:val="BazLigjPropozues"/>
      </w:pPr>
      <w:r w:rsidRPr="00211207">
        <w:t>Me propozimin e Ministrisë së Financave, Këshilli i Ministrave</w:t>
      </w:r>
    </w:p>
    <w:p w:rsidR="00015711" w:rsidRPr="00211207" w:rsidRDefault="00015711" w:rsidP="00015711">
      <w:pPr>
        <w:pStyle w:val="Paragrafi"/>
      </w:pPr>
    </w:p>
    <w:p w:rsidR="00015711" w:rsidRPr="00211207" w:rsidRDefault="00015711" w:rsidP="00015711">
      <w:pPr>
        <w:pStyle w:val="VENDOSI"/>
      </w:pPr>
      <w:r w:rsidRPr="00211207">
        <w:t>V E N D O S I:</w:t>
      </w:r>
    </w:p>
    <w:p w:rsidR="00015711" w:rsidRPr="00211207" w:rsidRDefault="00015711" w:rsidP="00015711">
      <w:pPr>
        <w:pStyle w:val="Paragrafi"/>
      </w:pPr>
    </w:p>
    <w:p w:rsidR="00015711" w:rsidRPr="00211207" w:rsidRDefault="00015711" w:rsidP="00015711">
      <w:pPr>
        <w:pStyle w:val="Paragrafi"/>
      </w:pPr>
      <w:r>
        <w:t xml:space="preserve">1) </w:t>
      </w:r>
      <w:r w:rsidRPr="00211207">
        <w:t>Qiraja për objektet e ndryshme të ndërmarrjeve e të instirucioneve shtetërore që u jepen në përdorim të tretëve, bazohet në:</w:t>
      </w:r>
    </w:p>
    <w:p w:rsidR="00015711" w:rsidRPr="00211207" w:rsidRDefault="00015711" w:rsidP="00015711">
      <w:pPr>
        <w:pStyle w:val="Paragrafi"/>
      </w:pPr>
      <w:r>
        <w:t xml:space="preserve">a) </w:t>
      </w:r>
      <w:r w:rsidR="000E27A1">
        <w:t>Masën e am</w:t>
      </w:r>
      <w:r w:rsidRPr="00211207">
        <w:t>ori</w:t>
      </w:r>
      <w:r w:rsidR="000E27A1">
        <w:t>ti</w:t>
      </w:r>
      <w:r w:rsidRPr="00211207">
        <w:t>zimit të miratuar që shprehet në vleftë. Ajo llogaritet mbi vlerën e fillestare të objektit.</w:t>
      </w:r>
    </w:p>
    <w:p w:rsidR="00015711" w:rsidRPr="00211207" w:rsidRDefault="00015711" w:rsidP="00015711">
      <w:pPr>
        <w:pStyle w:val="Paragrafi"/>
      </w:pPr>
      <w:r w:rsidRPr="00211207">
        <w:t>Kur objekti që jepet me qira nuk ka vleftë fillestare të regjistruar në kontabilitet, vlerësohet me komision të caktuar nga ndërmarrja ose institucioni që e administron atë, sipas manualeve të çmimeve në fuqi ose vleftës së objekteve me natyrë të përafërt.</w:t>
      </w:r>
      <w:r w:rsidR="000E27A1">
        <w:t xml:space="preserve"> </w:t>
      </w:r>
      <w:r w:rsidRPr="00211207">
        <w:t xml:space="preserve">Për objektet e importit që nuk kanë çmime me </w:t>
      </w:r>
      <w:r w:rsidR="000E27A1">
        <w:t xml:space="preserve">pakicë, vleftës fillestare si më </w:t>
      </w:r>
      <w:r w:rsidRPr="00211207">
        <w:t>sipër i shtohet 50 për qind.</w:t>
      </w:r>
    </w:p>
    <w:p w:rsidR="00015711" w:rsidRPr="00211207" w:rsidRDefault="00015711" w:rsidP="00015711">
      <w:pPr>
        <w:pStyle w:val="Paragrafi"/>
      </w:pPr>
      <w:r>
        <w:t xml:space="preserve">b) </w:t>
      </w:r>
      <w:r w:rsidRPr="00211207">
        <w:t>Kur objekti që jepet me qira është pasuri e paluajtshme dhe ndodhet mbi 5 km larg periferisë së qytetit ose qendres së banuar, masës së qirasë nuk i bëhet shtesë, kurse kur objekti ndodhet në periferi të qytetit ose qendrës së banuar, masës së qirasë, të llogaritur sipas shkronjës "a", i shtohet jo më pak se 10</w:t>
      </w:r>
      <w:r w:rsidR="000E27A1">
        <w:t xml:space="preserve"> për qind dhe, kur ndodhet në qe</w:t>
      </w:r>
      <w:r w:rsidRPr="00211207">
        <w:t>ndër, i shtohet jo më pak se 20 për qind.</w:t>
      </w:r>
    </w:p>
    <w:p w:rsidR="00015711" w:rsidRPr="00211207" w:rsidRDefault="00015711" w:rsidP="00015711">
      <w:pPr>
        <w:pStyle w:val="Paragrafi"/>
      </w:pPr>
      <w:r w:rsidRPr="00211207">
        <w:t>Ky kriter nuk zbatohet për objektet për objektet e tjera që u jepen të tre</w:t>
      </w:r>
      <w:r w:rsidR="000E27A1">
        <w:t>tëve e që janë pasuri e paluajt</w:t>
      </w:r>
      <w:r w:rsidRPr="00211207">
        <w:t>shme, si makineri e pajisje, vegla pune e të tjera, të kësaj natyre.</w:t>
      </w:r>
    </w:p>
    <w:p w:rsidR="00015711" w:rsidRPr="00211207" w:rsidRDefault="00015711" w:rsidP="00015711">
      <w:pPr>
        <w:pStyle w:val="Paragrafi"/>
      </w:pPr>
      <w:r w:rsidRPr="00211207">
        <w:t>2. Kur objkti merret me qira nga të huajt, qiraja e përcaktuar sipas pikës "1" të këtij vendimi shumëzohet me koefice</w:t>
      </w:r>
      <w:r w:rsidR="000E27A1">
        <w:t>ntin 10,</w:t>
      </w:r>
      <w:r w:rsidRPr="00211207">
        <w:t xml:space="preserve"> kurse kur objekti merret me qira nga diaspora shqiptare ose nga personat e përbashkët ndërmjet personave fizikë a juridikë </w:t>
      </w:r>
      <w:smartTag w:uri="urn:schemas-microsoft-com:office:smarttags" w:element="country-region">
        <w:smartTag w:uri="urn:schemas-microsoft-com:office:smarttags" w:element="place">
          <w:r w:rsidRPr="00211207">
            <w:t>vendas</w:t>
          </w:r>
        </w:smartTag>
      </w:smartTag>
      <w:r w:rsidRPr="00211207">
        <w:t xml:space="preserve"> e të huaj, koeficenti i shumëzimit është 5. Qiraja paguhet me dollarë ose me lekë, në varësi nga lloji i të ardhurave</w:t>
      </w:r>
      <w:r w:rsidR="000E27A1">
        <w:t xml:space="preserve"> </w:t>
      </w:r>
      <w:r w:rsidRPr="00211207">
        <w:t>të realizuar.</w:t>
      </w:r>
    </w:p>
    <w:p w:rsidR="00015711" w:rsidRPr="00211207" w:rsidRDefault="000E27A1" w:rsidP="00015711">
      <w:pPr>
        <w:pStyle w:val="Paragrafi"/>
      </w:pPr>
      <w:r>
        <w:t xml:space="preserve">3. Qiraja </w:t>
      </w:r>
      <w:r w:rsidR="00015711" w:rsidRPr="00211207">
        <w:t>e përcaktuar sipas këtyre kritereve mund të rritej më tej, kur objekti jepet me qira nëpërmjet ankandit.</w:t>
      </w:r>
    </w:p>
    <w:p w:rsidR="00015711" w:rsidRPr="00211207" w:rsidRDefault="00015711" w:rsidP="00015711">
      <w:pPr>
        <w:pStyle w:val="Paragrafi"/>
      </w:pPr>
      <w:r>
        <w:t xml:space="preserve">4. </w:t>
      </w:r>
      <w:r w:rsidRPr="00211207">
        <w:t>Kur objekti jepet me qira për më pak se një muaj, qiramarrësi paguan qiranë para se ai të marrë objektin në përdorim.</w:t>
      </w:r>
    </w:p>
    <w:p w:rsidR="00015711" w:rsidRPr="00211207" w:rsidRDefault="00015711" w:rsidP="00015711">
      <w:pPr>
        <w:pStyle w:val="Paragrafi"/>
      </w:pPr>
      <w:r w:rsidRPr="00211207">
        <w:t>5</w:t>
      </w:r>
      <w:r>
        <w:t xml:space="preserve">. </w:t>
      </w:r>
      <w:r w:rsidRPr="00211207">
        <w:t>Ndërmarrjet e institucionet e ndryshme shtetërore, për objektet që kanë në administrimin e tyre, kanë të drejtë t'u japin me qi</w:t>
      </w:r>
      <w:r w:rsidR="000E27A1">
        <w:t>r</w:t>
      </w:r>
      <w:r w:rsidRPr="00211207">
        <w:t xml:space="preserve">a objekte me lerë fillestare nën 100 mijë lekë personave juridikë e fizikë </w:t>
      </w:r>
      <w:smartTag w:uri="urn:schemas-microsoft-com:office:smarttags" w:element="country-region">
        <w:smartTag w:uri="urn:schemas-microsoft-com:office:smarttags" w:element="place">
          <w:r w:rsidRPr="00211207">
            <w:t>vendas</w:t>
          </w:r>
        </w:smartTag>
      </w:smartTag>
      <w:r w:rsidRPr="00211207">
        <w:t xml:space="preserve"> e të huaj me afat deri në 5 vjet, duke marrë autorizimin e degëve të Agjencisë Kombëtare të Privatizimit në rrethe e rajone.</w:t>
      </w:r>
    </w:p>
    <w:p w:rsidR="00015711" w:rsidRPr="00211207" w:rsidRDefault="00015711" w:rsidP="00015711">
      <w:pPr>
        <w:pStyle w:val="Paragrafi"/>
      </w:pPr>
      <w:r>
        <w:t xml:space="preserve">6. </w:t>
      </w:r>
      <w:r w:rsidRPr="00211207">
        <w:t>Qiraja e arkëtuar nga qiramarrësi përfshihet në fitimin e ndërmarrjes ose të institucionit  me drejtim ekonomik dhe përdoret sipas kritereve të përcaktuara në dispozitat në fuqi. Në institucionet buxhetore këto të ardhura përdoren nga vetë ato.</w:t>
      </w:r>
    </w:p>
    <w:p w:rsidR="00015711" w:rsidRPr="00211207" w:rsidRDefault="00015711" w:rsidP="00015711">
      <w:pPr>
        <w:pStyle w:val="Paragrafi"/>
      </w:pPr>
      <w:r>
        <w:t xml:space="preserve">7. </w:t>
      </w:r>
      <w:r w:rsidRPr="00211207">
        <w:t>Ky vendim hyn në fuqi menjëherë.</w:t>
      </w:r>
    </w:p>
    <w:p w:rsidR="00015711" w:rsidRPr="00211207" w:rsidRDefault="00015711" w:rsidP="00015711">
      <w:pPr>
        <w:pStyle w:val="Paragrafi"/>
      </w:pPr>
    </w:p>
    <w:p w:rsidR="00015711" w:rsidRPr="00211207" w:rsidRDefault="00015711" w:rsidP="00015711">
      <w:pPr>
        <w:pStyle w:val="Autoriteti"/>
      </w:pPr>
      <w:r w:rsidRPr="00211207">
        <w:t>KRYETARI I KËSHILLIT TË MINISTRAVE</w:t>
      </w:r>
    </w:p>
    <w:p w:rsidR="00015711" w:rsidRPr="00211207" w:rsidRDefault="00015711" w:rsidP="00015711">
      <w:pPr>
        <w:pStyle w:val="AutoritetiEmer"/>
      </w:pPr>
      <w:r w:rsidRPr="00211207">
        <w:t>YLLI BUFI</w:t>
      </w:r>
    </w:p>
    <w:p w:rsidR="00A0784B" w:rsidRPr="003941D1" w:rsidRDefault="00A0784B" w:rsidP="00015711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5711"/>
    <w:rsid w:val="000176B9"/>
    <w:rsid w:val="00040F76"/>
    <w:rsid w:val="00046FF9"/>
    <w:rsid w:val="000637B6"/>
    <w:rsid w:val="00074162"/>
    <w:rsid w:val="00075BF5"/>
    <w:rsid w:val="000A2FF5"/>
    <w:rsid w:val="000B29AB"/>
    <w:rsid w:val="000E27A1"/>
    <w:rsid w:val="00116978"/>
    <w:rsid w:val="00134ADF"/>
    <w:rsid w:val="00156D9B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425C1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2A4D43-8021-4E4C-B9DB-0D03632EE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711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2019-03-27T08:27:00Z</dcterms:created>
  <dcterms:modified xsi:type="dcterms:W3CDTF">2019-03-27T08:27:00Z</dcterms:modified>
</cp:coreProperties>
</file>