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B77" w:rsidRPr="00DB52C1" w:rsidRDefault="00434B77" w:rsidP="00434B77">
      <w:pPr>
        <w:pStyle w:val="Akti"/>
        <w:rPr>
          <w:lang w:val="it-IT"/>
        </w:rPr>
      </w:pPr>
      <w:bookmarkStart w:id="0" w:name="_GoBack"/>
      <w:bookmarkEnd w:id="0"/>
      <w:r w:rsidRPr="00DB52C1">
        <w:rPr>
          <w:lang w:val="it-IT"/>
        </w:rPr>
        <w:t xml:space="preserve">VENDIM </w:t>
      </w:r>
    </w:p>
    <w:p w:rsidR="00434B77" w:rsidRPr="00DB52C1" w:rsidRDefault="00B67584" w:rsidP="00434B77">
      <w:pPr>
        <w:pStyle w:val="NumriData"/>
        <w:rPr>
          <w:lang w:val="it-IT"/>
        </w:rPr>
      </w:pPr>
      <w:r>
        <w:rPr>
          <w:lang w:val="it-IT"/>
        </w:rPr>
        <w:t>Nr. 14, datë 11.1 1993</w:t>
      </w:r>
    </w:p>
    <w:p w:rsidR="00434B77" w:rsidRPr="00040026" w:rsidRDefault="00434B77" w:rsidP="00434B77">
      <w:pPr>
        <w:pStyle w:val="Paragrafi"/>
        <w:rPr>
          <w:lang w:val="it-IT"/>
        </w:rPr>
      </w:pPr>
    </w:p>
    <w:p w:rsidR="00434B77" w:rsidRPr="00DB52C1" w:rsidRDefault="00434B77" w:rsidP="00434B77">
      <w:pPr>
        <w:pStyle w:val="Titulli"/>
        <w:rPr>
          <w:lang w:val="it-IT"/>
        </w:rPr>
      </w:pPr>
      <w:r w:rsidRPr="00DB52C1">
        <w:rPr>
          <w:lang w:val="it-IT"/>
        </w:rPr>
        <w:t xml:space="preserve">PëR </w:t>
      </w:r>
      <w:r w:rsidR="00B67584">
        <w:rPr>
          <w:lang w:val="it-IT"/>
        </w:rPr>
        <w:t>NDRYSHIMIN E TARIFAVE Të SHëRBIMEVE Të</w:t>
      </w:r>
      <w:r w:rsidR="00323D59">
        <w:rPr>
          <w:lang w:val="it-IT"/>
        </w:rPr>
        <w:t xml:space="preserve"> </w:t>
      </w:r>
      <w:r w:rsidR="00B67584">
        <w:rPr>
          <w:lang w:val="it-IT"/>
        </w:rPr>
        <w:t>POSTAVE DHE TELEKOMUNIKACIONEVE</w:t>
      </w:r>
    </w:p>
    <w:p w:rsidR="00434B77" w:rsidRPr="00040026" w:rsidRDefault="00434B77" w:rsidP="00434B77">
      <w:pPr>
        <w:pStyle w:val="Paragrafi"/>
        <w:rPr>
          <w:lang w:val="it-IT"/>
        </w:rPr>
      </w:pPr>
    </w:p>
    <w:p w:rsidR="00434B77" w:rsidRPr="00DB52C1" w:rsidRDefault="00434B77" w:rsidP="00434B77">
      <w:pPr>
        <w:pStyle w:val="BazLigjPropozues"/>
        <w:rPr>
          <w:lang w:val="it-IT"/>
        </w:rPr>
      </w:pPr>
      <w:r w:rsidRPr="00DB52C1">
        <w:rPr>
          <w:lang w:val="it-IT"/>
        </w:rPr>
        <w:t>Me propozimin e Ministrisë së</w:t>
      </w:r>
      <w:r w:rsidR="00B67584">
        <w:rPr>
          <w:lang w:val="it-IT"/>
        </w:rPr>
        <w:t xml:space="preserve"> </w:t>
      </w:r>
      <w:r w:rsidRPr="00DB52C1">
        <w:rPr>
          <w:lang w:val="it-IT"/>
        </w:rPr>
        <w:t>Financave</w:t>
      </w:r>
      <w:r w:rsidR="00B67584">
        <w:rPr>
          <w:lang w:val="it-IT"/>
        </w:rPr>
        <w:t xml:space="preserve"> e të Ekonomisë dhe të Ministrisë</w:t>
      </w:r>
      <w:r w:rsidR="00323D59">
        <w:rPr>
          <w:lang w:val="it-IT"/>
        </w:rPr>
        <w:t xml:space="preserve"> së Transporteve  e </w:t>
      </w:r>
      <w:r w:rsidR="00B67584">
        <w:rPr>
          <w:lang w:val="it-IT"/>
        </w:rPr>
        <w:t>Komunikacioneve, Këshilli i Ministrave</w:t>
      </w:r>
      <w:r w:rsidR="007C70BA">
        <w:rPr>
          <w:lang w:val="it-IT"/>
        </w:rPr>
        <w:t>,</w:t>
      </w:r>
    </w:p>
    <w:p w:rsidR="00434B77" w:rsidRPr="00040026" w:rsidRDefault="00434B77" w:rsidP="00434B77">
      <w:pPr>
        <w:pStyle w:val="Paragrafi"/>
        <w:rPr>
          <w:lang w:val="it-IT"/>
        </w:rPr>
      </w:pPr>
    </w:p>
    <w:p w:rsidR="00434B77" w:rsidRPr="00DB52C1" w:rsidRDefault="00434B77" w:rsidP="00434B77">
      <w:pPr>
        <w:pStyle w:val="VENDOSI"/>
        <w:rPr>
          <w:lang w:val="it-IT"/>
        </w:rPr>
      </w:pPr>
      <w:r w:rsidRPr="00DB52C1">
        <w:rPr>
          <w:lang w:val="it-IT"/>
        </w:rPr>
        <w:t>V E N D O S I:</w:t>
      </w:r>
    </w:p>
    <w:p w:rsidR="00434B77" w:rsidRPr="00040026" w:rsidRDefault="00434B77" w:rsidP="00434B77">
      <w:pPr>
        <w:pStyle w:val="Paragrafi"/>
        <w:rPr>
          <w:lang w:val="it-IT"/>
        </w:rPr>
      </w:pPr>
    </w:p>
    <w:p w:rsidR="00B67584" w:rsidRDefault="00434B77" w:rsidP="00434B77">
      <w:pPr>
        <w:pStyle w:val="Paragrafi"/>
        <w:rPr>
          <w:lang w:val="it-IT"/>
        </w:rPr>
      </w:pPr>
      <w:r w:rsidRPr="00040026">
        <w:rPr>
          <w:lang w:val="it-IT"/>
        </w:rPr>
        <w:t xml:space="preserve">1. </w:t>
      </w:r>
      <w:r w:rsidR="00B67584">
        <w:rPr>
          <w:lang w:val="it-IT"/>
        </w:rPr>
        <w:t>Tarifat e shërbimeve të postave dhe telekomunikacioneve rriten mesatarisht ndaj atyre ekzistuese në këta kufij:</w:t>
      </w:r>
    </w:p>
    <w:p w:rsidR="00B67584" w:rsidRPr="00B67584" w:rsidRDefault="00B67584" w:rsidP="00B67584">
      <w:pPr>
        <w:pStyle w:val="Paragrafi"/>
        <w:ind w:left="3600"/>
        <w:rPr>
          <w:b/>
          <w:lang w:val="it-IT"/>
        </w:rPr>
      </w:pPr>
      <w:r w:rsidRPr="00B67584">
        <w:rPr>
          <w:b/>
          <w:lang w:val="it-IT"/>
        </w:rPr>
        <w:t>Rritja mesatare në herë për:</w:t>
      </w:r>
    </w:p>
    <w:p w:rsidR="00B67584" w:rsidRPr="00B67584" w:rsidRDefault="00B67584" w:rsidP="00B67584">
      <w:pPr>
        <w:pStyle w:val="Paragrafi"/>
        <w:ind w:left="3600"/>
        <w:rPr>
          <w:b/>
          <w:lang w:val="it-IT"/>
        </w:rPr>
      </w:pPr>
      <w:r>
        <w:rPr>
          <w:b/>
          <w:lang w:val="it-IT"/>
        </w:rPr>
        <w:t>Popullin</w:t>
      </w:r>
      <w:r>
        <w:rPr>
          <w:b/>
          <w:lang w:val="it-IT"/>
        </w:rPr>
        <w:tab/>
      </w:r>
      <w:r w:rsidRPr="00B67584">
        <w:rPr>
          <w:b/>
          <w:lang w:val="it-IT"/>
        </w:rPr>
        <w:t>Përdoruesit e tjerë</w:t>
      </w:r>
    </w:p>
    <w:p w:rsidR="00434B77" w:rsidRDefault="00B67584" w:rsidP="00434B77">
      <w:pPr>
        <w:pStyle w:val="Paragrafi"/>
        <w:rPr>
          <w:lang w:val="it-IT"/>
        </w:rPr>
      </w:pPr>
      <w:r>
        <w:rPr>
          <w:lang w:val="it-IT"/>
        </w:rPr>
        <w:t xml:space="preserve">a) Tarifate shërbimeve postare </w:t>
      </w:r>
      <w:r>
        <w:rPr>
          <w:lang w:val="it-IT"/>
        </w:rPr>
        <w:tab/>
      </w:r>
      <w:r>
        <w:rPr>
          <w:lang w:val="it-IT"/>
        </w:rPr>
        <w:tab/>
        <w:t>4.5</w:t>
      </w:r>
      <w:r>
        <w:rPr>
          <w:lang w:val="it-IT"/>
        </w:rPr>
        <w:tab/>
      </w:r>
      <w:r>
        <w:rPr>
          <w:lang w:val="it-IT"/>
        </w:rPr>
        <w:tab/>
      </w:r>
      <w:r w:rsidR="005C0D82">
        <w:rPr>
          <w:lang w:val="it-IT"/>
        </w:rPr>
        <w:t>Nuk rriten</w:t>
      </w:r>
    </w:p>
    <w:p w:rsidR="00B67584" w:rsidRDefault="00B67584" w:rsidP="00434B77">
      <w:pPr>
        <w:pStyle w:val="Paragrafi"/>
        <w:rPr>
          <w:lang w:val="it-IT"/>
        </w:rPr>
      </w:pPr>
      <w:r>
        <w:rPr>
          <w:lang w:val="it-IT"/>
        </w:rPr>
        <w:t xml:space="preserve">b) Tarifate e shërbimeve </w:t>
      </w:r>
    </w:p>
    <w:p w:rsidR="005E5A0D" w:rsidRDefault="005E5A0D" w:rsidP="00434B77">
      <w:pPr>
        <w:pStyle w:val="Paragrafi"/>
        <w:rPr>
          <w:lang w:val="it-IT"/>
        </w:rPr>
      </w:pPr>
      <w:r>
        <w:rPr>
          <w:lang w:val="it-IT"/>
        </w:rPr>
        <w:t>të telekomunikacioneve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25</w:t>
      </w:r>
      <w:r>
        <w:rPr>
          <w:lang w:val="it-IT"/>
        </w:rPr>
        <w:tab/>
      </w:r>
      <w:r>
        <w:rPr>
          <w:lang w:val="it-IT"/>
        </w:rPr>
        <w:tab/>
        <w:t>2.5</w:t>
      </w:r>
    </w:p>
    <w:p w:rsidR="005C0D82" w:rsidRPr="00040026" w:rsidRDefault="005C0D82" w:rsidP="00434B77">
      <w:pPr>
        <w:pStyle w:val="Paragrafi"/>
        <w:rPr>
          <w:lang w:val="it-IT"/>
        </w:rPr>
      </w:pPr>
    </w:p>
    <w:p w:rsidR="00434B77" w:rsidRDefault="00434B77" w:rsidP="00434B77">
      <w:pPr>
        <w:pStyle w:val="Paragrafi"/>
        <w:rPr>
          <w:lang w:val="it-IT"/>
        </w:rPr>
      </w:pPr>
      <w:r w:rsidRPr="00040026">
        <w:rPr>
          <w:lang w:val="it-IT"/>
        </w:rPr>
        <w:t xml:space="preserve">2. </w:t>
      </w:r>
      <w:r w:rsidR="005E5A0D">
        <w:rPr>
          <w:lang w:val="it-IT"/>
        </w:rPr>
        <w:t>Ministria e Transporteve dhe Komunikacioneve dhe Ministria e Financave dhe e Ekonomisë përcaktojnë tarifat e shërbimeve të postave dhe telekomunikacioneve mbi bazën e rritjes së tarifave të përcaktuara në pikën 1 të këtij vendimi.</w:t>
      </w:r>
    </w:p>
    <w:p w:rsidR="005E5A0D" w:rsidRPr="00040026" w:rsidRDefault="005E5A0D" w:rsidP="00434B77">
      <w:pPr>
        <w:pStyle w:val="Paragrafi"/>
        <w:rPr>
          <w:lang w:val="it-IT"/>
        </w:rPr>
      </w:pPr>
      <w:r>
        <w:rPr>
          <w:lang w:val="it-IT"/>
        </w:rPr>
        <w:t>Tarifat për shërbimet ndërkombëtare të postave dhe telekomunikacioneve të</w:t>
      </w:r>
      <w:r w:rsidR="005C0D82">
        <w:rPr>
          <w:lang w:val="it-IT"/>
        </w:rPr>
        <w:t xml:space="preserve"> pë</w:t>
      </w:r>
      <w:r>
        <w:rPr>
          <w:lang w:val="it-IT"/>
        </w:rPr>
        <w:t>rcaktohen në valutë dhe konvertimi në lekë për efekt pagese bëhet në bazë të kursit mesatar të këmbimit të bankës, por jo më shpesh se një herë në tre muaj.</w:t>
      </w:r>
    </w:p>
    <w:p w:rsidR="00434B77" w:rsidRPr="00040026" w:rsidRDefault="00434B77" w:rsidP="00434B77">
      <w:pPr>
        <w:pStyle w:val="Paragrafi"/>
        <w:rPr>
          <w:lang w:val="it-IT"/>
        </w:rPr>
      </w:pPr>
      <w:r w:rsidRPr="00040026">
        <w:rPr>
          <w:lang w:val="it-IT"/>
        </w:rPr>
        <w:t xml:space="preserve">3. </w:t>
      </w:r>
      <w:r w:rsidR="005E5A0D">
        <w:rPr>
          <w:lang w:val="it-IT"/>
        </w:rPr>
        <w:t xml:space="preserve">Ministria e Financave dhe e Ekonomisë dhe Ministria e Transporteve dhe Komunikacioneve të nxjerrin udhëzimet përaktëse për zbatimin e këtij vendimi. </w:t>
      </w:r>
    </w:p>
    <w:p w:rsidR="00434B77" w:rsidRPr="00040026" w:rsidRDefault="00434B77" w:rsidP="00434B77">
      <w:pPr>
        <w:pStyle w:val="Paragrafi"/>
        <w:rPr>
          <w:lang w:val="it-IT"/>
        </w:rPr>
      </w:pPr>
      <w:r w:rsidRPr="00040026">
        <w:rPr>
          <w:lang w:val="it-IT"/>
        </w:rPr>
        <w:t xml:space="preserve">4. </w:t>
      </w:r>
      <w:r w:rsidR="005E5A0D">
        <w:rPr>
          <w:lang w:val="it-IT"/>
        </w:rPr>
        <w:t>Çdo dispozitë që bie në kundërshtim me këtë vendim, shfuqizohet.</w:t>
      </w:r>
    </w:p>
    <w:p w:rsidR="00434B77" w:rsidRPr="00040026" w:rsidRDefault="00434B77" w:rsidP="00434B77">
      <w:pPr>
        <w:pStyle w:val="Paragrafi"/>
        <w:rPr>
          <w:lang w:val="it-IT"/>
        </w:rPr>
      </w:pPr>
    </w:p>
    <w:p w:rsidR="00434B77" w:rsidRPr="00040026" w:rsidRDefault="00434B77" w:rsidP="00434B77">
      <w:pPr>
        <w:pStyle w:val="Paragrafi"/>
        <w:rPr>
          <w:lang w:val="it-IT"/>
        </w:rPr>
      </w:pPr>
      <w:r w:rsidRPr="00040026">
        <w:rPr>
          <w:lang w:val="it-IT"/>
        </w:rPr>
        <w:t xml:space="preserve">Ky vendim hyn në fuqi </w:t>
      </w:r>
      <w:r w:rsidR="005E5A0D">
        <w:rPr>
          <w:lang w:val="it-IT"/>
        </w:rPr>
        <w:t>më 1 shkurt 1993</w:t>
      </w:r>
      <w:r w:rsidRPr="00040026">
        <w:rPr>
          <w:lang w:val="it-IT"/>
        </w:rPr>
        <w:t>.</w:t>
      </w:r>
    </w:p>
    <w:p w:rsidR="00434B77" w:rsidRPr="00040026" w:rsidRDefault="00434B77" w:rsidP="00434B77">
      <w:pPr>
        <w:pStyle w:val="Paragrafi"/>
        <w:rPr>
          <w:lang w:val="it-IT"/>
        </w:rPr>
      </w:pPr>
    </w:p>
    <w:p w:rsidR="00434B77" w:rsidRPr="00DB52C1" w:rsidRDefault="005E5A0D" w:rsidP="00434B77">
      <w:pPr>
        <w:pStyle w:val="Autoriteti"/>
        <w:rPr>
          <w:lang w:val="it-IT"/>
        </w:rPr>
      </w:pPr>
      <w:r>
        <w:rPr>
          <w:lang w:val="it-IT"/>
        </w:rPr>
        <w:t xml:space="preserve">ZV. </w:t>
      </w:r>
      <w:r w:rsidR="00434B77" w:rsidRPr="00DB52C1">
        <w:rPr>
          <w:lang w:val="it-IT"/>
        </w:rPr>
        <w:t>KRYETARI I KëSHILLIT Të MINISTRAVE</w:t>
      </w:r>
    </w:p>
    <w:p w:rsidR="00434B77" w:rsidRPr="00040026" w:rsidRDefault="005E5A0D" w:rsidP="00434B77">
      <w:pPr>
        <w:pStyle w:val="AutoritetiEmer"/>
        <w:rPr>
          <w:lang w:val="it-IT"/>
        </w:rPr>
      </w:pPr>
      <w:r>
        <w:rPr>
          <w:lang w:val="it-IT"/>
        </w:rPr>
        <w:t>Bashkim Kopliku</w:t>
      </w:r>
    </w:p>
    <w:p w:rsidR="00434B77" w:rsidRPr="00040026" w:rsidRDefault="00434B77" w:rsidP="00434B77">
      <w:pPr>
        <w:pStyle w:val="Paragrafi"/>
        <w:rPr>
          <w:lang w:val="it-IT"/>
        </w:rPr>
      </w:pPr>
      <w:r w:rsidRPr="00040026">
        <w:rPr>
          <w:lang w:val="it-IT"/>
        </w:rPr>
        <w:t xml:space="preserve">       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0D1D"/>
    <w:rsid w:val="00116978"/>
    <w:rsid w:val="00134ADF"/>
    <w:rsid w:val="00187855"/>
    <w:rsid w:val="001A58B2"/>
    <w:rsid w:val="001C7978"/>
    <w:rsid w:val="0022170D"/>
    <w:rsid w:val="002C6BAB"/>
    <w:rsid w:val="00304413"/>
    <w:rsid w:val="00323D59"/>
    <w:rsid w:val="00383FD5"/>
    <w:rsid w:val="003E06F6"/>
    <w:rsid w:val="003F043A"/>
    <w:rsid w:val="004107B9"/>
    <w:rsid w:val="00434B77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D82"/>
    <w:rsid w:val="005D4BA8"/>
    <w:rsid w:val="005E5A0D"/>
    <w:rsid w:val="006A37D8"/>
    <w:rsid w:val="00705463"/>
    <w:rsid w:val="0074183C"/>
    <w:rsid w:val="00767527"/>
    <w:rsid w:val="007B0B5A"/>
    <w:rsid w:val="007C70B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6758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93B225-FA4F-4C72-8526-09224D899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434B7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34B7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34B7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