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B75" w:rsidRPr="00804F0A" w:rsidRDefault="00906B75" w:rsidP="00906B75">
      <w:pPr>
        <w:pStyle w:val="Akti"/>
      </w:pPr>
      <w:bookmarkStart w:id="0" w:name="_GoBack"/>
      <w:bookmarkEnd w:id="0"/>
      <w:r w:rsidRPr="00804F0A">
        <w:t>VENDIM</w:t>
      </w:r>
    </w:p>
    <w:p w:rsidR="00906B75" w:rsidRPr="00804F0A" w:rsidRDefault="00906B75" w:rsidP="00906B75">
      <w:pPr>
        <w:pStyle w:val="NumriData"/>
      </w:pPr>
      <w:r w:rsidRPr="00804F0A">
        <w:t>Nr.249 datë 5.6.1992</w:t>
      </w:r>
    </w:p>
    <w:p w:rsidR="00906B75" w:rsidRPr="00804F0A" w:rsidRDefault="00906B75" w:rsidP="00906B75">
      <w:pPr>
        <w:pStyle w:val="Paragrafi"/>
      </w:pPr>
    </w:p>
    <w:p w:rsidR="00906B75" w:rsidRPr="00804F0A" w:rsidRDefault="00906B75" w:rsidP="00906B75">
      <w:pPr>
        <w:pStyle w:val="Titulli"/>
      </w:pPr>
      <w:r w:rsidRPr="00804F0A">
        <w:t>PËR</w:t>
      </w:r>
      <w:r>
        <w:t xml:space="preserve"> </w:t>
      </w:r>
      <w:r w:rsidRPr="00804F0A">
        <w:t>KRIJIMIN E INSTITUTIT TË SIGURIMEVE SHOQËRORE</w:t>
      </w:r>
    </w:p>
    <w:p w:rsidR="00906B75" w:rsidRPr="00804F0A" w:rsidRDefault="00906B75" w:rsidP="00906B75">
      <w:pPr>
        <w:pStyle w:val="Paragrafi"/>
      </w:pPr>
    </w:p>
    <w:p w:rsidR="00906B75" w:rsidRPr="00804F0A" w:rsidRDefault="00906B75" w:rsidP="00906B75">
      <w:pPr>
        <w:pStyle w:val="BazLigjPropozues"/>
      </w:pPr>
      <w:r w:rsidRPr="00804F0A">
        <w:t>Në mbështetje të neni 4 të ligjit për sigurimet shoqërore shtetërore", me propozimin e Ministrisë së Financave dhe të Ekonomisë, Këshilli i Ministrave</w:t>
      </w:r>
    </w:p>
    <w:p w:rsidR="00906B75" w:rsidRPr="00804F0A" w:rsidRDefault="00906B75" w:rsidP="00906B75">
      <w:pPr>
        <w:pStyle w:val="Paragrafi"/>
      </w:pPr>
    </w:p>
    <w:p w:rsidR="00906B75" w:rsidRPr="00804F0A" w:rsidRDefault="00632722" w:rsidP="00906B75">
      <w:pPr>
        <w:pStyle w:val="VENDOSI"/>
      </w:pPr>
      <w:r>
        <w:t>V E N D O S I</w:t>
      </w:r>
      <w:r w:rsidR="00906B75" w:rsidRPr="00804F0A">
        <w:t>:</w:t>
      </w:r>
    </w:p>
    <w:p w:rsidR="00906B75" w:rsidRPr="00804F0A" w:rsidRDefault="00906B75" w:rsidP="00906B75">
      <w:pPr>
        <w:pStyle w:val="Paragrafi"/>
      </w:pPr>
    </w:p>
    <w:p w:rsidR="00906B75" w:rsidRPr="00804F0A" w:rsidRDefault="00906B75" w:rsidP="00906B75">
      <w:pPr>
        <w:pStyle w:val="Paragrafi"/>
      </w:pPr>
      <w:r w:rsidRPr="00804F0A">
        <w:t>1. Krijimin e Institutit të Sigurimeve Shoqërore në vartësi të Këshillit të Ministrave, si institucion shtetëror i ngarkuar për administrimin e sigurimeve shoqërore.</w:t>
      </w:r>
    </w:p>
    <w:p w:rsidR="00906B75" w:rsidRPr="00804F0A" w:rsidRDefault="00906B75" w:rsidP="00906B75">
      <w:pPr>
        <w:pStyle w:val="Paragrafi"/>
      </w:pPr>
      <w:r w:rsidRPr="00804F0A">
        <w:t>2. Instituti i Sigurimeve Shoqërore, në kryerjen e funksioneve të tij, mbështetet në ligjin "Për Sgurimet Shoqëror e</w:t>
      </w:r>
      <w:r w:rsidR="00632722">
        <w:t xml:space="preserve"> </w:t>
      </w:r>
      <w:r w:rsidRPr="00804F0A">
        <w:t>Shtetërore" dhe në aktet e tjera ligjore e nënligjore që rregullojnë  marrëdhëniet në fushën e sigurimeve shoqërore.</w:t>
      </w:r>
    </w:p>
    <w:p w:rsidR="00906B75" w:rsidRPr="00804F0A" w:rsidRDefault="00906B75" w:rsidP="00906B75">
      <w:pPr>
        <w:pStyle w:val="Paragrafi"/>
      </w:pPr>
      <w:r w:rsidRPr="00804F0A">
        <w:t>3. Instituti i Sigurimeve Shoqërore ka këto detyra e të drejta</w:t>
      </w:r>
    </w:p>
    <w:p w:rsidR="00906B75" w:rsidRPr="00804F0A" w:rsidRDefault="00906B75" w:rsidP="00906B75">
      <w:pPr>
        <w:pStyle w:val="Paragrafi"/>
      </w:pPr>
      <w:r w:rsidRPr="00804F0A">
        <w:t>- Drejton, organizon dhe kotrollon për zbatimin unik e të njesuar të ligjshmërisë në fushën e marrëdhënieve të sigurimeve shoqërore për punëtorët, nëpunësit dhe subjektet private, pavarësisht nga format e organizimit të tyre.</w:t>
      </w:r>
    </w:p>
    <w:p w:rsidR="00906B75" w:rsidRPr="00804F0A" w:rsidRDefault="00906B75" w:rsidP="00906B75">
      <w:pPr>
        <w:pStyle w:val="Paragrafi"/>
      </w:pPr>
      <w:r w:rsidRPr="00804F0A">
        <w:t>- Mbron intersat dhe të drejtat e punonjësve e të pensionistëve në fushën e sigurimeve shoqërore.</w:t>
      </w:r>
    </w:p>
    <w:p w:rsidR="00906B75" w:rsidRPr="00804F0A" w:rsidRDefault="00906B75" w:rsidP="00906B75">
      <w:pPr>
        <w:pStyle w:val="Paragrafi"/>
      </w:pPr>
      <w:r w:rsidRPr="00804F0A">
        <w:t>-</w:t>
      </w:r>
      <w:r w:rsidR="00B44F04">
        <w:t xml:space="preserve"> </w:t>
      </w:r>
      <w:r w:rsidRPr="00804F0A">
        <w:t>Kryen studime të rëndësishme shkencore në fushën e sigurimeve shoqërore dhe punon për përmiresimin dhe përsosjen e vazhdueshme të legjislacionit në përputhje me mundësite ekonomike.</w:t>
      </w:r>
    </w:p>
    <w:p w:rsidR="00906B75" w:rsidRPr="00804F0A" w:rsidRDefault="00906B75" w:rsidP="00906B75">
      <w:pPr>
        <w:pStyle w:val="Paragrafi"/>
      </w:pPr>
      <w:r w:rsidRPr="00804F0A">
        <w:t>- Nxjerr akte nënligjore për organet e tij vartëse, në mbështetje të akteve ligjore dhe kompetencave të dhëna për zbatimin sa më drejt të ligjshmërisë në këtë fushë.</w:t>
      </w:r>
    </w:p>
    <w:p w:rsidR="00906B75" w:rsidRPr="00804F0A" w:rsidRDefault="00906B75" w:rsidP="00906B75">
      <w:pPr>
        <w:pStyle w:val="Paragrafi"/>
      </w:pPr>
      <w:r w:rsidRPr="00804F0A">
        <w:t>- Drejton, ndihmon dhe kontrollon organet e saj vartëse në rrethe për përsosjen e organizimit e të drejtimit të punës, zbatimin e ligjshmërisë e të kompetencave në këtë fushë dhe forcimin e kontrollit dhe rritjen e efektivitetit.</w:t>
      </w:r>
    </w:p>
    <w:p w:rsidR="00906B75" w:rsidRPr="00804F0A" w:rsidRDefault="00B44F04" w:rsidP="00906B75">
      <w:pPr>
        <w:pStyle w:val="Paragrafi"/>
      </w:pPr>
      <w:r>
        <w:t>4</w:t>
      </w:r>
      <w:r w:rsidR="00906B75" w:rsidRPr="00804F0A">
        <w:t>. Instituti i sigurimeve Shoqërore është person juridik me qendër në Tiranë, i cili drejtohet dhe përfaqësohet nga drejtori.</w:t>
      </w:r>
    </w:p>
    <w:p w:rsidR="00906B75" w:rsidRPr="00804F0A" w:rsidRDefault="00906B75" w:rsidP="00906B75">
      <w:pPr>
        <w:pStyle w:val="Paragrafi"/>
      </w:pPr>
      <w:r w:rsidRPr="00804F0A">
        <w:t>5. Instituti i Sigurimeve Shoqërore ushtron veprimtarinë e tij ekonomike dhe financiare në mënyrë të pavarur. Me të ardhurat që realizohen nga kontributi që derdhin subjektet e siguruara dhe financimi buxhetor, përballon shpenzimet që përfitojnë punonjësit nga ligji i sigurimeve shoqërore. Teprica e fondeve që rezultojnë</w:t>
      </w:r>
      <w:r w:rsidR="00B44F04">
        <w:t xml:space="preserve"> </w:t>
      </w:r>
      <w:r w:rsidRPr="00804F0A">
        <w:t>në fund të çdo periudhe, nuk derdhet në buxhetin e shtetit, por ,mbahet për periudhën pasardhëse.</w:t>
      </w:r>
    </w:p>
    <w:p w:rsidR="00906B75" w:rsidRPr="00804F0A" w:rsidRDefault="00906B75" w:rsidP="00906B75">
      <w:pPr>
        <w:pStyle w:val="Paragrafi"/>
      </w:pPr>
      <w:r w:rsidRPr="00804F0A">
        <w:t>6. Instituti i Sigu</w:t>
      </w:r>
      <w:r w:rsidR="00B44F04">
        <w:t>rimeve Shoqërore ka këto organe</w:t>
      </w:r>
      <w:r w:rsidRPr="00804F0A">
        <w:t>:</w:t>
      </w:r>
    </w:p>
    <w:p w:rsidR="00906B75" w:rsidRPr="00804F0A" w:rsidRDefault="00906B75" w:rsidP="00906B75">
      <w:pPr>
        <w:pStyle w:val="Paragrafi"/>
      </w:pPr>
      <w:r w:rsidRPr="00804F0A">
        <w:t>a) Drejtorin</w:t>
      </w:r>
    </w:p>
    <w:p w:rsidR="00906B75" w:rsidRPr="00804F0A" w:rsidRDefault="00906B75" w:rsidP="00906B75">
      <w:pPr>
        <w:pStyle w:val="Paragrafi"/>
      </w:pPr>
      <w:r w:rsidRPr="00804F0A">
        <w:t>b) Këshillin adminsuirtrativ.</w:t>
      </w:r>
    </w:p>
    <w:p w:rsidR="00906B75" w:rsidRPr="00804F0A" w:rsidRDefault="00906B75" w:rsidP="00906B75">
      <w:pPr>
        <w:pStyle w:val="Paragrafi"/>
      </w:pPr>
      <w:r w:rsidRPr="00804F0A">
        <w:t>Kompetencat e këtyre organeve përcaktohen në statutin e institutit dhe rregulloren e brendshme të tij, që miratohen nga kryesia e Këshillit të Ministrave.</w:t>
      </w:r>
    </w:p>
    <w:p w:rsidR="00906B75" w:rsidRPr="00804F0A" w:rsidRDefault="00906B75" w:rsidP="00906B75">
      <w:pPr>
        <w:pStyle w:val="Paragrafi"/>
      </w:pPr>
      <w:r w:rsidRPr="00804F0A">
        <w:t>7. Instituti i Sigurimeve Shoqërore ka aparatin e tij dhe organet vartëse në rrethe, të cilat varen dhe kontrollohen nga ky institucion.</w:t>
      </w:r>
    </w:p>
    <w:p w:rsidR="00906B75" w:rsidRPr="00804F0A" w:rsidRDefault="00906B75" w:rsidP="00906B75">
      <w:pPr>
        <w:pStyle w:val="Paragrafi"/>
      </w:pPr>
      <w:r w:rsidRPr="00804F0A">
        <w:t>Ky vendim hyn në fuqi menjëherë.</w:t>
      </w:r>
    </w:p>
    <w:p w:rsidR="00906B75" w:rsidRPr="00804F0A" w:rsidRDefault="00906B75" w:rsidP="00906B75">
      <w:pPr>
        <w:pStyle w:val="Paragrafi"/>
      </w:pPr>
    </w:p>
    <w:p w:rsidR="00906B75" w:rsidRPr="00804F0A" w:rsidRDefault="00906B75" w:rsidP="00906B75">
      <w:pPr>
        <w:pStyle w:val="Autoriteti"/>
      </w:pPr>
      <w:r w:rsidRPr="00804F0A">
        <w:t>KRYETARI I KËSHILLIT TË MINISTRAVE</w:t>
      </w:r>
    </w:p>
    <w:p w:rsidR="00906B75" w:rsidRPr="00804F0A" w:rsidRDefault="00906B75" w:rsidP="00906B75">
      <w:pPr>
        <w:pStyle w:val="AutoritetiEmer"/>
      </w:pPr>
      <w:r w:rsidRPr="00804F0A">
        <w:t xml:space="preserve">Aleksandër Meksi     </w:t>
      </w:r>
    </w:p>
    <w:p w:rsidR="00906B75" w:rsidRPr="00804F0A" w:rsidRDefault="00906B75" w:rsidP="00906B75">
      <w:pPr>
        <w:pStyle w:val="Paragrafi"/>
      </w:pPr>
      <w:r w:rsidRPr="00804F0A">
        <w:t xml:space="preserve">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2722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06B7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4B02"/>
    <w:rsid w:val="00A923BE"/>
    <w:rsid w:val="00AA3124"/>
    <w:rsid w:val="00AA4D4B"/>
    <w:rsid w:val="00AF7A6F"/>
    <w:rsid w:val="00B44F04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68AFB2-2FD9-4057-AD6C-41F01A67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