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1A1" w:rsidRPr="00804F0A" w:rsidRDefault="000901A1" w:rsidP="000901A1">
      <w:pPr>
        <w:pStyle w:val="Akti"/>
      </w:pPr>
      <w:bookmarkStart w:id="0" w:name="_GoBack"/>
      <w:bookmarkEnd w:id="0"/>
      <w:r w:rsidRPr="00804F0A">
        <w:t>VENDIM</w:t>
      </w:r>
    </w:p>
    <w:p w:rsidR="000901A1" w:rsidRPr="00804F0A" w:rsidRDefault="000901A1" w:rsidP="000901A1">
      <w:pPr>
        <w:pStyle w:val="NumriData"/>
      </w:pPr>
      <w:r>
        <w:t>Nr.345, d</w:t>
      </w:r>
      <w:r w:rsidRPr="00804F0A">
        <w:t>atë 10.8.1992</w:t>
      </w:r>
    </w:p>
    <w:p w:rsidR="000901A1" w:rsidRPr="00804F0A" w:rsidRDefault="000901A1" w:rsidP="000901A1">
      <w:pPr>
        <w:pStyle w:val="Paragrafi"/>
      </w:pPr>
    </w:p>
    <w:p w:rsidR="000901A1" w:rsidRPr="00804F0A" w:rsidRDefault="000901A1" w:rsidP="000901A1">
      <w:pPr>
        <w:pStyle w:val="Titulli"/>
      </w:pPr>
      <w:r w:rsidRPr="00804F0A">
        <w:t>PËR SHPËRBLIMIN E PUNËS SË PUNONJËSVE</w:t>
      </w:r>
    </w:p>
    <w:p w:rsidR="003B63C3" w:rsidRDefault="003B63C3" w:rsidP="000901A1">
      <w:pPr>
        <w:pStyle w:val="BazLigjPropozues"/>
      </w:pPr>
    </w:p>
    <w:p w:rsidR="000901A1" w:rsidRPr="00804F0A" w:rsidRDefault="000901A1" w:rsidP="000901A1">
      <w:pPr>
        <w:pStyle w:val="BazLigjPropozues"/>
      </w:pPr>
      <w:r w:rsidRPr="00804F0A">
        <w:t>Në zbatim të ligjit nr.7583, datë 13.7.1992 "Për kompetencat për caktimin e pagave të punës", Këshilli i Ministrave</w:t>
      </w:r>
    </w:p>
    <w:p w:rsidR="000901A1" w:rsidRPr="00804F0A" w:rsidRDefault="000901A1" w:rsidP="000901A1">
      <w:pPr>
        <w:pStyle w:val="Paragrafi"/>
      </w:pPr>
    </w:p>
    <w:p w:rsidR="000901A1" w:rsidRPr="00804F0A" w:rsidRDefault="000901A1" w:rsidP="000901A1">
      <w:pPr>
        <w:pStyle w:val="VENDOSI"/>
      </w:pPr>
      <w:r>
        <w:t>VENDOS</w:t>
      </w:r>
      <w:r w:rsidRPr="00804F0A">
        <w:t>I</w:t>
      </w:r>
      <w:r>
        <w:t>:</w:t>
      </w:r>
    </w:p>
    <w:p w:rsidR="000901A1" w:rsidRPr="00804F0A" w:rsidRDefault="000901A1" w:rsidP="000901A1">
      <w:pPr>
        <w:pStyle w:val="Paragrafi"/>
      </w:pPr>
    </w:p>
    <w:p w:rsidR="000901A1" w:rsidRPr="00804F0A" w:rsidRDefault="000901A1" w:rsidP="000901A1">
      <w:pPr>
        <w:pStyle w:val="Paragrafi"/>
      </w:pPr>
      <w:r w:rsidRPr="00804F0A">
        <w:t>1. Paga e punonjësve llogaritet duke u mbështetur në vëllimin e punës, të matur në sasi e cilësi, në kohën e punës dhe në klasifikimin e renditjes së punës.</w:t>
      </w:r>
    </w:p>
    <w:p w:rsidR="000901A1" w:rsidRPr="00804F0A" w:rsidRDefault="000901A1" w:rsidP="000901A1">
      <w:pPr>
        <w:pStyle w:val="Paragrafi"/>
      </w:pPr>
      <w:r w:rsidRPr="00804F0A">
        <w:t>2. Paga bazë minimale mujore për punonjësit është 675 lekë, e cila është e detyrushme të zbatohet nga gjithë punëdhënësit.</w:t>
      </w:r>
    </w:p>
    <w:p w:rsidR="000901A1" w:rsidRPr="00804F0A" w:rsidRDefault="000901A1" w:rsidP="000901A1">
      <w:pPr>
        <w:pStyle w:val="Paragrafi"/>
      </w:pPr>
      <w:r w:rsidRPr="00804F0A">
        <w:t>3. Paga mesatare mujore për vitin 1992, për efekt kontrolli, sipas ministrive dhe institucioneve të tjera qendrore për sistemin e ndërmarrjeve shtetërore e të institucioneve shtetërore jobuxhetore ose pjesërisht jobuxhetore që ato kanë në varësi, është spas lidhjes që i bashkëngjitet këtij vendimi.</w:t>
      </w:r>
    </w:p>
    <w:p w:rsidR="000901A1" w:rsidRPr="00804F0A" w:rsidRDefault="000901A1" w:rsidP="000901A1">
      <w:pPr>
        <w:pStyle w:val="Paragrafi"/>
      </w:pPr>
      <w:r w:rsidRPr="00804F0A">
        <w:t>4. Ministritë dhe institucionet e tjera qendrore, në bazë të kësaj page mesatare, përcaktojnë pagën mesatare mujore për çdo ndërmarrje shtetërore, institucion shtetëror jobuxhetor ose pjesërisht jobuxhetor, duke ruajtur në shkallë ministrie pagën mesatare mujore të përcaktuar nga Këshilli i Ministrave në pikën 3 të këtij vendimi.</w:t>
      </w:r>
    </w:p>
    <w:p w:rsidR="000901A1" w:rsidRPr="00804F0A" w:rsidRDefault="000901A1" w:rsidP="000901A1">
      <w:pPr>
        <w:pStyle w:val="Paragrafi"/>
      </w:pPr>
      <w:r w:rsidRPr="00804F0A">
        <w:t>5. Përjashtimisht për vitin 1992 rritja e pagës mesatare nuk është dhënë në përqindje, meqë u dha kompensimet për frymë të shpenzimeve nga rritja e çmimeve të disa artikujve ushqimorë, të cilat nuk përfshihen në pagë.</w:t>
      </w:r>
    </w:p>
    <w:p w:rsidR="000901A1" w:rsidRPr="00804F0A" w:rsidRDefault="000901A1" w:rsidP="000901A1">
      <w:pPr>
        <w:pStyle w:val="Paragrafi"/>
      </w:pPr>
      <w:r w:rsidRPr="00804F0A">
        <w:t>6. Ndërmarrja dhe institucioni shtetëror jobuxhetor ose pjesëriosht jobuxhetor i caktojnë vetë pagat e punës në vartësi nga mundësitë e tyre, duke ruajtur në shkallë ndërmarrjeje, institucioni shtetëror jobuxhetor ose pjesërisht buxhetor pagën mesatare mujore të parcaktuar nga ministritë dhe instiotucionet e tjera qendrore, nga të cilat varen.</w:t>
      </w:r>
    </w:p>
    <w:p w:rsidR="000901A1" w:rsidRPr="00804F0A" w:rsidRDefault="000901A1" w:rsidP="000901A1">
      <w:pPr>
        <w:pStyle w:val="Paragrafi"/>
      </w:pPr>
      <w:r w:rsidRPr="00804F0A">
        <w:t>7. Paga e drejtorit dhe anëtarëve të këshillit drejtues të ndërmarrjes ose të instotucionit jobuxhetor cakohen nga organi që ka kompetencë emërimin e tyre, sipas neni 19 pika 2 të kreut II të ligjit për ndërmarrjet shtetërore.</w:t>
      </w:r>
    </w:p>
    <w:p w:rsidR="000901A1" w:rsidRPr="00804F0A" w:rsidRDefault="000901A1" w:rsidP="000901A1">
      <w:pPr>
        <w:pStyle w:val="Paragrafi"/>
      </w:pPr>
      <w:r w:rsidRPr="00804F0A">
        <w:t>Raporti i pagave të tyre do të jetë jo më i madh se 1:4 në krahasim me pagën me të ulët të punonjësit.</w:t>
      </w:r>
    </w:p>
    <w:p w:rsidR="000901A1" w:rsidRPr="00804F0A" w:rsidRDefault="000901A1" w:rsidP="000901A1">
      <w:pPr>
        <w:pStyle w:val="Paragrafi"/>
      </w:pPr>
      <w:r w:rsidRPr="00804F0A">
        <w:t>Anëtarët e Këshillit drejtues dhe drejtori i ndërmarrjes ose institucioni jobuxhetor kanë të drejtë të marrin edhe shpërblim suplementar deri në 5 për qind të shtesës së fitimit të reaklizuar, opor jo me shumë se deri në 4 paga mujore në vit. Ky shpërblim jepet me mbylljen e rezultatit vjetor dhe caktohet nga titullari I organit që ka kompetencë emërimin e tyre.</w:t>
      </w:r>
    </w:p>
    <w:p w:rsidR="000901A1" w:rsidRPr="00804F0A" w:rsidRDefault="000901A1" w:rsidP="000901A1">
      <w:pPr>
        <w:pStyle w:val="Paragrafi"/>
      </w:pPr>
      <w:r w:rsidRPr="00804F0A">
        <w:t>8. Guvernatori i Bankës së SHqipërisë barazophet për efekt page me ministrin e Financasve. Zv.guvernatori i Bankës së Shqipërisë, drejtuesit e bankave të tjera dhe drejtori i institutit të sigurimeve shtetërore barazohen për efekt page me zv.ministrin.</w:t>
      </w:r>
    </w:p>
    <w:p w:rsidR="000901A1" w:rsidRPr="00804F0A" w:rsidRDefault="000901A1" w:rsidP="000901A1">
      <w:pPr>
        <w:pStyle w:val="Paragrafi"/>
      </w:pPr>
      <w:r w:rsidRPr="00804F0A">
        <w:t>9. Sipas ligjit të ndërmarrjes, institucionet shtetërore jobuxhetore mund të shpërndajnë fitime suplementare për punonjësit jo më shumë se 15 për qind të fitimit të realizuar, vetëm kur disponojnë rezervën përkatëse, por jo më shumë se 2 paga mujore</w:t>
      </w:r>
      <w:r w:rsidR="003B63C3">
        <w:t xml:space="preserve"> </w:t>
      </w:r>
      <w:r w:rsidRPr="00804F0A">
        <w:t>në vit për secilin punonjës.</w:t>
      </w:r>
    </w:p>
    <w:p w:rsidR="000901A1" w:rsidRPr="00804F0A" w:rsidRDefault="000901A1" w:rsidP="000901A1">
      <w:pPr>
        <w:pStyle w:val="Paragrafi"/>
      </w:pPr>
      <w:r w:rsidRPr="00804F0A">
        <w:t>10. Ministria e Financave dhe e Ekonomisë ushtrojnë kontroll mbi rritjen e pagës mesatare mujore në ndërmarrjet shtetërore, institucionet shtetërore jobuxhetore dhe pjesërisht jobuxhetore.</w:t>
      </w:r>
    </w:p>
    <w:p w:rsidR="000901A1" w:rsidRPr="00804F0A" w:rsidRDefault="000901A1" w:rsidP="000901A1">
      <w:pPr>
        <w:pStyle w:val="Paragrafi"/>
      </w:pPr>
      <w:r w:rsidRPr="00804F0A">
        <w:t>- Nëse ndërmarrja shtetërore, instiotucioni shtetëror jobuxhetor dhe pjesërisht jobuxhetor rritin pagën mesatare mujore deri në 5 për qind mbi pagën mesatare mujore të përcaktuar siupas pikës 4 të këtij vendimi, nuk zbatohet asnjë sanksion.</w:t>
      </w:r>
    </w:p>
    <w:p w:rsidR="000901A1" w:rsidRPr="00804F0A" w:rsidRDefault="000901A1" w:rsidP="000901A1">
      <w:pPr>
        <w:pStyle w:val="Paragrafi"/>
      </w:pPr>
      <w:r w:rsidRPr="00804F0A">
        <w:t>- Nëse ndërmarrja shtetërore, institucioni shtetëror jobuxhetor dhe pjesërisht jobuxhetor rritin pagën mesatare mujore mbi 5 për qind deri ne 8  për qind mbi pagën mesatare mujore të përcaktuar sipas pikës 4 të këtij vendimi, detyrohen të derdhin në buxhetin e shtetit një pjesë të fitimit baraz me 100 për qind të kësaj rritjeje.</w:t>
      </w:r>
    </w:p>
    <w:p w:rsidR="000901A1" w:rsidRPr="00804F0A" w:rsidRDefault="000901A1" w:rsidP="000901A1">
      <w:pPr>
        <w:pStyle w:val="Paragrafi"/>
      </w:pPr>
      <w:r w:rsidRPr="00804F0A">
        <w:t xml:space="preserve">- Nëse ndërmarrja shtetërore, institucioni shtetëror jobuxhetor dhe pjesërisht jobuxhetor rritin pagën mesatare mujore mbi 8 për qind deri në 10 për qind mbi pagën mesatare mujore të përcaktuar sipas pikës 4 të këtij vendimi, detyrohen të derdhin në buxhetin e shtetit një pjesë të fitimit baraz me </w:t>
      </w:r>
      <w:r w:rsidRPr="00804F0A">
        <w:lastRenderedPageBreak/>
        <w:t>200 për qind të kësaj rritjeje.</w:t>
      </w:r>
    </w:p>
    <w:p w:rsidR="000901A1" w:rsidRPr="00804F0A" w:rsidRDefault="000901A1" w:rsidP="000901A1">
      <w:pPr>
        <w:pStyle w:val="Paragrafi"/>
      </w:pPr>
      <w:r w:rsidRPr="00804F0A">
        <w:t>- Nëse ndërmarrja shtetërore, institucioni shtetëror jobuxhetor dhe pjesërisht jobuxhetor rritin pagën mesatare mujore mbi 10 për  mbi pagën mesatare mujore të përcaktuar sipas pikës 4 të këtij vendimi, detyrohen të derdhin në buxhetin e shtetit një pjesë të fitimit baraz me 500 për qind të kësaj rritjeje.</w:t>
      </w:r>
    </w:p>
    <w:p w:rsidR="000901A1" w:rsidRPr="00804F0A" w:rsidRDefault="000901A1" w:rsidP="000901A1">
      <w:pPr>
        <w:pStyle w:val="Paragrafi"/>
      </w:pPr>
      <w:r w:rsidRPr="00804F0A">
        <w:t>11. Për ndërmarrjet, veprimtaria e të cilave është më me humbje të njohur në ligj e që subvencionohen nga shteti (jom për diferencën e çmimeve), ministritë përkatëse shqyrtojnë programin financiar të tyre dhe caktojnë fondin e pagave për periudhën përkatëse. Për kontrollin e fundit të pagës zbatohen sanksionet e parashikuiara në pikën 10.</w:t>
      </w:r>
    </w:p>
    <w:p w:rsidR="000901A1" w:rsidRPr="00804F0A" w:rsidRDefault="000901A1" w:rsidP="000901A1">
      <w:pPr>
        <w:pStyle w:val="Paragrafi"/>
      </w:pPr>
      <w:r w:rsidRPr="00804F0A">
        <w:t>12. Sanksionet e parashikuara në pikën 10 jepen nga inspektorët e seksionit të financës në rreth (për Tiranën në bashki).</w:t>
      </w:r>
    </w:p>
    <w:p w:rsidR="000901A1" w:rsidRPr="00804F0A" w:rsidRDefault="000901A1" w:rsidP="000901A1">
      <w:pPr>
        <w:pStyle w:val="Paragrafi"/>
      </w:pPr>
      <w:r w:rsidRPr="00804F0A">
        <w:t>Kundër vendimit mund të bëhet ankim, brenda 5 ditëve nga dita e marrjes së njoftimit të tij, të përgjegjësi i seksionit të financës në rreth (për Tiranën Bashki) dhe kundër vendimit të këtij të fundit mund të bëhet ankim, brenda 5 ditëve nga dita e marrjes së njoftimit të tij, të drejtori i pagave e çmimeve në Ministrinë e Financave dhe të Ekonomisë, aktii të cilit është i formës së prerë.</w:t>
      </w:r>
    </w:p>
    <w:p w:rsidR="000901A1" w:rsidRPr="00804F0A" w:rsidRDefault="000901A1" w:rsidP="000901A1">
      <w:pPr>
        <w:pStyle w:val="Paragrafi"/>
      </w:pPr>
      <w:r w:rsidRPr="00804F0A">
        <w:t>13. Në pagën mesatare mujore, për efekt kontrolli, sipas pikës 10, nuk përfshihen:</w:t>
      </w:r>
    </w:p>
    <w:p w:rsidR="000901A1" w:rsidRPr="00804F0A" w:rsidRDefault="000901A1" w:rsidP="000901A1">
      <w:pPr>
        <w:pStyle w:val="Paragrafi"/>
      </w:pPr>
      <w:r w:rsidRPr="00804F0A">
        <w:t>- shpërblimet nga përdorimi i i fitimit të realizuar që u jepen punonjësve;</w:t>
      </w:r>
    </w:p>
    <w:p w:rsidR="000901A1" w:rsidRPr="00804F0A" w:rsidRDefault="000901A1" w:rsidP="000901A1">
      <w:pPr>
        <w:pStyle w:val="Paragrafi"/>
      </w:pPr>
      <w:r w:rsidRPr="00804F0A">
        <w:t>- kompensimet për frymë të shpenzimeve nga rritja e çmimeve të disa artikujve ushqimorë;</w:t>
      </w:r>
    </w:p>
    <w:p w:rsidR="000901A1" w:rsidRDefault="000901A1" w:rsidP="000901A1">
      <w:pPr>
        <w:pStyle w:val="Paragrafi"/>
      </w:pPr>
      <w:r w:rsidRPr="00804F0A">
        <w:t>- pagat dhe shpërblimet e këshillit drejtues të ndërmarrjeve dhe institucioneve jobuxhetore;</w:t>
      </w:r>
    </w:p>
    <w:p w:rsidR="003B63C3" w:rsidRPr="00804F0A" w:rsidRDefault="003B63C3" w:rsidP="000901A1">
      <w:pPr>
        <w:pStyle w:val="Paragrafi"/>
      </w:pPr>
      <w:r>
        <w:t>- Shpërblimet për punën e realizuar në ditët e pushimit, të festave;</w:t>
      </w:r>
    </w:p>
    <w:p w:rsidR="000901A1" w:rsidRPr="00804F0A" w:rsidRDefault="000901A1" w:rsidP="000901A1">
      <w:pPr>
        <w:pStyle w:val="Paragrafi"/>
      </w:pPr>
      <w:r w:rsidRPr="00804F0A">
        <w:t>- shp</w:t>
      </w:r>
      <w:r w:rsidR="003B63C3">
        <w:t>enzimet</w:t>
      </w:r>
      <w:r w:rsidRPr="00804F0A">
        <w:t xml:space="preserve"> për udhëtime e dieta që u jepen punonjësve brenda ose jashtë vendit;</w:t>
      </w:r>
    </w:p>
    <w:p w:rsidR="000901A1" w:rsidRPr="00804F0A" w:rsidRDefault="000901A1" w:rsidP="000901A1">
      <w:pPr>
        <w:pStyle w:val="Paragrafi"/>
      </w:pPr>
      <w:r w:rsidRPr="00804F0A">
        <w:t>- shpenzimet për kontributin e sigurimeve shoqërore;</w:t>
      </w:r>
    </w:p>
    <w:p w:rsidR="000901A1" w:rsidRPr="00804F0A" w:rsidRDefault="000901A1" w:rsidP="000901A1">
      <w:pPr>
        <w:pStyle w:val="Paragrafi"/>
      </w:pPr>
      <w:r w:rsidRPr="00804F0A">
        <w:t>- shpërblimet që u jepen autorëve të shpikjeve e</w:t>
      </w:r>
      <w:r w:rsidR="003B63C3">
        <w:t xml:space="preserve"> të racionaliziomeve, si dhe sh</w:t>
      </w:r>
      <w:r w:rsidRPr="00804F0A">
        <w:t xml:space="preserve">përblimet për arritje të reja teknike ose organizuese, që janë fryt i punës kërkimore me efekte ekonomike;    </w:t>
      </w:r>
    </w:p>
    <w:p w:rsidR="000901A1" w:rsidRPr="00804F0A" w:rsidRDefault="000901A1" w:rsidP="000901A1">
      <w:pPr>
        <w:pStyle w:val="Paragrafi"/>
      </w:pPr>
      <w:r w:rsidRPr="00804F0A">
        <w:t>- honoraret që burojnë nga e drejta e autorit, krijuesit dhe racionalizuesit;</w:t>
      </w:r>
    </w:p>
    <w:p w:rsidR="000901A1" w:rsidRPr="00804F0A" w:rsidRDefault="000901A1" w:rsidP="000901A1">
      <w:pPr>
        <w:pStyle w:val="Paragrafi"/>
      </w:pPr>
      <w:r w:rsidRPr="00804F0A">
        <w:t>- dëmshpërblimet;</w:t>
      </w:r>
    </w:p>
    <w:p w:rsidR="000901A1" w:rsidRPr="00804F0A" w:rsidRDefault="000901A1" w:rsidP="000901A1">
      <w:pPr>
        <w:pStyle w:val="Paragrafi"/>
      </w:pPr>
      <w:r w:rsidRPr="00804F0A">
        <w:t>14. Ministria e Financave dhe e Ekonokmisë cakton rregulla praktike për ushtrimin e kontrollit mbi pagën mesatare mujore.</w:t>
      </w:r>
    </w:p>
    <w:p w:rsidR="000901A1" w:rsidRPr="00804F0A" w:rsidRDefault="000901A1" w:rsidP="000901A1">
      <w:pPr>
        <w:pStyle w:val="Paragrafi"/>
      </w:pPr>
      <w:r w:rsidRPr="00804F0A">
        <w:t>15. Ministria e financave dhe e Ekonomisë rekomandon rregulla për ndërtimin e sistemit të pagave në ndërmarrjet shtetërore dhe institucionet shtetërore e metodika për vlerësimin e vendeve të punës.</w:t>
      </w:r>
    </w:p>
    <w:p w:rsidR="000901A1" w:rsidRPr="00804F0A" w:rsidRDefault="000901A1" w:rsidP="000901A1">
      <w:pPr>
        <w:pStyle w:val="Paragrafi"/>
      </w:pPr>
      <w:r w:rsidRPr="00804F0A">
        <w:t>16. Ministria e Financave dhe e Ekonomisë lëshon udhëzim për zbatimin e këtij vendimi.</w:t>
      </w:r>
    </w:p>
    <w:p w:rsidR="000901A1" w:rsidRPr="00804F0A" w:rsidRDefault="000901A1" w:rsidP="000901A1">
      <w:pPr>
        <w:pStyle w:val="Paragrafi"/>
      </w:pPr>
      <w:r w:rsidRPr="00804F0A">
        <w:t>17. Çdo vendim dhe akt tjetër nënligjor që bie në kundërshtim me këtë vendim, shfuqizohet.</w:t>
      </w:r>
    </w:p>
    <w:p w:rsidR="000901A1" w:rsidRPr="00804F0A" w:rsidRDefault="000901A1" w:rsidP="000901A1">
      <w:pPr>
        <w:pStyle w:val="Paragrafi"/>
      </w:pPr>
    </w:p>
    <w:p w:rsidR="000901A1" w:rsidRPr="00804F0A" w:rsidRDefault="000901A1" w:rsidP="000901A1">
      <w:pPr>
        <w:pStyle w:val="Paragrafi"/>
      </w:pPr>
      <w:r w:rsidRPr="00804F0A">
        <w:t>Ky vendim hyn në fuqi në datën 15 gusht 1992.</w:t>
      </w:r>
    </w:p>
    <w:p w:rsidR="000901A1" w:rsidRPr="00804F0A" w:rsidRDefault="000901A1" w:rsidP="000901A1">
      <w:pPr>
        <w:pStyle w:val="Paragrafi"/>
      </w:pPr>
    </w:p>
    <w:p w:rsidR="000901A1" w:rsidRPr="00804F0A" w:rsidRDefault="000901A1" w:rsidP="000901A1">
      <w:pPr>
        <w:pStyle w:val="Autoriteti"/>
      </w:pPr>
      <w:r w:rsidRPr="00804F0A">
        <w:t>KRYETARI I KËSHILLIT TË MINISTRAVE</w:t>
      </w:r>
    </w:p>
    <w:p w:rsidR="000901A1" w:rsidRPr="00804F0A" w:rsidRDefault="000901A1" w:rsidP="000901A1">
      <w:pPr>
        <w:pStyle w:val="AutoritetiEmer"/>
      </w:pPr>
      <w:r w:rsidRPr="00804F0A">
        <w:t xml:space="preserve">Aleksandër Meksi     </w:t>
      </w:r>
    </w:p>
    <w:p w:rsidR="000901A1" w:rsidRPr="00804F0A" w:rsidRDefault="000901A1" w:rsidP="000901A1">
      <w:pPr>
        <w:pStyle w:val="Paragrafi"/>
      </w:pPr>
      <w:r w:rsidRPr="00804F0A">
        <w:t xml:space="preserve">      </w:t>
      </w:r>
    </w:p>
    <w:p w:rsidR="000901A1" w:rsidRPr="00804F0A" w:rsidRDefault="000901A1" w:rsidP="000901A1">
      <w:pPr>
        <w:pStyle w:val="Paragrafi"/>
      </w:pPr>
    </w:p>
    <w:p w:rsidR="000901A1" w:rsidRPr="00804F0A" w:rsidRDefault="000901A1" w:rsidP="000901A1">
      <w:pPr>
        <w:pStyle w:val="TitulliTitull"/>
      </w:pPr>
      <w:r w:rsidRPr="00804F0A">
        <w:t>PAGA MESATARE MUJORE PËR EFEKT KONTROLLI SIPAS MINISTRIVE DHE INSTITUCIONEVE TË TJERA QENDRORE PËR PUNONJËSIT E NDËRMARRJEVE DHE TË INSTITUCIONEVE JOBUXHETORE PËR VITIN 1992</w:t>
      </w:r>
    </w:p>
    <w:p w:rsidR="000901A1" w:rsidRPr="00804F0A" w:rsidRDefault="000901A1" w:rsidP="000901A1">
      <w:pPr>
        <w:pStyle w:val="Paragrafi"/>
      </w:pPr>
    </w:p>
    <w:p w:rsidR="000901A1" w:rsidRPr="00804F0A" w:rsidRDefault="000901A1" w:rsidP="000901A1">
      <w:pPr>
        <w:pStyle w:val="Paragrafi"/>
      </w:pPr>
      <w:r w:rsidRPr="00804F0A">
        <w:t>Paga mesatare mujore për punonjësit sipas ministrive:</w:t>
      </w:r>
    </w:p>
    <w:p w:rsidR="000901A1" w:rsidRPr="00804F0A" w:rsidRDefault="000901A1" w:rsidP="000901A1">
      <w:pPr>
        <w:pStyle w:val="Paragrafi"/>
      </w:pPr>
      <w:r w:rsidRPr="00804F0A">
        <w:t>1. Ministria e Industrisë dhe Burimeve Minerare e Energjitike</w:t>
      </w:r>
      <w:r w:rsidR="003B63C3">
        <w:tab/>
      </w:r>
      <w:r w:rsidR="003B63C3">
        <w:tab/>
      </w:r>
      <w:r w:rsidR="003B63C3">
        <w:tab/>
      </w:r>
      <w:r w:rsidRPr="00804F0A">
        <w:t>2.803</w:t>
      </w:r>
    </w:p>
    <w:p w:rsidR="000901A1" w:rsidRPr="00804F0A" w:rsidRDefault="000901A1" w:rsidP="000901A1">
      <w:pPr>
        <w:pStyle w:val="Paragrafi"/>
      </w:pPr>
      <w:r w:rsidRPr="00804F0A">
        <w:t>2. Ministria e Ndërtimit, e Strehimit dhe e Rregullimit të Territorit</w:t>
      </w:r>
      <w:r w:rsidR="003B63C3">
        <w:tab/>
      </w:r>
      <w:r w:rsidR="003B63C3">
        <w:tab/>
      </w:r>
      <w:r w:rsidRPr="00804F0A">
        <w:t>2.544</w:t>
      </w:r>
    </w:p>
    <w:p w:rsidR="000901A1" w:rsidRPr="00804F0A" w:rsidRDefault="000901A1" w:rsidP="000901A1">
      <w:pPr>
        <w:pStyle w:val="Paragrafi"/>
      </w:pPr>
      <w:r w:rsidRPr="00804F0A">
        <w:t>3. Ministria e Transporteve dhe e Komunikacioneve</w:t>
      </w:r>
      <w:r w:rsidR="003B63C3">
        <w:tab/>
      </w:r>
      <w:r w:rsidR="003B63C3">
        <w:tab/>
      </w:r>
      <w:r w:rsidR="003B63C3">
        <w:tab/>
      </w:r>
      <w:r w:rsidR="003B63C3">
        <w:tab/>
      </w:r>
      <w:r w:rsidRPr="00804F0A">
        <w:t>2.530</w:t>
      </w:r>
    </w:p>
    <w:p w:rsidR="000901A1" w:rsidRPr="00804F0A" w:rsidRDefault="000901A1" w:rsidP="000901A1">
      <w:pPr>
        <w:pStyle w:val="Paragrafi"/>
      </w:pPr>
      <w:r w:rsidRPr="00804F0A">
        <w:t>4. Ministria e Bujqesisë dhe Ushqimit</w:t>
      </w:r>
      <w:r w:rsidR="003B63C3">
        <w:tab/>
      </w:r>
      <w:r w:rsidR="003B63C3">
        <w:tab/>
      </w:r>
      <w:r w:rsidR="003B63C3">
        <w:tab/>
      </w:r>
      <w:r w:rsidR="003B63C3">
        <w:tab/>
      </w:r>
      <w:r w:rsidR="003B63C3">
        <w:tab/>
      </w:r>
      <w:r w:rsidR="003B63C3">
        <w:tab/>
      </w:r>
      <w:r w:rsidRPr="00804F0A">
        <w:t>2.197</w:t>
      </w:r>
    </w:p>
    <w:p w:rsidR="000901A1" w:rsidRPr="00804F0A" w:rsidRDefault="000901A1" w:rsidP="000901A1">
      <w:pPr>
        <w:pStyle w:val="Paragrafi"/>
      </w:pPr>
      <w:r w:rsidRPr="00804F0A">
        <w:t>5. Ministria e Kulturës dhe Sporteve</w:t>
      </w:r>
      <w:r w:rsidR="003B63C3">
        <w:tab/>
      </w:r>
      <w:r w:rsidR="003B63C3">
        <w:tab/>
      </w:r>
      <w:r w:rsidR="003B63C3">
        <w:tab/>
      </w:r>
      <w:r w:rsidR="003B63C3">
        <w:tab/>
      </w:r>
      <w:r w:rsidR="003B63C3">
        <w:tab/>
      </w:r>
      <w:r w:rsidR="003B63C3">
        <w:tab/>
      </w:r>
      <w:r w:rsidRPr="00804F0A">
        <w:t>2.171</w:t>
      </w:r>
    </w:p>
    <w:p w:rsidR="000901A1" w:rsidRPr="00804F0A" w:rsidRDefault="000901A1" w:rsidP="000901A1">
      <w:pPr>
        <w:pStyle w:val="Paragrafi"/>
      </w:pPr>
      <w:r w:rsidRPr="00804F0A">
        <w:t>6. Ministria e Shëndetsisë dhe e Mbrojtjes së Mjedisit</w:t>
      </w:r>
      <w:r w:rsidR="003B63C3">
        <w:tab/>
      </w:r>
      <w:r w:rsidR="003B63C3">
        <w:tab/>
      </w:r>
      <w:r w:rsidR="003B63C3">
        <w:tab/>
      </w:r>
      <w:r w:rsidR="003B63C3">
        <w:tab/>
      </w:r>
      <w:r w:rsidRPr="00804F0A">
        <w:t>2.256</w:t>
      </w:r>
    </w:p>
    <w:p w:rsidR="000901A1" w:rsidRPr="00804F0A" w:rsidRDefault="000901A1" w:rsidP="000901A1">
      <w:pPr>
        <w:pStyle w:val="Paragrafi"/>
      </w:pPr>
      <w:r w:rsidRPr="00804F0A">
        <w:t>7. Ministria e Rendit Publik</w:t>
      </w:r>
      <w:r w:rsidR="003B63C3">
        <w:tab/>
      </w:r>
      <w:r w:rsidR="003B63C3">
        <w:tab/>
      </w:r>
      <w:r w:rsidR="003B63C3">
        <w:tab/>
      </w:r>
      <w:r w:rsidR="003B63C3">
        <w:tab/>
      </w:r>
      <w:r w:rsidR="003B63C3">
        <w:tab/>
      </w:r>
      <w:r w:rsidR="003B63C3">
        <w:tab/>
      </w:r>
      <w:r w:rsidR="003B63C3">
        <w:tab/>
      </w:r>
      <w:r w:rsidRPr="00804F0A">
        <w:t>2.643</w:t>
      </w:r>
    </w:p>
    <w:p w:rsidR="000901A1" w:rsidRPr="00804F0A" w:rsidRDefault="000901A1" w:rsidP="000901A1">
      <w:pPr>
        <w:pStyle w:val="Paragrafi"/>
      </w:pPr>
      <w:r w:rsidRPr="00804F0A">
        <w:t>8. Ministria e Turizmit</w:t>
      </w:r>
      <w:r w:rsidR="003B63C3">
        <w:tab/>
      </w:r>
      <w:r w:rsidR="003B63C3">
        <w:tab/>
      </w:r>
      <w:r w:rsidR="003B63C3">
        <w:tab/>
      </w:r>
      <w:r w:rsidR="003B63C3">
        <w:tab/>
      </w:r>
      <w:r w:rsidR="003B63C3">
        <w:tab/>
      </w:r>
      <w:r w:rsidR="003B63C3">
        <w:tab/>
      </w:r>
      <w:r w:rsidR="003B63C3">
        <w:tab/>
      </w:r>
      <w:r w:rsidR="003B63C3">
        <w:tab/>
      </w:r>
      <w:r w:rsidRPr="00804F0A">
        <w:t>2.203</w:t>
      </w:r>
    </w:p>
    <w:p w:rsidR="000901A1" w:rsidRPr="00804F0A" w:rsidRDefault="000901A1" w:rsidP="000901A1">
      <w:pPr>
        <w:pStyle w:val="Paragrafi"/>
      </w:pPr>
      <w:r w:rsidRPr="00804F0A">
        <w:t>9. Ministria e Arsimit</w:t>
      </w:r>
      <w:r w:rsidR="003B63C3">
        <w:tab/>
      </w:r>
      <w:r w:rsidR="003B63C3">
        <w:tab/>
      </w:r>
      <w:r w:rsidR="003B63C3">
        <w:tab/>
      </w:r>
      <w:r w:rsidR="003B63C3">
        <w:tab/>
      </w:r>
      <w:r w:rsidR="003B63C3">
        <w:tab/>
      </w:r>
      <w:r w:rsidR="003B63C3">
        <w:tab/>
      </w:r>
      <w:r w:rsidR="003B63C3">
        <w:tab/>
      </w:r>
      <w:r w:rsidR="003B63C3">
        <w:tab/>
      </w:r>
      <w:r w:rsidRPr="00804F0A">
        <w:t>2.167</w:t>
      </w:r>
    </w:p>
    <w:p w:rsidR="000901A1" w:rsidRPr="00804F0A" w:rsidRDefault="000901A1" w:rsidP="000901A1">
      <w:pPr>
        <w:pStyle w:val="Paragrafi"/>
      </w:pPr>
      <w:r w:rsidRPr="00804F0A">
        <w:t>10. Ministria e Mbrojtjes</w:t>
      </w:r>
      <w:r w:rsidR="003B63C3">
        <w:tab/>
      </w:r>
      <w:r w:rsidR="003B63C3">
        <w:tab/>
      </w:r>
      <w:r w:rsidR="003B63C3">
        <w:tab/>
      </w:r>
      <w:r w:rsidR="003B63C3">
        <w:tab/>
      </w:r>
      <w:r w:rsidR="003B63C3">
        <w:tab/>
      </w:r>
      <w:r w:rsidR="003B63C3">
        <w:tab/>
      </w:r>
      <w:r w:rsidR="003B63C3">
        <w:tab/>
      </w:r>
      <w:r w:rsidRPr="00804F0A">
        <w:t>2.725</w:t>
      </w:r>
    </w:p>
    <w:p w:rsidR="000901A1" w:rsidRPr="00804F0A" w:rsidRDefault="000901A1" w:rsidP="000901A1">
      <w:pPr>
        <w:pStyle w:val="Paragrafi"/>
      </w:pPr>
      <w:r w:rsidRPr="00804F0A">
        <w:lastRenderedPageBreak/>
        <w:t>11. Ministria e Tregtisë dhe e Lidhjeve Ekonomike me Jashtë</w:t>
      </w:r>
      <w:r w:rsidR="003B63C3">
        <w:tab/>
      </w:r>
      <w:r w:rsidR="003B63C3">
        <w:tab/>
      </w:r>
      <w:r w:rsidR="003B63C3">
        <w:tab/>
      </w:r>
      <w:r w:rsidRPr="00804F0A">
        <w:t>2.208</w:t>
      </w:r>
    </w:p>
    <w:p w:rsidR="000901A1" w:rsidRPr="00804F0A" w:rsidRDefault="000901A1" w:rsidP="000901A1">
      <w:pPr>
        <w:pStyle w:val="Paragrafi"/>
      </w:pPr>
      <w:r w:rsidRPr="00804F0A">
        <w:t>12. Drejtoria e Informatikës Ekonomike</w:t>
      </w:r>
      <w:r w:rsidR="003B63C3">
        <w:tab/>
      </w:r>
      <w:r w:rsidR="003B63C3">
        <w:tab/>
      </w:r>
      <w:r w:rsidR="003B63C3">
        <w:tab/>
      </w:r>
      <w:r w:rsidR="003B63C3">
        <w:tab/>
      </w:r>
      <w:r w:rsidR="003B63C3">
        <w:tab/>
      </w:r>
      <w:r w:rsidRPr="00804F0A">
        <w:t>2.397</w:t>
      </w:r>
    </w:p>
    <w:p w:rsidR="000901A1" w:rsidRPr="00804F0A" w:rsidRDefault="000901A1" w:rsidP="000901A1">
      <w:pPr>
        <w:pStyle w:val="Paragrafi"/>
      </w:pPr>
      <w:r w:rsidRPr="00804F0A">
        <w:t>13. Drejtoria e Shërbimit Qeveritar</w:t>
      </w:r>
      <w:r w:rsidR="003B63C3">
        <w:tab/>
      </w:r>
      <w:r w:rsidR="003B63C3">
        <w:tab/>
      </w:r>
      <w:r w:rsidR="003B63C3">
        <w:tab/>
      </w:r>
      <w:r w:rsidR="003B63C3">
        <w:tab/>
      </w:r>
      <w:r w:rsidR="003B63C3">
        <w:tab/>
      </w:r>
      <w:r w:rsidR="003B63C3">
        <w:tab/>
      </w:r>
      <w:r w:rsidRPr="00804F0A">
        <w:t>2.259</w:t>
      </w:r>
    </w:p>
    <w:p w:rsidR="000901A1" w:rsidRPr="00804F0A" w:rsidRDefault="000901A1" w:rsidP="000901A1">
      <w:pPr>
        <w:pStyle w:val="Paragrafi"/>
      </w:pPr>
      <w:r w:rsidRPr="00804F0A">
        <w:t xml:space="preserve">14. </w:t>
      </w:r>
      <w:smartTag w:uri="urn:schemas-microsoft-com:office:smarttags" w:element="place">
        <w:r w:rsidRPr="00804F0A">
          <w:t>Banka</w:t>
        </w:r>
      </w:smartTag>
      <w:r w:rsidRPr="00804F0A">
        <w:t xml:space="preserve"> e Shqipërisë</w:t>
      </w:r>
      <w:r w:rsidR="003B63C3">
        <w:tab/>
      </w:r>
      <w:r w:rsidR="003B63C3">
        <w:tab/>
      </w:r>
      <w:r w:rsidR="003B63C3">
        <w:tab/>
      </w:r>
      <w:r w:rsidR="003B63C3">
        <w:tab/>
      </w:r>
      <w:r w:rsidR="003B63C3">
        <w:tab/>
      </w:r>
      <w:r w:rsidR="003B63C3">
        <w:tab/>
      </w:r>
      <w:r w:rsidR="003B63C3">
        <w:tab/>
      </w:r>
      <w:r w:rsidR="003B63C3">
        <w:tab/>
      </w:r>
      <w:r w:rsidRPr="00804F0A">
        <w:t>2.893</w:t>
      </w:r>
    </w:p>
    <w:p w:rsidR="000901A1" w:rsidRPr="00804F0A" w:rsidRDefault="000901A1" w:rsidP="000901A1">
      <w:pPr>
        <w:pStyle w:val="Paragrafi"/>
      </w:pPr>
      <w:r w:rsidRPr="00804F0A">
        <w:t xml:space="preserve">15. </w:t>
      </w:r>
      <w:smartTag w:uri="urn:schemas-microsoft-com:office:smarttags" w:element="place">
        <w:r w:rsidRPr="00804F0A">
          <w:t>Banka</w:t>
        </w:r>
      </w:smartTag>
      <w:r w:rsidRPr="00804F0A">
        <w:t xml:space="preserve"> Kombëtare</w:t>
      </w:r>
      <w:r w:rsidR="003B63C3">
        <w:tab/>
      </w:r>
      <w:r w:rsidR="003B63C3">
        <w:tab/>
      </w:r>
      <w:r w:rsidR="003B63C3">
        <w:tab/>
      </w:r>
      <w:r w:rsidR="003B63C3">
        <w:tab/>
      </w:r>
      <w:r w:rsidR="003B63C3">
        <w:tab/>
      </w:r>
      <w:r w:rsidR="003B63C3">
        <w:tab/>
      </w:r>
      <w:r w:rsidR="003B63C3">
        <w:tab/>
      </w:r>
      <w:r w:rsidR="003B63C3">
        <w:tab/>
      </w:r>
      <w:r w:rsidRPr="00804F0A">
        <w:t>2.893</w:t>
      </w:r>
    </w:p>
    <w:p w:rsidR="000901A1" w:rsidRPr="00804F0A" w:rsidRDefault="000901A1" w:rsidP="000901A1">
      <w:pPr>
        <w:pStyle w:val="Paragrafi"/>
      </w:pPr>
      <w:r w:rsidRPr="00804F0A">
        <w:t xml:space="preserve">16. </w:t>
      </w:r>
      <w:smartTag w:uri="urn:schemas-microsoft-com:office:smarttags" w:element="place">
        <w:r w:rsidRPr="00804F0A">
          <w:t>Banka</w:t>
        </w:r>
      </w:smartTag>
      <w:r w:rsidRPr="00804F0A">
        <w:t xml:space="preserve"> Shqiptare e Tregtisë</w:t>
      </w:r>
      <w:r w:rsidR="003B63C3">
        <w:tab/>
      </w:r>
      <w:r w:rsidR="003B63C3">
        <w:tab/>
      </w:r>
      <w:r w:rsidR="003B63C3">
        <w:tab/>
      </w:r>
      <w:r w:rsidR="003B63C3">
        <w:tab/>
      </w:r>
      <w:r w:rsidR="003B63C3">
        <w:tab/>
      </w:r>
      <w:r w:rsidR="003B63C3">
        <w:tab/>
      </w:r>
      <w:r w:rsidR="003B63C3">
        <w:tab/>
      </w:r>
      <w:r w:rsidRPr="00804F0A">
        <w:t>2.714</w:t>
      </w:r>
    </w:p>
    <w:p w:rsidR="000901A1" w:rsidRPr="00804F0A" w:rsidRDefault="000901A1" w:rsidP="000901A1">
      <w:pPr>
        <w:pStyle w:val="Paragrafi"/>
      </w:pPr>
      <w:r w:rsidRPr="00804F0A">
        <w:t xml:space="preserve">17. </w:t>
      </w:r>
      <w:smartTag w:uri="urn:schemas-microsoft-com:office:smarttags" w:element="place">
        <w:r w:rsidRPr="00804F0A">
          <w:t>Banka</w:t>
        </w:r>
      </w:smartTag>
      <w:r w:rsidRPr="00804F0A">
        <w:t xml:space="preserve"> e Kursimeve</w:t>
      </w:r>
      <w:r w:rsidR="003B63C3">
        <w:tab/>
      </w:r>
      <w:r w:rsidR="003B63C3">
        <w:tab/>
      </w:r>
      <w:r w:rsidR="003B63C3">
        <w:tab/>
      </w:r>
      <w:r w:rsidR="003B63C3">
        <w:tab/>
      </w:r>
      <w:r w:rsidR="003B63C3">
        <w:tab/>
      </w:r>
      <w:r w:rsidR="003B63C3">
        <w:tab/>
      </w:r>
      <w:r w:rsidR="003B63C3">
        <w:tab/>
      </w:r>
      <w:r w:rsidR="003B63C3">
        <w:tab/>
      </w:r>
      <w:r w:rsidRPr="00804F0A">
        <w:t>2.698</w:t>
      </w:r>
    </w:p>
    <w:p w:rsidR="000901A1" w:rsidRPr="00804F0A" w:rsidRDefault="000901A1" w:rsidP="000901A1">
      <w:pPr>
        <w:pStyle w:val="Paragrafi"/>
      </w:pPr>
      <w:r w:rsidRPr="00804F0A">
        <w:t>18. Banka Bujqësore dhe e Zhvillimit</w:t>
      </w:r>
      <w:r w:rsidR="003B63C3">
        <w:tab/>
      </w:r>
      <w:r w:rsidR="003B63C3">
        <w:tab/>
      </w:r>
      <w:r w:rsidR="003B63C3">
        <w:tab/>
      </w:r>
      <w:r w:rsidR="003B63C3">
        <w:tab/>
      </w:r>
      <w:r w:rsidR="003B63C3">
        <w:tab/>
      </w:r>
      <w:r w:rsidR="003B63C3">
        <w:tab/>
      </w:r>
      <w:r w:rsidRPr="00804F0A">
        <w:t>2.751</w:t>
      </w:r>
    </w:p>
    <w:p w:rsidR="000901A1" w:rsidRPr="00804F0A" w:rsidRDefault="000901A1" w:rsidP="000901A1">
      <w:pPr>
        <w:pStyle w:val="Paragrafi"/>
      </w:pPr>
      <w:r w:rsidRPr="00804F0A">
        <w:t>19. Instituti i Sigurimeve Shtetërore</w:t>
      </w:r>
      <w:r w:rsidR="003B63C3">
        <w:tab/>
      </w:r>
      <w:r w:rsidR="003B63C3">
        <w:tab/>
      </w:r>
      <w:r w:rsidR="003B63C3">
        <w:tab/>
      </w:r>
      <w:r w:rsidR="003B63C3">
        <w:tab/>
      </w:r>
      <w:r w:rsidR="003B63C3">
        <w:tab/>
      </w:r>
      <w:r w:rsidR="003B63C3">
        <w:tab/>
      </w:r>
      <w:r w:rsidRPr="00804F0A">
        <w:t>2.723</w:t>
      </w:r>
    </w:p>
    <w:p w:rsidR="000901A1" w:rsidRPr="00804F0A" w:rsidRDefault="000901A1" w:rsidP="000901A1">
      <w:pPr>
        <w:pStyle w:val="Paragrafi"/>
      </w:pPr>
    </w:p>
    <w:p w:rsidR="000901A1" w:rsidRPr="00804F0A" w:rsidRDefault="000901A1" w:rsidP="000901A1">
      <w:pPr>
        <w:pStyle w:val="Paragrafi"/>
      </w:pPr>
      <w:r w:rsidRPr="00804F0A">
        <w:t>Shënim: Paga mesatare mujore për vitin 1992 është llogaritur mbi bazën mesatare të realizuar në vitin 1990, e korrigjuar me shtesat e bëra në pagat me vendime të ndryshme të Këshillit të Ministrave ose të ministrive dhe institucioneve të tjera qendrore, sipas  kompetencave që kanë pasur deri në fund të vitit 1991 dhe realizimet mesatare të pagave të bëra gjatë 6- mujorit të parë të vitit 1992 ( ku janë përfshirë edhe kompensimet).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901A1"/>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B63C3"/>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B5B1F"/>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39B5F41-46A4-4B59-873C-068C415D0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2019-03-27T08:35:00Z</dcterms:created>
  <dcterms:modified xsi:type="dcterms:W3CDTF">2019-03-27T08:35:00Z</dcterms:modified>
</cp:coreProperties>
</file>