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F7F" w:rsidRPr="00804F0A" w:rsidRDefault="00B75F7F" w:rsidP="004548B3">
      <w:pPr>
        <w:pStyle w:val="Akti"/>
      </w:pPr>
      <w:bookmarkStart w:id="0" w:name="_GoBack"/>
      <w:bookmarkEnd w:id="0"/>
      <w:r w:rsidRPr="00804F0A">
        <w:t>VENDIM</w:t>
      </w:r>
    </w:p>
    <w:p w:rsidR="00B75F7F" w:rsidRPr="00804F0A" w:rsidRDefault="004548B3" w:rsidP="004548B3">
      <w:pPr>
        <w:pStyle w:val="NumriData"/>
      </w:pPr>
      <w:r>
        <w:t>Nr.360, d</w:t>
      </w:r>
      <w:r w:rsidR="00B75F7F" w:rsidRPr="00804F0A">
        <w:t>atë 10.8.1992</w:t>
      </w:r>
    </w:p>
    <w:p w:rsidR="00B75F7F" w:rsidRPr="00804F0A" w:rsidRDefault="00B75F7F" w:rsidP="00B75F7F">
      <w:pPr>
        <w:pStyle w:val="Paragrafi"/>
      </w:pPr>
    </w:p>
    <w:p w:rsidR="00B75F7F" w:rsidRPr="00804F0A" w:rsidRDefault="00B75F7F" w:rsidP="004548B3">
      <w:pPr>
        <w:pStyle w:val="Titulli"/>
      </w:pPr>
      <w:r w:rsidRPr="00804F0A">
        <w:t>PËR SHPEJTIMIN E PROGRESEVE TË RIORGANIZIMIT TË SHKOLLAVE</w:t>
      </w:r>
      <w:r w:rsidR="004548B3">
        <w:t xml:space="preserve"> </w:t>
      </w:r>
      <w:r w:rsidRPr="00804F0A">
        <w:t>TË LARTA DHE TË KËRKIMEVE SHKENCORE</w:t>
      </w:r>
    </w:p>
    <w:p w:rsidR="00B75F7F" w:rsidRPr="00804F0A" w:rsidRDefault="00B75F7F" w:rsidP="00B75F7F">
      <w:pPr>
        <w:pStyle w:val="Paragrafi"/>
      </w:pPr>
    </w:p>
    <w:p w:rsidR="00B75F7F" w:rsidRPr="00804F0A" w:rsidRDefault="00B75F7F" w:rsidP="00B75F7F">
      <w:pPr>
        <w:pStyle w:val="Paragrafi"/>
      </w:pPr>
      <w:r w:rsidRPr="00804F0A">
        <w:t>Pasi shqyrtoi gjendjen në shkollat e larta e në institucionet kërkimore-shkencore, punën e bërë për reformimin e tyre në kushtet e reja politiko-shoqërore, si dhe përballimin e detyrave që koha u ngarkon, Këshilli i Ministrave</w:t>
      </w:r>
    </w:p>
    <w:p w:rsidR="00B75F7F" w:rsidRPr="00804F0A" w:rsidRDefault="00B75F7F" w:rsidP="00B75F7F">
      <w:pPr>
        <w:pStyle w:val="Paragrafi"/>
      </w:pPr>
    </w:p>
    <w:p w:rsidR="00B75F7F" w:rsidRPr="00804F0A" w:rsidRDefault="004548B3" w:rsidP="004548B3">
      <w:pPr>
        <w:pStyle w:val="VENDOSI"/>
      </w:pPr>
      <w:r>
        <w:t>VENDOSI</w:t>
      </w:r>
      <w:r w:rsidR="00B75F7F" w:rsidRPr="00804F0A">
        <w:t>:</w:t>
      </w:r>
    </w:p>
    <w:p w:rsidR="00B75F7F" w:rsidRPr="00804F0A" w:rsidRDefault="00B75F7F" w:rsidP="00B75F7F">
      <w:pPr>
        <w:pStyle w:val="Paragrafi"/>
      </w:pPr>
    </w:p>
    <w:p w:rsidR="00B75F7F" w:rsidRPr="00804F0A" w:rsidRDefault="00B75F7F" w:rsidP="00B75F7F">
      <w:pPr>
        <w:pStyle w:val="Paragrafi"/>
      </w:pPr>
      <w:r w:rsidRPr="00804F0A">
        <w:t>1. Ministria e Arsimit dhe Komiteti i Shkencës e i Teknologjisë t'i propozojnë kryetarit të Këshillit të Ministrave për miratim përbërjen e një grupi të posaçëm pune, i cili të hartojë rregulloren e re të kualifikimit shkencor pasuniversitar për marrjen e gradave e të titujve shkencorë, në përputhje me përvojën tonë e praktikat përparimtare botërore, dhe ta paraqesë për miratim në Këshillin e Ministrave brenda datës 30 tetor 1992.</w:t>
      </w:r>
    </w:p>
    <w:p w:rsidR="00B75F7F" w:rsidRPr="00804F0A" w:rsidRDefault="00B75F7F" w:rsidP="00B75F7F">
      <w:pPr>
        <w:pStyle w:val="Paragrafi"/>
      </w:pPr>
      <w:r w:rsidRPr="00804F0A">
        <w:t>2. Ministria e Arsimit dhe Komiteti i Shkencës e i Teknologjisë t'i propozojnë për miratim kryetarit të Këshillit të Ministrave përbërjen e një komisioni të posaçëm, i cili do të përcaktojë temat shkencore ose të veprimtarisë mësimdhënës të fushave të ndryshme, mbi bazën e të cilave janë dhënë grada e tituj shkencorë, e që kanë qenë të lidhura a të frymëzuara drejtpërdrëjt nga dokrina marksiste-leniniste, vija e ish-PPSH-së ose në shërbim të saj. Këto grada e tituj shkencorë të pezullohen për një periudhë njëvjeçare nga data që mbajtësi i tyre do të njoftohet prej këtij komisioni. Brenda këtij afati për personat e mësipërm të vazhdojë trajtimi ekonomik e financiar i mëparshëm, por ndërkohë ata duhet të atestohen sipas rregullave që do të përcaktohen në rregulloren e re për kualifikimin shkencor pasuniversitar.</w:t>
      </w:r>
    </w:p>
    <w:p w:rsidR="00B75F7F" w:rsidRPr="00804F0A" w:rsidRDefault="00B75F7F" w:rsidP="00B75F7F">
      <w:pPr>
        <w:pStyle w:val="Paragrafi"/>
      </w:pPr>
      <w:r w:rsidRPr="00804F0A">
        <w:t>Ky vendim hyn në fuqi menjëherë.</w:t>
      </w:r>
    </w:p>
    <w:p w:rsidR="00B75F7F" w:rsidRPr="00804F0A" w:rsidRDefault="00B75F7F" w:rsidP="00B75F7F">
      <w:pPr>
        <w:pStyle w:val="Paragrafi"/>
      </w:pPr>
    </w:p>
    <w:p w:rsidR="00B75F7F" w:rsidRPr="00804F0A" w:rsidRDefault="00B75F7F" w:rsidP="004548B3">
      <w:pPr>
        <w:pStyle w:val="Autoriteti"/>
      </w:pPr>
      <w:r w:rsidRPr="00804F0A">
        <w:t>KRYETARI I KËSHILLIT TË MINISTRAVE</w:t>
      </w:r>
    </w:p>
    <w:p w:rsidR="00B75F7F" w:rsidRPr="00804F0A" w:rsidRDefault="004548B3" w:rsidP="004548B3">
      <w:pPr>
        <w:pStyle w:val="AutoritetiEmer"/>
      </w:pPr>
      <w:r w:rsidRPr="00804F0A">
        <w:t xml:space="preserve">Aleksandër Meksi     </w:t>
      </w:r>
    </w:p>
    <w:p w:rsidR="00B75F7F" w:rsidRPr="00804F0A" w:rsidRDefault="00B75F7F" w:rsidP="00B75F7F">
      <w:pPr>
        <w:pStyle w:val="Paragrafi"/>
      </w:pPr>
      <w:r w:rsidRPr="00804F0A">
        <w:t xml:space="preserve">       </w:t>
      </w:r>
    </w:p>
    <w:p w:rsidR="00B75F7F" w:rsidRPr="00804F0A" w:rsidRDefault="00B75F7F" w:rsidP="00B75F7F">
      <w:pPr>
        <w:pStyle w:val="Paragrafi"/>
      </w:pPr>
    </w:p>
    <w:p w:rsidR="00B75F7F" w:rsidRPr="00804F0A" w:rsidRDefault="00B75F7F" w:rsidP="00B75F7F">
      <w:pPr>
        <w:pStyle w:val="Paragrafi"/>
      </w:pPr>
    </w:p>
    <w:p w:rsidR="00A0784B" w:rsidRPr="003941D1" w:rsidRDefault="00A0784B" w:rsidP="00B75F7F">
      <w:pPr>
        <w:pStyle w:val="Paragrafi"/>
      </w:pPr>
    </w:p>
    <w:sectPr w:rsidR="00A0784B" w:rsidRPr="003941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1DE1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214F"/>
    <w:rsid w:val="001C7978"/>
    <w:rsid w:val="001D7C94"/>
    <w:rsid w:val="001E3F0B"/>
    <w:rsid w:val="00217A5E"/>
    <w:rsid w:val="0022170D"/>
    <w:rsid w:val="002977D8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548B3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B5F92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F2C29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759AA"/>
    <w:rsid w:val="00A923BE"/>
    <w:rsid w:val="00AA3124"/>
    <w:rsid w:val="00AA4D4B"/>
    <w:rsid w:val="00AF7A6F"/>
    <w:rsid w:val="00B673CE"/>
    <w:rsid w:val="00B75F7F"/>
    <w:rsid w:val="00BB3954"/>
    <w:rsid w:val="00BB5AB5"/>
    <w:rsid w:val="00BC6B73"/>
    <w:rsid w:val="00C22BA7"/>
    <w:rsid w:val="00C36B40"/>
    <w:rsid w:val="00C40649"/>
    <w:rsid w:val="00C7710C"/>
    <w:rsid w:val="00CE6E98"/>
    <w:rsid w:val="00D1319A"/>
    <w:rsid w:val="00D31387"/>
    <w:rsid w:val="00D7455C"/>
    <w:rsid w:val="00D92AC6"/>
    <w:rsid w:val="00D97A55"/>
    <w:rsid w:val="00DC64E5"/>
    <w:rsid w:val="00E06AA7"/>
    <w:rsid w:val="00E3791B"/>
    <w:rsid w:val="00E624E2"/>
    <w:rsid w:val="00E645E3"/>
    <w:rsid w:val="00EA206E"/>
    <w:rsid w:val="00EC5F99"/>
    <w:rsid w:val="00EE2805"/>
    <w:rsid w:val="00EE7271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6B99D80-2C33-4099-A608-E3BE51FE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F7F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2019-03-27T08:35:00Z</dcterms:created>
  <dcterms:modified xsi:type="dcterms:W3CDTF">2019-03-27T08:35:00Z</dcterms:modified>
</cp:coreProperties>
</file>