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5C" w:rsidRPr="00455533" w:rsidRDefault="00C4105C" w:rsidP="00C4105C">
      <w:pPr>
        <w:pStyle w:val="Akti"/>
      </w:pPr>
      <w:bookmarkStart w:id="0" w:name="_GoBack"/>
      <w:bookmarkEnd w:id="0"/>
      <w:r w:rsidRPr="00455533">
        <w:t>VENDIM</w:t>
      </w:r>
    </w:p>
    <w:p w:rsidR="00C4105C" w:rsidRPr="00455533" w:rsidRDefault="00C4105C" w:rsidP="00C4105C">
      <w:pPr>
        <w:pStyle w:val="NumriData"/>
      </w:pPr>
      <w:r w:rsidRPr="00455533">
        <w:t>Nr.526, datë 11.12.1992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Titulli"/>
      </w:pPr>
      <w:r w:rsidRPr="00455533">
        <w:t>PËR DISA NDRYSHIME NË VENDIMIN E KËSHILLIT TË MINISTRAVE</w:t>
      </w:r>
      <w:r>
        <w:t xml:space="preserve"> </w:t>
      </w:r>
      <w:r w:rsidRPr="00455533">
        <w:t>NR.281, DATË 1.7.1992 "PËR LIBERALIZIMIN DHE RRITJEN E ÇMIMEVE</w:t>
      </w:r>
      <w:r>
        <w:t xml:space="preserve"> </w:t>
      </w:r>
      <w:r w:rsidRPr="00455533">
        <w:t>TË BLERJES NGA SHTETI TË DISA PRODUKTEVE BUJQËSORE E</w:t>
      </w:r>
      <w:r>
        <w:t xml:space="preserve"> </w:t>
      </w:r>
      <w:r w:rsidRPr="00455533">
        <w:t>BLEGTORALE"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BazLigjPropozues"/>
      </w:pPr>
      <w:r w:rsidRPr="00455533">
        <w:t>Me propozimin e Ministrisë së Financave e të Ekonomisë dhe të Ministrisë së Bujqësisë e të Ushqimit, Këshilli i Ministrave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VENDOSI"/>
      </w:pPr>
      <w:r w:rsidRPr="00455533">
        <w:t>V E N D O S I: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Paragrafi"/>
      </w:pPr>
      <w:r w:rsidRPr="00455533">
        <w:t>Pika 1 e vendimit të Këshillit të Ministrave nr.281, datë 1.7.1992, ndryshohet si vijon Çmimet maksimale të blerjes së grurit, të panxharsheqerit, orizit e lulediellit caktohen si</w:t>
      </w:r>
      <w:r w:rsidR="00583ED2">
        <w:t xml:space="preserve"> </w:t>
      </w:r>
      <w:r w:rsidRPr="00455533">
        <w:t>vijon: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Paragrafi"/>
      </w:pPr>
      <w:r w:rsidRPr="00455533">
        <w:t xml:space="preserve">                              </w:t>
      </w:r>
      <w:r w:rsidR="00583ED2">
        <w:tab/>
      </w:r>
      <w:r w:rsidR="00583ED2">
        <w:tab/>
      </w:r>
      <w:r w:rsidRPr="00455533">
        <w:t xml:space="preserve">Njësia                    </w:t>
      </w:r>
      <w:r w:rsidR="00583ED2">
        <w:tab/>
      </w:r>
      <w:r w:rsidRPr="00455533">
        <w:t>Çmimi</w:t>
      </w:r>
    </w:p>
    <w:p w:rsidR="00C4105C" w:rsidRPr="00455533" w:rsidRDefault="00C4105C" w:rsidP="00C4105C">
      <w:pPr>
        <w:pStyle w:val="Paragrafi"/>
      </w:pPr>
      <w:r w:rsidRPr="00455533">
        <w:t>1. Gruri.....................</w:t>
      </w:r>
      <w:r w:rsidR="00583ED2">
        <w:tab/>
      </w:r>
      <w:r w:rsidRPr="00455533">
        <w:t xml:space="preserve">lek/ton                </w:t>
      </w:r>
      <w:r w:rsidR="00583ED2">
        <w:tab/>
      </w:r>
      <w:r w:rsidRPr="00455533">
        <w:t>4000</w:t>
      </w:r>
    </w:p>
    <w:p w:rsidR="00C4105C" w:rsidRPr="00455533" w:rsidRDefault="00C4105C" w:rsidP="00C4105C">
      <w:pPr>
        <w:pStyle w:val="Paragrafi"/>
      </w:pPr>
      <w:r w:rsidRPr="00455533">
        <w:t>2. Panxharsheqeri..............</w:t>
      </w:r>
      <w:r w:rsidR="00583ED2">
        <w:tab/>
      </w:r>
      <w:r w:rsidRPr="00455533">
        <w:t xml:space="preserve">"                 </w:t>
      </w:r>
      <w:r w:rsidR="00583ED2">
        <w:tab/>
      </w:r>
      <w:r w:rsidR="00583ED2">
        <w:tab/>
      </w:r>
      <w:r w:rsidRPr="00455533">
        <w:t>1800</w:t>
      </w:r>
    </w:p>
    <w:p w:rsidR="00C4105C" w:rsidRPr="00455533" w:rsidRDefault="00C4105C" w:rsidP="00C4105C">
      <w:pPr>
        <w:pStyle w:val="Paragrafi"/>
      </w:pPr>
      <w:r w:rsidRPr="00455533">
        <w:t xml:space="preserve">3. Luledielli................. </w:t>
      </w:r>
      <w:r w:rsidR="00583ED2">
        <w:tab/>
      </w:r>
      <w:r w:rsidRPr="00455533">
        <w:t xml:space="preserve">"                      </w:t>
      </w:r>
      <w:r w:rsidR="00583ED2">
        <w:tab/>
      </w:r>
      <w:r w:rsidRPr="00455533">
        <w:t>18000</w:t>
      </w:r>
    </w:p>
    <w:p w:rsidR="00C4105C" w:rsidRPr="00455533" w:rsidRDefault="00C4105C" w:rsidP="00C4105C">
      <w:pPr>
        <w:pStyle w:val="Paragrafi"/>
      </w:pPr>
      <w:r w:rsidRPr="00455533">
        <w:t>4. Oriz i pazzhveshur..........</w:t>
      </w:r>
      <w:r w:rsidR="00583ED2">
        <w:tab/>
      </w:r>
      <w:r w:rsidRPr="00455533">
        <w:t xml:space="preserve">"                </w:t>
      </w:r>
      <w:r w:rsidR="00583ED2">
        <w:tab/>
      </w:r>
      <w:r w:rsidR="00583ED2">
        <w:tab/>
      </w:r>
      <w:r w:rsidRPr="00455533">
        <w:t>24000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Paragrafi"/>
      </w:pPr>
      <w:r w:rsidRPr="00455533">
        <w:t>Pas pikës 2 shtohet pika 2/a me këtë përmbajtje:</w:t>
      </w:r>
    </w:p>
    <w:p w:rsidR="00C4105C" w:rsidRPr="00455533" w:rsidRDefault="00C4105C" w:rsidP="00C4105C">
      <w:pPr>
        <w:pStyle w:val="Paragrafi"/>
      </w:pPr>
      <w:r w:rsidRPr="00455533">
        <w:t>Këto çmime do të zbatohen për prodhimin e ri të vitit të ardhshëm, duke filluar nga data 11 qershor 1993.</w:t>
      </w:r>
    </w:p>
    <w:p w:rsidR="00C4105C" w:rsidRPr="00455533" w:rsidRDefault="00C4105C" w:rsidP="00C4105C">
      <w:pPr>
        <w:pStyle w:val="Paragrafi"/>
      </w:pPr>
      <w:r w:rsidRPr="00455533">
        <w:t>Pika 3 e vendimit të Këshillit të Ministrave nr.281, datë 1.7.1992, shfuqizohet.</w:t>
      </w:r>
    </w:p>
    <w:p w:rsidR="00C4105C" w:rsidRPr="00455533" w:rsidRDefault="00C4105C" w:rsidP="00C4105C">
      <w:pPr>
        <w:pStyle w:val="Paragrafi"/>
      </w:pPr>
      <w:r w:rsidRPr="00455533">
        <w:t>Ky vendim hyn në fuqi menjëherë.</w:t>
      </w:r>
    </w:p>
    <w:p w:rsidR="00C4105C" w:rsidRPr="00455533" w:rsidRDefault="00C4105C" w:rsidP="00C4105C">
      <w:pPr>
        <w:pStyle w:val="Paragrafi"/>
      </w:pPr>
    </w:p>
    <w:p w:rsidR="00C4105C" w:rsidRPr="00455533" w:rsidRDefault="00C4105C" w:rsidP="00C4105C">
      <w:pPr>
        <w:pStyle w:val="Autoriteti"/>
      </w:pPr>
      <w:r w:rsidRPr="00455533">
        <w:t>KRYETARI I KËSHILLIT TË MINISTRAVE</w:t>
      </w:r>
    </w:p>
    <w:p w:rsidR="00C4105C" w:rsidRPr="00455533" w:rsidRDefault="00C4105C" w:rsidP="00C4105C">
      <w:pPr>
        <w:pStyle w:val="AutoritetiEmer"/>
      </w:pPr>
      <w:r w:rsidRPr="00455533">
        <w:t xml:space="preserve">Aleksandër Meksi </w:t>
      </w:r>
    </w:p>
    <w:p w:rsidR="00C4105C" w:rsidRPr="00455533" w:rsidRDefault="00C4105C" w:rsidP="00C4105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3ED2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1ED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105C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015C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25A7A9-604A-4AD0-965E-1B2D5FAD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