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067" w:rsidRPr="008D376B" w:rsidRDefault="006F6067" w:rsidP="006F6067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6F6067" w:rsidRPr="008D376B" w:rsidRDefault="006F6067" w:rsidP="006F6067">
      <w:pPr>
        <w:pStyle w:val="NumriData"/>
        <w:rPr>
          <w:lang w:val="it-IT"/>
        </w:rPr>
      </w:pPr>
      <w:r w:rsidRPr="008D376B">
        <w:rPr>
          <w:lang w:val="it-IT"/>
        </w:rPr>
        <w:t>Nr.15 datë 11.1.1993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6F6067" w:rsidRPr="008D376B" w:rsidRDefault="006F6067" w:rsidP="006F6067">
      <w:pPr>
        <w:pStyle w:val="Titulli"/>
        <w:rPr>
          <w:lang w:val="it-IT"/>
        </w:rPr>
      </w:pPr>
      <w:r w:rsidRPr="008D376B">
        <w:rPr>
          <w:lang w:val="it-IT"/>
        </w:rPr>
        <w:t>PëR NDRYSHIMIN E ÇMIMIT Të NAFTëS DHE Të DISA NëNPRODUKTEVE Të SAJ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6F6067" w:rsidRPr="008D376B" w:rsidRDefault="006F6067" w:rsidP="006F6067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e të Ekonomisë dhe të Ministrisë së Industrisë, Burimeve Minerare dhe Energjetike, Këshilli i Ministrave,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6F6067" w:rsidRPr="008D376B" w:rsidRDefault="006F6067" w:rsidP="006F6067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6F6067" w:rsidRPr="00040026" w:rsidRDefault="006F6067" w:rsidP="006F6067">
      <w:pPr>
        <w:pStyle w:val="Paragrafi"/>
        <w:rPr>
          <w:lang w:val="it-IT"/>
        </w:rPr>
      </w:pPr>
      <w:r w:rsidRPr="00040026">
        <w:rPr>
          <w:lang w:val="it-IT"/>
        </w:rPr>
        <w:t>1. Çmimi i shitjes me shumicë të naftës bruto caktohet 4500 lekë për ton. Çmimi i shitjes me shumicë i gazit natyror dhe shoqërues caktohet 3000 lekë për 1000 m</w:t>
      </w:r>
      <w:r w:rsidRPr="00E35BEA">
        <w:rPr>
          <w:vertAlign w:val="superscript"/>
          <w:lang w:val="it-IT"/>
        </w:rPr>
        <w:t>3</w:t>
      </w:r>
      <w:r w:rsidRPr="00040026">
        <w:rPr>
          <w:lang w:val="it-IT"/>
        </w:rPr>
        <w:t>.</w:t>
      </w:r>
    </w:p>
    <w:p w:rsidR="006F6067" w:rsidRPr="00040026" w:rsidRDefault="006F6067" w:rsidP="006F6067">
      <w:pPr>
        <w:pStyle w:val="Paragrafi"/>
        <w:rPr>
          <w:lang w:val="it-IT"/>
        </w:rPr>
      </w:pPr>
      <w:r w:rsidRPr="00040026">
        <w:rPr>
          <w:lang w:val="it-IT"/>
        </w:rPr>
        <w:t>2. Çmimet e reja të shitjes me pakicë të nënprodukteve të naftës caktohen sipas listës që i bashkëngjitet këtij vendimi.</w:t>
      </w:r>
    </w:p>
    <w:p w:rsidR="006F6067" w:rsidRPr="00040026" w:rsidRDefault="006F6067" w:rsidP="006F6067">
      <w:pPr>
        <w:pStyle w:val="Paragrafi"/>
        <w:rPr>
          <w:lang w:val="it-IT"/>
        </w:rPr>
      </w:pPr>
      <w:r w:rsidRPr="00040026">
        <w:rPr>
          <w:lang w:val="it-IT"/>
        </w:rPr>
        <w:t>3. Pika</w:t>
      </w:r>
      <w:r w:rsidR="00E35BEA">
        <w:rPr>
          <w:lang w:val="it-IT"/>
        </w:rPr>
        <w:t>t</w:t>
      </w:r>
      <w:r w:rsidRPr="00040026">
        <w:rPr>
          <w:lang w:val="it-IT"/>
        </w:rPr>
        <w:t xml:space="preserve"> 1 dhe 3 të vendimit të Këshillit të Ministrave nr.411, datë 15.9.1992 "Për disa ndryshime në çmimet e nënprodukteve të naftës" shfuqizohen.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6F6067" w:rsidRPr="00040026" w:rsidRDefault="006F6067" w:rsidP="006F6067">
      <w:pPr>
        <w:pStyle w:val="Paragrafi"/>
        <w:rPr>
          <w:lang w:val="it-IT"/>
        </w:rPr>
      </w:pPr>
      <w:r w:rsidRPr="00040026">
        <w:rPr>
          <w:lang w:val="it-IT"/>
        </w:rPr>
        <w:t>Ky vendim hyn në fuqi më 16 janar 1993.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6F6067" w:rsidRPr="008D376B" w:rsidRDefault="006F6067" w:rsidP="006F6067">
      <w:pPr>
        <w:pStyle w:val="Autoriteti"/>
        <w:rPr>
          <w:lang w:val="it-IT"/>
        </w:rPr>
      </w:pPr>
      <w:r w:rsidRPr="008D376B">
        <w:rPr>
          <w:lang w:val="it-IT"/>
        </w:rPr>
        <w:t>ZV.KRYETARI I KëSHILLIT Të MINISTRAVE</w:t>
      </w:r>
    </w:p>
    <w:p w:rsidR="006F6067" w:rsidRPr="008D376B" w:rsidRDefault="006F6067" w:rsidP="006F6067">
      <w:pPr>
        <w:pStyle w:val="AutoritetiEmer"/>
        <w:rPr>
          <w:lang w:val="it-IT"/>
        </w:rPr>
      </w:pPr>
      <w:r w:rsidRPr="008D376B">
        <w:rPr>
          <w:lang w:val="it-IT"/>
        </w:rPr>
        <w:t xml:space="preserve">Bashkim Kopliku </w:t>
      </w:r>
    </w:p>
    <w:p w:rsidR="006F6067" w:rsidRPr="00040026" w:rsidRDefault="006F6067" w:rsidP="006F6067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26898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F606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35BEA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EF98F6-A3A9-408E-ADB3-612DB0D5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6F606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60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606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