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6F3" w:rsidRPr="008D376B" w:rsidRDefault="00C456F3" w:rsidP="00C456F3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VENDIM</w:t>
      </w:r>
    </w:p>
    <w:p w:rsidR="00C456F3" w:rsidRPr="008D376B" w:rsidRDefault="00C456F3" w:rsidP="00C456F3">
      <w:pPr>
        <w:pStyle w:val="NumriData"/>
        <w:rPr>
          <w:lang w:val="it-IT"/>
        </w:rPr>
      </w:pPr>
      <w:r w:rsidRPr="008D376B">
        <w:rPr>
          <w:lang w:val="it-IT"/>
        </w:rPr>
        <w:t>Nr.19, datë 11.1.1993</w:t>
      </w:r>
    </w:p>
    <w:p w:rsidR="00C456F3" w:rsidRPr="005A434D" w:rsidRDefault="00C456F3" w:rsidP="00C456F3">
      <w:pPr>
        <w:pStyle w:val="Paragrafi"/>
        <w:rPr>
          <w:lang w:val="it-IT"/>
        </w:rPr>
      </w:pPr>
    </w:p>
    <w:p w:rsidR="00C456F3" w:rsidRPr="00C456F3" w:rsidRDefault="00C456F3" w:rsidP="00C456F3">
      <w:pPr>
        <w:pStyle w:val="Titulli"/>
        <w:rPr>
          <w:lang w:val="it-IT"/>
        </w:rPr>
      </w:pPr>
      <w:r w:rsidRPr="00C456F3">
        <w:rPr>
          <w:lang w:val="it-IT"/>
        </w:rPr>
        <w:t>P</w:t>
      </w:r>
      <w:r w:rsidR="00826DF0">
        <w:rPr>
          <w:lang w:val="it-IT"/>
        </w:rPr>
        <w:t>ë</w:t>
      </w:r>
      <w:r w:rsidRPr="00C456F3">
        <w:rPr>
          <w:lang w:val="it-IT"/>
        </w:rPr>
        <w:t>R FONDIN E VEÇANT</w:t>
      </w:r>
      <w:r w:rsidR="00826DF0">
        <w:rPr>
          <w:lang w:val="it-IT"/>
        </w:rPr>
        <w:t>ë</w:t>
      </w:r>
      <w:r w:rsidRPr="00C456F3">
        <w:rPr>
          <w:lang w:val="it-IT"/>
        </w:rPr>
        <w:t xml:space="preserve"> N</w:t>
      </w:r>
      <w:r w:rsidR="00826DF0">
        <w:rPr>
          <w:lang w:val="it-IT"/>
        </w:rPr>
        <w:t>ë</w:t>
      </w:r>
      <w:r w:rsidRPr="00C456F3">
        <w:rPr>
          <w:lang w:val="it-IT"/>
        </w:rPr>
        <w:t xml:space="preserve"> INSTITUCIONET BUXHETORE </w:t>
      </w:r>
    </w:p>
    <w:p w:rsidR="00C456F3" w:rsidRPr="005A434D" w:rsidRDefault="00C456F3" w:rsidP="00C456F3">
      <w:pPr>
        <w:pStyle w:val="Paragrafi"/>
        <w:rPr>
          <w:lang w:val="it-IT"/>
        </w:rPr>
      </w:pPr>
    </w:p>
    <w:p w:rsidR="00C456F3" w:rsidRPr="008D376B" w:rsidRDefault="00C456F3" w:rsidP="00C456F3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Financave dhe të Ekonomisë, Këshilli i Ministrave,</w:t>
      </w:r>
    </w:p>
    <w:p w:rsidR="00C456F3" w:rsidRPr="005A434D" w:rsidRDefault="00C456F3" w:rsidP="00C456F3">
      <w:pPr>
        <w:pStyle w:val="Paragrafi"/>
        <w:rPr>
          <w:lang w:val="it-IT"/>
        </w:rPr>
      </w:pPr>
    </w:p>
    <w:p w:rsidR="00C456F3" w:rsidRPr="008D376B" w:rsidRDefault="00C456F3" w:rsidP="00C456F3">
      <w:pPr>
        <w:pStyle w:val="VENDOSI"/>
        <w:rPr>
          <w:lang w:val="it-IT"/>
        </w:rPr>
      </w:pPr>
      <w:r w:rsidRPr="008D376B">
        <w:rPr>
          <w:lang w:val="it-IT"/>
        </w:rPr>
        <w:t>VENDOSI:</w:t>
      </w:r>
    </w:p>
    <w:p w:rsidR="00C456F3" w:rsidRPr="005A434D" w:rsidRDefault="00C456F3" w:rsidP="00C456F3">
      <w:pPr>
        <w:pStyle w:val="Paragrafi"/>
        <w:rPr>
          <w:lang w:val="it-IT"/>
        </w:rPr>
      </w:pPr>
    </w:p>
    <w:p w:rsidR="00C456F3" w:rsidRPr="005A434D" w:rsidRDefault="00C456F3" w:rsidP="00C456F3">
      <w:pPr>
        <w:pStyle w:val="Paragrafi"/>
        <w:rPr>
          <w:lang w:val="it-IT"/>
        </w:rPr>
      </w:pPr>
      <w:r w:rsidRPr="005A434D">
        <w:rPr>
          <w:lang w:val="it-IT"/>
        </w:rPr>
        <w:t>1. Në institucionet buxhetore krijohet fondi i veçantë që përdoret nga drejtuesit e këtyre institucioneve për të shpërblyer punonjësit</w:t>
      </w:r>
      <w:r w:rsidR="00DF2D37">
        <w:rPr>
          <w:lang w:val="it-IT"/>
        </w:rPr>
        <w:t xml:space="preserve"> për punë cilësore, për nevoja kulturore dhe</w:t>
      </w:r>
      <w:r w:rsidRPr="005A434D">
        <w:rPr>
          <w:lang w:val="it-IT"/>
        </w:rPr>
        <w:t xml:space="preserve"> për dhënie ndihmash të menjëhershme për raste fatkeqësisht dhe raste të tjera të kësaj natyre.</w:t>
      </w:r>
    </w:p>
    <w:p w:rsidR="00C456F3" w:rsidRPr="005A434D" w:rsidRDefault="00C456F3" w:rsidP="00C456F3">
      <w:pPr>
        <w:pStyle w:val="Paragrafi"/>
        <w:rPr>
          <w:lang w:val="it-IT"/>
        </w:rPr>
      </w:pPr>
      <w:r w:rsidRPr="005A434D">
        <w:rPr>
          <w:lang w:val="it-IT"/>
        </w:rPr>
        <w:t>2. Në ministritë dhe institucionet e tjera qëndrore fondi i veçantë krijohet në masën 5 për qind mbi fondin e planifikuar të pagave.</w:t>
      </w:r>
    </w:p>
    <w:p w:rsidR="00C456F3" w:rsidRPr="005A434D" w:rsidRDefault="00C456F3" w:rsidP="00C456F3">
      <w:pPr>
        <w:pStyle w:val="Paragrafi"/>
        <w:rPr>
          <w:lang w:val="it-IT"/>
        </w:rPr>
      </w:pPr>
      <w:r w:rsidRPr="005A434D">
        <w:rPr>
          <w:lang w:val="it-IT"/>
        </w:rPr>
        <w:t>3. Në këshillat e rretheve, në bashki, komuna, institucione, njësitë  e</w:t>
      </w:r>
      <w:r w:rsidR="00B24AF8">
        <w:rPr>
          <w:lang w:val="it-IT"/>
        </w:rPr>
        <w:t xml:space="preserve"> repartet</w:t>
      </w:r>
      <w:r w:rsidRPr="005A434D">
        <w:rPr>
          <w:lang w:val="it-IT"/>
        </w:rPr>
        <w:t xml:space="preserve"> ushtarake dhe në ndërmarrjet buxhetore fondi </w:t>
      </w:r>
      <w:r w:rsidR="00B24AF8">
        <w:rPr>
          <w:lang w:val="it-IT"/>
        </w:rPr>
        <w:t xml:space="preserve">i veçantë krijohet në masën 5 për qind </w:t>
      </w:r>
      <w:r w:rsidRPr="005A434D">
        <w:rPr>
          <w:lang w:val="it-IT"/>
        </w:rPr>
        <w:t>mbi fondin e planifikuar të pagave. Masa e shpërblimit për çdo punonjës të mos jetë më shumë se 2</w:t>
      </w:r>
      <w:r w:rsidR="008610D8">
        <w:rPr>
          <w:lang w:val="it-IT"/>
        </w:rPr>
        <w:t>0</w:t>
      </w:r>
      <w:r w:rsidRPr="005A434D">
        <w:rPr>
          <w:lang w:val="it-IT"/>
        </w:rPr>
        <w:t xml:space="preserve"> për qind të pagës bazë vjetore dhe të shtesave mbi pagë të punonjësit.</w:t>
      </w:r>
    </w:p>
    <w:p w:rsidR="00C456F3" w:rsidRPr="005A434D" w:rsidRDefault="008610D8" w:rsidP="00C456F3">
      <w:pPr>
        <w:pStyle w:val="Paragrafi"/>
        <w:rPr>
          <w:lang w:val="it-IT"/>
        </w:rPr>
      </w:pPr>
      <w:r>
        <w:rPr>
          <w:lang w:val="it-IT"/>
        </w:rPr>
        <w:t>4. Ve</w:t>
      </w:r>
      <w:r w:rsidR="00C456F3" w:rsidRPr="005A434D">
        <w:rPr>
          <w:lang w:val="it-IT"/>
        </w:rPr>
        <w:t>n</w:t>
      </w:r>
      <w:r>
        <w:rPr>
          <w:lang w:val="it-IT"/>
        </w:rPr>
        <w:t>d</w:t>
      </w:r>
      <w:r w:rsidR="00C456F3" w:rsidRPr="005A434D">
        <w:rPr>
          <w:lang w:val="it-IT"/>
        </w:rPr>
        <w:t>imi i Këshillit të Ministrave nr</w:t>
      </w:r>
      <w:r>
        <w:rPr>
          <w:lang w:val="it-IT"/>
        </w:rPr>
        <w:t xml:space="preserve">. </w:t>
      </w:r>
      <w:r w:rsidR="00C456F3" w:rsidRPr="005A434D">
        <w:rPr>
          <w:lang w:val="it-IT"/>
        </w:rPr>
        <w:t>6, datë 4.1.1992 “Për fondin e veçantë në institucionet buxhetore”, shfuqizohet.</w:t>
      </w:r>
    </w:p>
    <w:p w:rsidR="00C456F3" w:rsidRPr="005A434D" w:rsidRDefault="00C456F3" w:rsidP="00C456F3">
      <w:pPr>
        <w:pStyle w:val="Paragrafi"/>
        <w:rPr>
          <w:lang w:val="it-IT"/>
        </w:rPr>
      </w:pPr>
      <w:r w:rsidRPr="005A434D">
        <w:rPr>
          <w:lang w:val="it-IT"/>
        </w:rPr>
        <w:t>Ky vendim hyn në fuqi menjëherë.</w:t>
      </w:r>
    </w:p>
    <w:p w:rsidR="00C456F3" w:rsidRPr="005A434D" w:rsidRDefault="00C456F3" w:rsidP="00C456F3">
      <w:pPr>
        <w:pStyle w:val="Paragrafi"/>
        <w:rPr>
          <w:lang w:val="it-IT"/>
        </w:rPr>
      </w:pPr>
    </w:p>
    <w:p w:rsidR="00C456F3" w:rsidRPr="008D376B" w:rsidRDefault="00C456F3" w:rsidP="00C456F3">
      <w:pPr>
        <w:pStyle w:val="Autoriteti"/>
        <w:rPr>
          <w:lang w:val="it-IT"/>
        </w:rPr>
      </w:pPr>
      <w:r w:rsidRPr="008D376B">
        <w:rPr>
          <w:lang w:val="it-IT"/>
        </w:rPr>
        <w:t>ZV. KRYETARI I KËSHILLIT TË MINISTRAVE</w:t>
      </w:r>
    </w:p>
    <w:p w:rsidR="00C456F3" w:rsidRPr="005A434D" w:rsidRDefault="00C456F3" w:rsidP="00C456F3">
      <w:pPr>
        <w:pStyle w:val="AutoritetiEmer"/>
        <w:rPr>
          <w:lang w:val="it-IT"/>
        </w:rPr>
      </w:pPr>
      <w:r w:rsidRPr="005A434D">
        <w:rPr>
          <w:lang w:val="it-IT"/>
        </w:rPr>
        <w:t>Bashkim Kopliku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A5268"/>
    <w:rsid w:val="00705463"/>
    <w:rsid w:val="0074183C"/>
    <w:rsid w:val="00767527"/>
    <w:rsid w:val="007B0B5A"/>
    <w:rsid w:val="0080475E"/>
    <w:rsid w:val="008072B9"/>
    <w:rsid w:val="00826DF0"/>
    <w:rsid w:val="00841EC5"/>
    <w:rsid w:val="008521B4"/>
    <w:rsid w:val="008610D8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24AF8"/>
    <w:rsid w:val="00B533E4"/>
    <w:rsid w:val="00BB5AB5"/>
    <w:rsid w:val="00BC6B73"/>
    <w:rsid w:val="00C22BA7"/>
    <w:rsid w:val="00C36B40"/>
    <w:rsid w:val="00C456F3"/>
    <w:rsid w:val="00C76FF8"/>
    <w:rsid w:val="00C7710C"/>
    <w:rsid w:val="00D1319A"/>
    <w:rsid w:val="00D92AC6"/>
    <w:rsid w:val="00DC64E5"/>
    <w:rsid w:val="00DF2D37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C21ED6-190D-4BEA-8A8D-2550C5B3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C456F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456F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456F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