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AC" w:rsidRPr="008D376B" w:rsidRDefault="00B966AC" w:rsidP="00B966AC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B966AC" w:rsidRPr="008D376B" w:rsidRDefault="00B966AC" w:rsidP="00B966AC">
      <w:pPr>
        <w:pStyle w:val="NumriData"/>
        <w:rPr>
          <w:lang w:val="it-IT"/>
        </w:rPr>
      </w:pPr>
      <w:r w:rsidRPr="008D376B">
        <w:rPr>
          <w:lang w:val="it-IT"/>
        </w:rPr>
        <w:t>Nr.27 datë 15.1.1993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8D376B" w:rsidRDefault="00B966AC" w:rsidP="00B966AC">
      <w:pPr>
        <w:pStyle w:val="Titulli"/>
        <w:rPr>
          <w:lang w:val="it-IT"/>
        </w:rPr>
      </w:pPr>
      <w:r w:rsidRPr="008D376B">
        <w:rPr>
          <w:lang w:val="it-IT"/>
        </w:rPr>
        <w:t>PËR RRITJEN E MASËS SË PENSIONEVE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8D376B" w:rsidRDefault="00B966AC" w:rsidP="00B966AC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Financave dhe të Ekonomisë dhe të Institutit të Sigurimeve Shoqërore, Këshilli i Ministrave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8D376B" w:rsidRDefault="00B966AC" w:rsidP="00B966AC">
      <w:pPr>
        <w:pStyle w:val="VENDOSI"/>
        <w:rPr>
          <w:lang w:val="it-IT"/>
        </w:rPr>
      </w:pPr>
      <w:r w:rsidRPr="008D376B">
        <w:rPr>
          <w:lang w:val="it-IT"/>
        </w:rPr>
        <w:t>V E N D O S I: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 xml:space="preserve">1. Të rriten pensionet dhe ndihmat që përfitohen nga ligji nr.4171, datë 13.9.1966 "Për Sigurimet Shoqërore", në masën 25 për qind. 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2. Kufijtë e masës së pensioneve, të ndihmave dhe të pagave kufi që parashikohen nga ligji</w:t>
      </w:r>
      <w:r w:rsidR="00F41926">
        <w:rPr>
          <w:lang w:val="it-IT"/>
        </w:rPr>
        <w:t xml:space="preserve"> nr.</w:t>
      </w:r>
      <w:r w:rsidRPr="00BF000A">
        <w:rPr>
          <w:lang w:val="it-IT"/>
        </w:rPr>
        <w:t xml:space="preserve"> 4171, datë 13.9.1966 "Për Sigurimet Shoqërore", të ndryshohen si vijon: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17, paragrafi i fundit, masa e pensionit bëhet 1075 lekë në muaj.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17-a, paragrafi i dytë, pensioni për vjetërsi sh</w:t>
      </w:r>
      <w:r w:rsidR="00F41926">
        <w:rPr>
          <w:lang w:val="it-IT"/>
        </w:rPr>
        <w:t>ërbimi në raste të veçanta nuk m</w:t>
      </w:r>
      <w:r w:rsidRPr="00BF000A">
        <w:rPr>
          <w:lang w:val="it-IT"/>
        </w:rPr>
        <w:t>und të jetë më i ulët se 1075 lekë në muaj dhe më i lartë se 1465 lekë në muaj.</w:t>
      </w:r>
    </w:p>
    <w:p w:rsidR="00B966AC" w:rsidRPr="00BF000A" w:rsidRDefault="00F41926" w:rsidP="00B966AC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B966AC" w:rsidRPr="00BF000A">
        <w:rPr>
          <w:lang w:val="it-IT"/>
        </w:rPr>
        <w:t>Në nenin 17-b, paragrafi i fundit, pensioni i parakohshëm nuk mund të jetë më i lartë se 1710 lekë në muaj.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19-a, masa e ndihmës bëhet 490 lekë në muaj.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20, paragrafi i dytë, pensioni i pleqërisë nuk mund të jetë më i ulët se 1075 lekë në muaj dhe as më i lartë se 1710 lekë në muaj.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20-a, paragrafi i tretë, kufiri i pagës bëhet 2195 lekë në muaj.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24, paragrafi i tretë, pensioni i invaliditetit nuk mund të jetë më i ulët se 1370 lekë për grupin e parë, 1210 lekë për grupin e dytë, 1115 lekë për grupin e tretë dhe 485 lekë për grupin e katërt dhe as më i lartë se 1775 lekë për grupin e parë dhe të dytë, 1520 lekë për grupin e tretë dhe 890 lekë në muaj për grupin e katërt.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25, paragrafi i parë, personat që përmenden në shkronjat "c",</w:t>
      </w:r>
      <w:r w:rsidR="00637052">
        <w:rPr>
          <w:lang w:val="it-IT"/>
        </w:rPr>
        <w:t xml:space="preserve"> “ç”</w:t>
      </w:r>
      <w:r w:rsidRPr="00BF000A">
        <w:rPr>
          <w:lang w:val="it-IT"/>
        </w:rPr>
        <w:t xml:space="preserve"> dhe "d" të nenit 21 të ligjit, kur nuk kanë qenë në marrëdhënie pune dhe bëhen invalidë, marrin pension invaliditeti mujor në këto masa: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Grupi I 1.145 lekë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Grupi II   890 lekë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Grupi III  735 lekë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Grupi IV  320 lekë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31, paragrafi i dytë, pensioni familjar nuk mund të jetë më i ulët se 1165 lekë në muaj për familje me tre ose më shumë anëtarë, 860 lekë për familje me dy anëtar</w:t>
      </w:r>
      <w:r w:rsidR="002B0F7C">
        <w:rPr>
          <w:lang w:val="it-IT"/>
        </w:rPr>
        <w:t>ë dhe 675 lekë për familje me një anëtar</w:t>
      </w:r>
      <w:r w:rsidRPr="00BF000A">
        <w:rPr>
          <w:lang w:val="it-IT"/>
        </w:rPr>
        <w:t xml:space="preserve"> dhe as më i lartë se 1710 lekë në muaj për familje me tre ose më shumë anëtarë, 1220 lekë për familje me dy anëtarë dhe 835 lekë për familje me një anëtar.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nenin 32, paragrafi i parë, anëtarët e familjes të personave që përmenden në shkronjat  "c", "ç" dhe "d" të nenit 21 të ligjit kur nuk kanë qenë në marrëdhënie pune dhe mbajtësi i familjes vdes, marrin pension familjar mujor në masën që vijon: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Për familje me tre ose më shumë anëtar</w:t>
      </w:r>
      <w:r w:rsidR="00791D04">
        <w:rPr>
          <w:lang w:val="it-IT"/>
        </w:rPr>
        <w:t>ë</w:t>
      </w:r>
      <w:r w:rsidR="00791D04">
        <w:rPr>
          <w:lang w:val="it-IT"/>
        </w:rPr>
        <w:tab/>
      </w:r>
      <w:r w:rsidR="00791D04">
        <w:rPr>
          <w:lang w:val="it-IT"/>
        </w:rPr>
        <w:tab/>
        <w:t>975 lekë</w:t>
      </w:r>
    </w:p>
    <w:p w:rsidR="00B966AC" w:rsidRPr="00A61610" w:rsidRDefault="00B966AC" w:rsidP="00B966AC">
      <w:pPr>
        <w:pStyle w:val="Paragrafi"/>
      </w:pPr>
      <w:r w:rsidRPr="00A61610">
        <w:t>Për familje me dy anëtarë</w:t>
      </w:r>
      <w:r w:rsidR="00791D04">
        <w:tab/>
      </w:r>
      <w:r w:rsidR="00791D04">
        <w:tab/>
      </w:r>
      <w:r w:rsidR="00791D04">
        <w:tab/>
      </w:r>
      <w:r w:rsidR="00791D04">
        <w:tab/>
      </w:r>
      <w:r w:rsidRPr="00A61610">
        <w:t>795 lekë</w:t>
      </w:r>
    </w:p>
    <w:p w:rsidR="00B966AC" w:rsidRPr="00A61610" w:rsidRDefault="00B966AC" w:rsidP="00B966AC">
      <w:pPr>
        <w:pStyle w:val="Paragrafi"/>
      </w:pPr>
      <w:r w:rsidRPr="00A61610">
        <w:t>Për familje me një anëtar</w:t>
      </w:r>
      <w:r w:rsidR="00791D04">
        <w:tab/>
      </w:r>
      <w:r w:rsidR="00791D04">
        <w:tab/>
      </w:r>
      <w:r w:rsidR="00791D04">
        <w:tab/>
      </w:r>
      <w:r w:rsidR="00791D04">
        <w:tab/>
        <w:t>550 lekë</w:t>
      </w:r>
    </w:p>
    <w:p w:rsidR="00B966AC" w:rsidRPr="00A61610" w:rsidRDefault="00B966AC" w:rsidP="00B966AC">
      <w:pPr>
        <w:pStyle w:val="Paragrafi"/>
      </w:pPr>
    </w:p>
    <w:p w:rsidR="00B966AC" w:rsidRPr="00A61610" w:rsidRDefault="00B966AC" w:rsidP="00B966AC">
      <w:pPr>
        <w:pStyle w:val="Paragrafi"/>
      </w:pPr>
      <w:r w:rsidRPr="00A61610">
        <w:t>- Në nenin 40, paragrafi i dytë, paga kufi bëhet 2</w:t>
      </w:r>
      <w:r w:rsidR="004012F0">
        <w:t>.</w:t>
      </w:r>
      <w:r w:rsidRPr="00A61610">
        <w:t>195 lekë në muaj. Sipas paragrafit të fundit të këtij neni, pensioni për vjetërsi shërbimi 25 vjet e lartë për burrin dhe 20 vjet e lartë për gruan nuk mund të jetë më i ulet se 1075 lekë në muaj dhe as më i lartë se 1465 lekë në muaj.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- Në neni</w:t>
      </w:r>
      <w:r w:rsidR="004012F0">
        <w:rPr>
          <w:lang w:val="it-IT"/>
        </w:rPr>
        <w:t xml:space="preserve">n 45, paragrafi i parë, masa e </w:t>
      </w:r>
      <w:r w:rsidRPr="00BF000A">
        <w:rPr>
          <w:lang w:val="it-IT"/>
        </w:rPr>
        <w:t>pensionit bëhet 1710 lekë në muaj.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 xml:space="preserve">3. Organet e Sigurimeve Shoqërore të bëjnë rritjen e masës së pensioneve (pa përfshirë kompensimin e veshmbathjes, shpërblimin për pjesëmarrjen në Luftën Nacionalçlirimtare dhe kompensimin për frymë nga rritja e çmimeve të disa artikujve ushqimorë) në masën e parashikuar në </w:t>
      </w:r>
      <w:r w:rsidRPr="00BF000A">
        <w:rPr>
          <w:lang w:val="it-IT"/>
        </w:rPr>
        <w:lastRenderedPageBreak/>
        <w:t xml:space="preserve">këtë vendim për pensionet e caktuara dhe ato me datë fillimi para hyrjes në fuqi të këtij vendimi. 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4. Për pensionet që caktohen nga ligji "Për Sigurimet Shoqërore Shtetërore" me datë fillimi 1 shkurt 1993 e në vazhdim, të ardhurat për efekt të llogaritjes së masës së pensionit të periudhës para 1 shkurtit 1993 rriten 25 për qind.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5. Institutit të Sigurimeve Shoqërore në planin e shpenzimeve të gjashtëmujorit të parë i shtohen 300 milionë lekë dhe 690 milionë lekë për gjithë vitin 1993.</w:t>
      </w: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6. Për të përballuar vëllimin e punës për ndryshimin e masës së pensioneve, Institutit të Sigurimeve Shoqërore për vitin 1993 i shtohen 900 mije lekë fond page.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BF000A" w:rsidRDefault="00B966AC" w:rsidP="00B966AC">
      <w:pPr>
        <w:pStyle w:val="Paragrafi"/>
        <w:rPr>
          <w:lang w:val="it-IT"/>
        </w:rPr>
      </w:pPr>
      <w:r w:rsidRPr="00BF000A">
        <w:rPr>
          <w:lang w:val="it-IT"/>
        </w:rPr>
        <w:t>Ky vendim hyn në fuqi më 1 shkurt 1993.</w:t>
      </w:r>
    </w:p>
    <w:p w:rsidR="00B966AC" w:rsidRPr="00BF000A" w:rsidRDefault="00B966AC" w:rsidP="00B966AC">
      <w:pPr>
        <w:pStyle w:val="Paragrafi"/>
        <w:rPr>
          <w:lang w:val="it-IT"/>
        </w:rPr>
      </w:pPr>
    </w:p>
    <w:p w:rsidR="00B966AC" w:rsidRPr="008D376B" w:rsidRDefault="00B966AC" w:rsidP="00B966AC">
      <w:pPr>
        <w:pStyle w:val="Autoriteti"/>
        <w:rPr>
          <w:lang w:val="it-IT"/>
        </w:rPr>
      </w:pPr>
      <w:r w:rsidRPr="008D376B">
        <w:rPr>
          <w:lang w:val="it-IT"/>
        </w:rPr>
        <w:t>ZV.KRYETARI I KËSHILLIT TË MINISTRAVE</w:t>
      </w:r>
    </w:p>
    <w:p w:rsidR="00B966AC" w:rsidRPr="008D376B" w:rsidRDefault="00B966AC" w:rsidP="00B966AC">
      <w:pPr>
        <w:pStyle w:val="AutoritetiEmer"/>
        <w:rPr>
          <w:lang w:val="it-IT"/>
        </w:rPr>
      </w:pPr>
      <w:r w:rsidRPr="008D376B">
        <w:rPr>
          <w:lang w:val="it-IT"/>
        </w:rPr>
        <w:t xml:space="preserve">Bashkim Kopliku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B0F7C"/>
    <w:rsid w:val="002C6BAB"/>
    <w:rsid w:val="00304413"/>
    <w:rsid w:val="00383FD5"/>
    <w:rsid w:val="003B6C33"/>
    <w:rsid w:val="003E06F6"/>
    <w:rsid w:val="003F043A"/>
    <w:rsid w:val="004012F0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7052"/>
    <w:rsid w:val="006A37D8"/>
    <w:rsid w:val="00705463"/>
    <w:rsid w:val="0074183C"/>
    <w:rsid w:val="00767527"/>
    <w:rsid w:val="00791D04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966AC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41926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6B8719-F20E-4D25-8473-B7C6A02D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B966AC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966A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966A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