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245" w:rsidRPr="008D376B" w:rsidRDefault="00423245" w:rsidP="00423245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423245" w:rsidRPr="008D376B" w:rsidRDefault="00423245" w:rsidP="00423245">
      <w:pPr>
        <w:pStyle w:val="NumriData"/>
        <w:rPr>
          <w:lang w:val="it-IT"/>
        </w:rPr>
      </w:pPr>
      <w:r w:rsidRPr="008D376B">
        <w:rPr>
          <w:lang w:val="it-IT"/>
        </w:rPr>
        <w:t>Nr.28 datë 18.1.1993</w:t>
      </w:r>
    </w:p>
    <w:p w:rsidR="00423245" w:rsidRPr="00BF000A" w:rsidRDefault="00423245" w:rsidP="00423245">
      <w:pPr>
        <w:pStyle w:val="Paragrafi"/>
        <w:rPr>
          <w:lang w:val="it-IT"/>
        </w:rPr>
      </w:pPr>
    </w:p>
    <w:p w:rsidR="00423245" w:rsidRPr="008D376B" w:rsidRDefault="00423245" w:rsidP="00423245">
      <w:pPr>
        <w:pStyle w:val="Titulli"/>
        <w:rPr>
          <w:lang w:val="it-IT"/>
        </w:rPr>
      </w:pPr>
      <w:r w:rsidRPr="008D376B">
        <w:rPr>
          <w:lang w:val="it-IT"/>
        </w:rPr>
        <w:t>PËR NJOHJEN E ORGANIZATËS S.O.S. ALBANIA</w:t>
      </w:r>
    </w:p>
    <w:p w:rsidR="00423245" w:rsidRPr="00BF000A" w:rsidRDefault="00423245" w:rsidP="00423245">
      <w:pPr>
        <w:pStyle w:val="Paragrafi"/>
        <w:rPr>
          <w:lang w:val="it-IT"/>
        </w:rPr>
      </w:pPr>
    </w:p>
    <w:p w:rsidR="00423245" w:rsidRPr="008D376B" w:rsidRDefault="00423245" w:rsidP="00423245">
      <w:pPr>
        <w:pStyle w:val="BazLigjPropozues"/>
        <w:rPr>
          <w:lang w:val="it-IT"/>
        </w:rPr>
      </w:pPr>
      <w:r w:rsidRPr="008D376B">
        <w:rPr>
          <w:lang w:val="it-IT"/>
        </w:rPr>
        <w:t>Këshilli i Ministrave</w:t>
      </w:r>
    </w:p>
    <w:p w:rsidR="00423245" w:rsidRPr="00BF000A" w:rsidRDefault="00423245" w:rsidP="00423245">
      <w:pPr>
        <w:pStyle w:val="Paragrafi"/>
        <w:rPr>
          <w:lang w:val="it-IT"/>
        </w:rPr>
      </w:pPr>
    </w:p>
    <w:p w:rsidR="00423245" w:rsidRPr="008D376B" w:rsidRDefault="00423245" w:rsidP="00423245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423245" w:rsidRPr="00BF000A" w:rsidRDefault="00423245" w:rsidP="00423245">
      <w:pPr>
        <w:pStyle w:val="Paragrafi"/>
        <w:rPr>
          <w:lang w:val="it-IT"/>
        </w:rPr>
      </w:pPr>
    </w:p>
    <w:p w:rsidR="00423245" w:rsidRPr="00BF000A" w:rsidRDefault="00B23466" w:rsidP="00423245">
      <w:pPr>
        <w:pStyle w:val="Paragrafi"/>
        <w:rPr>
          <w:lang w:val="it-IT"/>
        </w:rPr>
      </w:pPr>
      <w:r>
        <w:rPr>
          <w:lang w:val="it-IT"/>
        </w:rPr>
        <w:t>Organizata</w:t>
      </w:r>
      <w:r w:rsidR="00423245" w:rsidRPr="00BF000A">
        <w:rPr>
          <w:lang w:val="it-IT"/>
        </w:rPr>
        <w:t xml:space="preserve"> S.O.S. Albania, që është degë e Komisionit të Emigrantëve të Maltës me qendër në Valeta, të njihet si organizatë joqeveritare me statutin e saj në Republikën e Shqipërisë. Organizata S.O.S Albania përjashtohet nga taksat për mallrat dhe materialet që sjell në Shqipëri si ndihmë për popullin shqiptar.</w:t>
      </w:r>
    </w:p>
    <w:p w:rsidR="00423245" w:rsidRPr="00BF000A" w:rsidRDefault="00423245" w:rsidP="00423245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423245" w:rsidRPr="00BF000A" w:rsidRDefault="00423245" w:rsidP="00423245">
      <w:pPr>
        <w:pStyle w:val="Paragrafi"/>
        <w:rPr>
          <w:lang w:val="it-IT"/>
        </w:rPr>
      </w:pPr>
    </w:p>
    <w:p w:rsidR="00423245" w:rsidRPr="008D376B" w:rsidRDefault="00423245" w:rsidP="00423245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423245" w:rsidRPr="008D376B" w:rsidRDefault="00423245" w:rsidP="00423245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Aleksander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23245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B628D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2346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17A800-94D3-4FE4-9013-1EDA1D3A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2324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324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2324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