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576" w:rsidRPr="008D376B" w:rsidRDefault="00DA5576" w:rsidP="00DA5576">
      <w:pPr>
        <w:pStyle w:val="NumriData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DA5576" w:rsidRPr="00BF000A" w:rsidRDefault="00DA5576" w:rsidP="00DA5576">
      <w:pPr>
        <w:pStyle w:val="NumriData"/>
        <w:rPr>
          <w:lang w:val="it-IT"/>
        </w:rPr>
      </w:pPr>
      <w:r w:rsidRPr="00BF000A">
        <w:rPr>
          <w:lang w:val="it-IT"/>
        </w:rPr>
        <w:t>Nr.265, datë 7.6.1993</w:t>
      </w:r>
    </w:p>
    <w:p w:rsidR="00DA5576" w:rsidRPr="00BF000A" w:rsidRDefault="00DA5576" w:rsidP="00DA5576">
      <w:pPr>
        <w:pStyle w:val="Paragrafi"/>
        <w:rPr>
          <w:lang w:val="it-IT"/>
        </w:rPr>
      </w:pPr>
    </w:p>
    <w:p w:rsidR="00DA5576" w:rsidRPr="008D376B" w:rsidRDefault="00DA5576" w:rsidP="00DA5576">
      <w:pPr>
        <w:pStyle w:val="Titulli"/>
        <w:rPr>
          <w:lang w:val="it-IT"/>
        </w:rPr>
      </w:pPr>
      <w:r w:rsidRPr="008D376B">
        <w:rPr>
          <w:lang w:val="it-IT"/>
        </w:rPr>
        <w:t>PëR MIRATIMIN E PAGESëS Së KëSTIT Të PARë Të ANëTARëSISë Së SHQIPëRISë Në IDB</w:t>
      </w:r>
    </w:p>
    <w:p w:rsidR="00DA5576" w:rsidRPr="00BF000A" w:rsidRDefault="00DA5576" w:rsidP="00DA5576">
      <w:pPr>
        <w:pStyle w:val="Paragrafi"/>
        <w:rPr>
          <w:lang w:val="it-IT"/>
        </w:rPr>
      </w:pPr>
    </w:p>
    <w:p w:rsidR="00DA5576" w:rsidRPr="008D376B" w:rsidRDefault="00DA5576" w:rsidP="00DA5576">
      <w:pPr>
        <w:pStyle w:val="BazLigjPropozues"/>
        <w:rPr>
          <w:lang w:val="it-IT"/>
        </w:rPr>
      </w:pPr>
      <w:r w:rsidRPr="008D376B">
        <w:rPr>
          <w:lang w:val="it-IT"/>
        </w:rPr>
        <w:t>Me propozimin e Ministrisë së Financave dhe të Ekonomisë, Këshilli i Ministrave</w:t>
      </w:r>
    </w:p>
    <w:p w:rsidR="00DA5576" w:rsidRPr="00BF000A" w:rsidRDefault="00DA5576" w:rsidP="00DA5576">
      <w:pPr>
        <w:pStyle w:val="Paragrafi"/>
        <w:rPr>
          <w:lang w:val="it-IT"/>
        </w:rPr>
      </w:pPr>
    </w:p>
    <w:p w:rsidR="00DA5576" w:rsidRPr="008D376B" w:rsidRDefault="00F50D9D" w:rsidP="00DA5576">
      <w:pPr>
        <w:pStyle w:val="VENDOSI"/>
        <w:rPr>
          <w:lang w:val="it-IT"/>
        </w:rPr>
      </w:pPr>
      <w:r>
        <w:rPr>
          <w:lang w:val="it-IT"/>
        </w:rPr>
        <w:t>V E N D O S I</w:t>
      </w:r>
      <w:r w:rsidR="00DA5576" w:rsidRPr="008D376B">
        <w:rPr>
          <w:lang w:val="it-IT"/>
        </w:rPr>
        <w:t>:</w:t>
      </w:r>
    </w:p>
    <w:p w:rsidR="00DA5576" w:rsidRPr="00BF000A" w:rsidRDefault="00DA5576" w:rsidP="00DA5576">
      <w:pPr>
        <w:pStyle w:val="Paragrafi"/>
        <w:rPr>
          <w:lang w:val="it-IT"/>
        </w:rPr>
      </w:pPr>
    </w:p>
    <w:p w:rsidR="00DA5576" w:rsidRPr="00BF000A" w:rsidRDefault="00DA5576" w:rsidP="00DA5576">
      <w:pPr>
        <w:pStyle w:val="Paragrafi"/>
        <w:rPr>
          <w:lang w:val="it-IT"/>
        </w:rPr>
      </w:pPr>
      <w:r w:rsidRPr="00BF000A">
        <w:rPr>
          <w:lang w:val="it-IT"/>
        </w:rPr>
        <w:t>1. Të paguhet shuma ekuivalente e vlerës 230.000 USD në lekë shqiptare, si këst i parë i anëtarësisë së Shqipërisë në Bankën Islamike të Zhvillimit (IDB).</w:t>
      </w:r>
    </w:p>
    <w:p w:rsidR="00DA5576" w:rsidRPr="00BF000A" w:rsidRDefault="00DA5576" w:rsidP="00DA5576">
      <w:pPr>
        <w:pStyle w:val="Paragrafi"/>
        <w:rPr>
          <w:lang w:val="it-IT"/>
        </w:rPr>
      </w:pPr>
      <w:r w:rsidRPr="00BF000A">
        <w:rPr>
          <w:lang w:val="it-IT"/>
        </w:rPr>
        <w:t>2. Kjo shumë do të përdoret si financim për ndërtimin e Institutit të Gjuhëve Arabe, fondi i të cilit është falas nga IDB.</w:t>
      </w:r>
    </w:p>
    <w:p w:rsidR="00DA5576" w:rsidRPr="00BF000A" w:rsidRDefault="00DA5576" w:rsidP="00DA5576">
      <w:pPr>
        <w:pStyle w:val="Paragrafi"/>
        <w:rPr>
          <w:lang w:val="it-IT"/>
        </w:rPr>
      </w:pPr>
      <w:r w:rsidRPr="00BF000A">
        <w:rPr>
          <w:lang w:val="it-IT"/>
        </w:rPr>
        <w:t>3. Burim financimi do të jetë fondi rezervë i Këshillit të Ministrave për vitin 1993.</w:t>
      </w:r>
    </w:p>
    <w:p w:rsidR="00DA5576" w:rsidRPr="00BF000A" w:rsidRDefault="00DA5576" w:rsidP="00DA5576">
      <w:pPr>
        <w:pStyle w:val="Paragrafi"/>
        <w:rPr>
          <w:lang w:val="it-IT"/>
        </w:rPr>
      </w:pPr>
      <w:r w:rsidRPr="00BF000A">
        <w:rPr>
          <w:lang w:val="it-IT"/>
        </w:rPr>
        <w:t>4. Ngarkohet Ministria e Financave dhe e Ekonomisë dhe Banka e Shqipërisë për të bërë çeljen e llogarisë, pagesën e menjëhershme, si dhe kontrollin e shpenzimeve.</w:t>
      </w:r>
    </w:p>
    <w:p w:rsidR="00DA5576" w:rsidRPr="00BF000A" w:rsidRDefault="00DA5576" w:rsidP="00DA5576">
      <w:pPr>
        <w:pStyle w:val="Paragrafi"/>
        <w:rPr>
          <w:lang w:val="it-IT"/>
        </w:rPr>
      </w:pPr>
    </w:p>
    <w:p w:rsidR="00DA5576" w:rsidRPr="00BF000A" w:rsidRDefault="00DA5576" w:rsidP="00DA5576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DA5576" w:rsidRPr="00BF000A" w:rsidRDefault="00DA5576" w:rsidP="00DA5576">
      <w:pPr>
        <w:pStyle w:val="Paragrafi"/>
        <w:ind w:firstLine="0"/>
        <w:rPr>
          <w:lang w:val="it-IT"/>
        </w:rPr>
      </w:pPr>
    </w:p>
    <w:p w:rsidR="00DA5576" w:rsidRPr="008D376B" w:rsidRDefault="00DA5576" w:rsidP="00DA5576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DA5576" w:rsidRPr="008D376B" w:rsidRDefault="00DA5576" w:rsidP="00DA5576">
      <w:pPr>
        <w:pStyle w:val="AutoritetiEmer"/>
        <w:rPr>
          <w:lang w:val="it-IT"/>
        </w:rPr>
      </w:pPr>
      <w:r w:rsidRPr="008D376B">
        <w:rPr>
          <w:lang w:val="it-IT"/>
        </w:rPr>
        <w:t>Aleksand</w:t>
      </w:r>
      <w:r w:rsidR="0013503C">
        <w:t>ë</w:t>
      </w:r>
      <w:r w:rsidRPr="008D376B">
        <w:rPr>
          <w:lang w:val="it-IT"/>
        </w:rPr>
        <w:t xml:space="preserve">r Meksi </w:t>
      </w:r>
    </w:p>
    <w:p w:rsidR="00DA5576" w:rsidRPr="00BF000A" w:rsidRDefault="00DA5576" w:rsidP="00DA5576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3503C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7C4403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A5576"/>
    <w:rsid w:val="00DC64E5"/>
    <w:rsid w:val="00E06AA7"/>
    <w:rsid w:val="00E624E2"/>
    <w:rsid w:val="00E645E3"/>
    <w:rsid w:val="00EA206E"/>
    <w:rsid w:val="00EE2805"/>
    <w:rsid w:val="00F15D98"/>
    <w:rsid w:val="00F50D9D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7BB063D-FE05-4405-A8A5-6D7FD106A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DA5576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A557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A557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2019-03-27T08:39:00Z</dcterms:created>
  <dcterms:modified xsi:type="dcterms:W3CDTF">2019-03-27T08:39:00Z</dcterms:modified>
</cp:coreProperties>
</file>