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A07" w:rsidRPr="008D7A07" w:rsidRDefault="008D7A07" w:rsidP="008D7A07">
      <w:pPr>
        <w:pStyle w:val="Akti"/>
        <w:rPr>
          <w:lang w:val="it-IT"/>
        </w:rPr>
      </w:pPr>
      <w:bookmarkStart w:id="0" w:name="_GoBack"/>
      <w:bookmarkEnd w:id="0"/>
      <w:r w:rsidRPr="008D7A07">
        <w:rPr>
          <w:lang w:val="it-IT"/>
        </w:rPr>
        <w:t>V E N D I M</w:t>
      </w:r>
    </w:p>
    <w:p w:rsidR="008D7A07" w:rsidRPr="008D7A07" w:rsidRDefault="008D7A07" w:rsidP="008D7A07">
      <w:pPr>
        <w:pStyle w:val="NumriData"/>
        <w:rPr>
          <w:lang w:val="it-IT"/>
        </w:rPr>
      </w:pPr>
      <w:r w:rsidRPr="008D7A07">
        <w:rPr>
          <w:lang w:val="it-IT"/>
        </w:rPr>
        <w:t>Nr.330, datë 9.7.1993</w:t>
      </w:r>
    </w:p>
    <w:p w:rsidR="008D7A07" w:rsidRPr="00BF000A" w:rsidRDefault="008D7A07" w:rsidP="008D7A07">
      <w:pPr>
        <w:pStyle w:val="Paragrafi"/>
        <w:rPr>
          <w:lang w:val="it-IT"/>
        </w:rPr>
      </w:pPr>
    </w:p>
    <w:p w:rsidR="008D7A07" w:rsidRPr="008D7A07" w:rsidRDefault="008D7A07" w:rsidP="008D7A07">
      <w:pPr>
        <w:pStyle w:val="Titulli"/>
        <w:rPr>
          <w:lang w:val="it-IT"/>
        </w:rPr>
      </w:pPr>
      <w:r w:rsidRPr="008D7A07">
        <w:rPr>
          <w:lang w:val="it-IT"/>
        </w:rPr>
        <w:t>PëR LIKUIDIMIN NGA LLOGARITë LIKUIDUESE Në VALUTë Të DETYRIMEVE BUXHETORE</w:t>
      </w:r>
    </w:p>
    <w:p w:rsidR="008D7A07" w:rsidRPr="00BF000A" w:rsidRDefault="008D7A07" w:rsidP="008D7A07">
      <w:pPr>
        <w:pStyle w:val="Paragrafi"/>
        <w:rPr>
          <w:lang w:val="it-IT"/>
        </w:rPr>
      </w:pPr>
    </w:p>
    <w:p w:rsidR="008D7A07" w:rsidRPr="008D7A07" w:rsidRDefault="008D7A07" w:rsidP="008D7A07">
      <w:pPr>
        <w:pStyle w:val="BazLigjPropozues"/>
        <w:rPr>
          <w:lang w:val="it-IT"/>
        </w:rPr>
      </w:pPr>
      <w:r w:rsidRPr="008D7A07">
        <w:rPr>
          <w:lang w:val="it-IT"/>
        </w:rPr>
        <w:t>Për zbatimin e neneve 8 dhe 17 të ligjit nr.7681, datë 4.3.1993 "Për administrimin e tatimeve dhe taksave në Republikën e Shqipërisë", me propozimin e Ministrisë së Financave dhe të Ekonomisë, Këshilli i Ministrave</w:t>
      </w:r>
    </w:p>
    <w:p w:rsidR="008D7A07" w:rsidRPr="00BF000A" w:rsidRDefault="008D7A07" w:rsidP="008D7A07">
      <w:pPr>
        <w:pStyle w:val="Paragrafi"/>
        <w:rPr>
          <w:lang w:val="it-IT"/>
        </w:rPr>
      </w:pPr>
    </w:p>
    <w:p w:rsidR="008D7A07" w:rsidRPr="008D7A07" w:rsidRDefault="008D7A07" w:rsidP="008D7A07">
      <w:pPr>
        <w:pStyle w:val="VENDOSI"/>
        <w:rPr>
          <w:lang w:val="it-IT"/>
        </w:rPr>
      </w:pPr>
      <w:r w:rsidRPr="008D7A07">
        <w:rPr>
          <w:lang w:val="it-IT"/>
        </w:rPr>
        <w:t>V E N D O S I:</w:t>
      </w:r>
    </w:p>
    <w:p w:rsidR="008D7A07" w:rsidRPr="00BF000A" w:rsidRDefault="008D7A07" w:rsidP="008D7A07">
      <w:pPr>
        <w:pStyle w:val="Paragrafi"/>
        <w:rPr>
          <w:lang w:val="it-IT"/>
        </w:rPr>
      </w:pPr>
    </w:p>
    <w:p w:rsidR="008D7A07" w:rsidRPr="00BF000A" w:rsidRDefault="00582CD2" w:rsidP="008D7A07">
      <w:pPr>
        <w:pStyle w:val="Paragrafi"/>
        <w:rPr>
          <w:lang w:val="it-IT"/>
        </w:rPr>
      </w:pPr>
      <w:r>
        <w:rPr>
          <w:lang w:val="it-IT"/>
        </w:rPr>
        <w:t>1. Detyrimet ndaj Buxhetit të S</w:t>
      </w:r>
      <w:r w:rsidR="008D7A07" w:rsidRPr="00BF000A">
        <w:rPr>
          <w:lang w:val="it-IT"/>
        </w:rPr>
        <w:t>htetit që rrjedhin nga tatimet dhe taksat, kur llogaria likuiduese në lekë nuk ka gjendje, do të likuidiohen nga llogaria likuiduese në valutë e subjekteve ekonomike.</w:t>
      </w:r>
    </w:p>
    <w:p w:rsidR="008D7A07" w:rsidRPr="00BF000A" w:rsidRDefault="008D7A07" w:rsidP="008D7A07">
      <w:pPr>
        <w:pStyle w:val="Paragrafi"/>
        <w:rPr>
          <w:lang w:val="it-IT"/>
        </w:rPr>
      </w:pPr>
      <w:r w:rsidRPr="00BF000A">
        <w:rPr>
          <w:lang w:val="it-IT"/>
        </w:rPr>
        <w:t>2. Kur pë</w:t>
      </w:r>
      <w:r w:rsidR="00582CD2">
        <w:rPr>
          <w:lang w:val="it-IT"/>
        </w:rPr>
        <w:t>r likuidimin e detyrimeve ndaj Buxhetit të s</w:t>
      </w:r>
      <w:r w:rsidRPr="00BF000A">
        <w:rPr>
          <w:lang w:val="it-IT"/>
        </w:rPr>
        <w:t>htetit përdoret llogaria likuiduese në valutë e subjekteve ekonomike, gjendja në valutë e tyre për shumën e detyrimit konvertohet në lekë, sipas kursit të shpallur nga Banka e Shqipërisë në ditën përkatëse.</w:t>
      </w:r>
    </w:p>
    <w:p w:rsidR="008D7A07" w:rsidRPr="00BF000A" w:rsidRDefault="008D7A07" w:rsidP="008D7A07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8D7A07" w:rsidRPr="00BF000A" w:rsidRDefault="008D7A07" w:rsidP="008D7A07">
      <w:pPr>
        <w:pStyle w:val="Paragrafi"/>
        <w:rPr>
          <w:lang w:val="it-IT"/>
        </w:rPr>
      </w:pPr>
    </w:p>
    <w:p w:rsidR="008D7A07" w:rsidRPr="00BF000A" w:rsidRDefault="008D7A07" w:rsidP="008D7A07">
      <w:pPr>
        <w:pStyle w:val="Autoriteti"/>
      </w:pPr>
      <w:r w:rsidRPr="00BF000A">
        <w:t>KRYETARI I KëSHILLIT Të MINISTRAVE</w:t>
      </w:r>
    </w:p>
    <w:p w:rsidR="00A0784B" w:rsidRPr="00582CD2" w:rsidRDefault="008D7A07" w:rsidP="00582CD2">
      <w:pPr>
        <w:pStyle w:val="Paragrafi"/>
        <w:jc w:val="right"/>
        <w:rPr>
          <w:b/>
        </w:rPr>
      </w:pPr>
      <w:r w:rsidRPr="00582CD2">
        <w:rPr>
          <w:b/>
        </w:rPr>
        <w:t>Aleksandër Meksi</w:t>
      </w:r>
    </w:p>
    <w:sectPr w:rsidR="00A0784B" w:rsidRPr="00582CD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2CD2"/>
    <w:rsid w:val="0058563C"/>
    <w:rsid w:val="005A53C5"/>
    <w:rsid w:val="005D4BA8"/>
    <w:rsid w:val="006A37D8"/>
    <w:rsid w:val="00705463"/>
    <w:rsid w:val="0074183C"/>
    <w:rsid w:val="00767527"/>
    <w:rsid w:val="007B0B5A"/>
    <w:rsid w:val="007E16EB"/>
    <w:rsid w:val="0080475E"/>
    <w:rsid w:val="008072B9"/>
    <w:rsid w:val="00841EC5"/>
    <w:rsid w:val="008521B4"/>
    <w:rsid w:val="00872000"/>
    <w:rsid w:val="00881600"/>
    <w:rsid w:val="008D7A07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B9F91C-4B91-4A22-8BA1-076D1759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D7A0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D7A0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7A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