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2D3F" w:rsidRPr="00872D3F" w:rsidRDefault="00872D3F" w:rsidP="00872D3F">
      <w:pPr>
        <w:pStyle w:val="Akti"/>
        <w:rPr>
          <w:lang w:val="it-IT"/>
        </w:rPr>
      </w:pPr>
      <w:bookmarkStart w:id="0" w:name="_GoBack"/>
      <w:bookmarkEnd w:id="0"/>
      <w:r w:rsidRPr="00872D3F">
        <w:rPr>
          <w:lang w:val="it-IT"/>
        </w:rPr>
        <w:t>V E N D I M</w:t>
      </w:r>
    </w:p>
    <w:p w:rsidR="00872D3F" w:rsidRPr="00872D3F" w:rsidRDefault="00872D3F" w:rsidP="00872D3F">
      <w:pPr>
        <w:pStyle w:val="NumriData"/>
        <w:rPr>
          <w:lang w:val="it-IT"/>
        </w:rPr>
      </w:pPr>
      <w:r w:rsidRPr="00872D3F">
        <w:rPr>
          <w:lang w:val="it-IT"/>
        </w:rPr>
        <w:t>Nr.507, datë 26.10.1993</w:t>
      </w:r>
    </w:p>
    <w:p w:rsidR="00872D3F" w:rsidRPr="00BF000A" w:rsidRDefault="00872D3F" w:rsidP="00872D3F">
      <w:pPr>
        <w:pStyle w:val="Paragrafi"/>
        <w:rPr>
          <w:lang w:val="it-IT"/>
        </w:rPr>
      </w:pPr>
    </w:p>
    <w:p w:rsidR="00872D3F" w:rsidRPr="00872D3F" w:rsidRDefault="00872D3F" w:rsidP="00872D3F">
      <w:pPr>
        <w:pStyle w:val="Titulli"/>
        <w:rPr>
          <w:lang w:val="it-IT"/>
        </w:rPr>
      </w:pPr>
      <w:r w:rsidRPr="00872D3F">
        <w:rPr>
          <w:lang w:val="it-IT"/>
        </w:rPr>
        <w:t>PëR NDRYSHIME Në VENDIMIN E KëSHILLIT Të MINISTRAVE NR.207, DATë 4.5.1993 "PëR ÇMIMIN E SHITJES ME PAKICë Të ENERGJISë ELEKTRIKE"</w:t>
      </w:r>
    </w:p>
    <w:p w:rsidR="00872D3F" w:rsidRPr="00BF000A" w:rsidRDefault="00872D3F" w:rsidP="00872D3F">
      <w:pPr>
        <w:pStyle w:val="Paragrafi"/>
        <w:rPr>
          <w:lang w:val="it-IT"/>
        </w:rPr>
      </w:pPr>
    </w:p>
    <w:p w:rsidR="00872D3F" w:rsidRPr="00872D3F" w:rsidRDefault="00872D3F" w:rsidP="00872D3F">
      <w:pPr>
        <w:pStyle w:val="BazLigjPropozues"/>
        <w:rPr>
          <w:lang w:val="it-IT"/>
        </w:rPr>
      </w:pPr>
      <w:r w:rsidRPr="00872D3F">
        <w:rPr>
          <w:lang w:val="it-IT"/>
        </w:rPr>
        <w:t>Me propozimin e Ministrisë së Industrisë, Burimeve Minerare dhe Energjetike, Këshilli i Ministrave</w:t>
      </w:r>
    </w:p>
    <w:p w:rsidR="00872D3F" w:rsidRPr="00BF000A" w:rsidRDefault="00872D3F" w:rsidP="00872D3F">
      <w:pPr>
        <w:pStyle w:val="Paragrafi"/>
        <w:rPr>
          <w:lang w:val="it-IT"/>
        </w:rPr>
      </w:pPr>
    </w:p>
    <w:p w:rsidR="00872D3F" w:rsidRPr="00BF000A" w:rsidRDefault="00872D3F" w:rsidP="00872D3F">
      <w:pPr>
        <w:pStyle w:val="VENDOSI"/>
      </w:pPr>
      <w:r w:rsidRPr="00BF000A">
        <w:t>V E N D O S I:</w:t>
      </w:r>
    </w:p>
    <w:p w:rsidR="00872D3F" w:rsidRPr="00BF000A" w:rsidRDefault="00872D3F" w:rsidP="00872D3F">
      <w:pPr>
        <w:pStyle w:val="Paragrafi"/>
        <w:rPr>
          <w:lang w:val="it-IT"/>
        </w:rPr>
      </w:pPr>
    </w:p>
    <w:p w:rsidR="00872D3F" w:rsidRPr="00BF000A" w:rsidRDefault="00872D3F" w:rsidP="00872D3F">
      <w:pPr>
        <w:pStyle w:val="Paragrafi"/>
        <w:rPr>
          <w:lang w:val="it-IT"/>
        </w:rPr>
      </w:pPr>
      <w:r w:rsidRPr="00BF000A">
        <w:rPr>
          <w:lang w:val="it-IT"/>
        </w:rPr>
        <w:t>1. Në vendimin e Këshillit të Ministrave nr.207, datë 4.5.1993, pika 2 ndryshohet si vijon:</w:t>
      </w:r>
    </w:p>
    <w:p w:rsidR="00872D3F" w:rsidRPr="00BF000A" w:rsidRDefault="00872D3F" w:rsidP="00872D3F">
      <w:pPr>
        <w:pStyle w:val="Paragrafi"/>
        <w:rPr>
          <w:lang w:val="it-IT"/>
        </w:rPr>
      </w:pPr>
      <w:r w:rsidRPr="00BF000A">
        <w:rPr>
          <w:lang w:val="it-IT"/>
        </w:rPr>
        <w:t>"Çmimet e shitjes me pakicë të energjisë elektrike për pordoruesit familjarë miratohen si vijon:</w:t>
      </w:r>
    </w:p>
    <w:p w:rsidR="00872D3F" w:rsidRPr="00BF000A" w:rsidRDefault="00872D3F" w:rsidP="00872D3F">
      <w:pPr>
        <w:pStyle w:val="Paragrafi"/>
        <w:rPr>
          <w:lang w:val="it-IT"/>
        </w:rPr>
      </w:pPr>
      <w:r w:rsidRPr="00BF000A">
        <w:rPr>
          <w:lang w:val="it-IT"/>
        </w:rPr>
        <w:t>a) 0.8 lekë për çdo kilovat-orë për sasitë e përdorura në fakt brenda kufijve normativë të caktuara sipas zonave.</w:t>
      </w:r>
    </w:p>
    <w:p w:rsidR="00872D3F" w:rsidRPr="00BF000A" w:rsidRDefault="00872D3F" w:rsidP="00872D3F">
      <w:pPr>
        <w:pStyle w:val="Paragrafi"/>
        <w:rPr>
          <w:lang w:val="it-IT"/>
        </w:rPr>
      </w:pPr>
      <w:r w:rsidRPr="00BF000A">
        <w:rPr>
          <w:lang w:val="it-IT"/>
        </w:rPr>
        <w:t>b) 3 lekë për çdo kilovat-orë për sasitë e përdorura në fakt mbi kufijtë normativë të caktuara sipas zonave".</w:t>
      </w:r>
    </w:p>
    <w:p w:rsidR="00872D3F" w:rsidRPr="00BF000A" w:rsidRDefault="00872D3F" w:rsidP="00872D3F">
      <w:pPr>
        <w:pStyle w:val="Paragrafi"/>
        <w:rPr>
          <w:lang w:val="it-IT"/>
        </w:rPr>
      </w:pPr>
      <w:r w:rsidRPr="00BF000A">
        <w:rPr>
          <w:lang w:val="it-IT"/>
        </w:rPr>
        <w:t>2. Pika 3 ndryshohet si vijon:</w:t>
      </w:r>
    </w:p>
    <w:p w:rsidR="00872D3F" w:rsidRPr="00BF000A" w:rsidRDefault="00872D3F" w:rsidP="00872D3F">
      <w:pPr>
        <w:pStyle w:val="Paragrafi"/>
        <w:rPr>
          <w:lang w:val="it-IT"/>
        </w:rPr>
      </w:pPr>
      <w:r w:rsidRPr="00BF000A">
        <w:rPr>
          <w:lang w:val="it-IT"/>
        </w:rPr>
        <w:t>"Çmimi i shitjes me pakicë i energjisë elektrike që përdoret nga përdoruesit e tjerë jofamiljarë, miratohet 2 lekë për çdo kilovat-orë".</w:t>
      </w:r>
    </w:p>
    <w:p w:rsidR="00872D3F" w:rsidRPr="00BF000A" w:rsidRDefault="00872D3F" w:rsidP="00872D3F">
      <w:pPr>
        <w:pStyle w:val="Paragrafi"/>
        <w:rPr>
          <w:lang w:val="it-IT"/>
        </w:rPr>
      </w:pPr>
      <w:r w:rsidRPr="00BF000A">
        <w:rPr>
          <w:lang w:val="it-IT"/>
        </w:rPr>
        <w:t>3. Çmimi i shitjes me shumicë për përdoruesit jofamiljarë, për efekt të ndërtimit të marrëdhënieve me buxhetin e shtetit, miratohet 1 lekë për çdo kilovat-orë.</w:t>
      </w:r>
    </w:p>
    <w:p w:rsidR="00872D3F" w:rsidRPr="00BF000A" w:rsidRDefault="00872D3F" w:rsidP="00872D3F">
      <w:pPr>
        <w:pStyle w:val="Paragrafi"/>
        <w:rPr>
          <w:lang w:val="it-IT"/>
        </w:rPr>
      </w:pPr>
      <w:r w:rsidRPr="00BF000A">
        <w:rPr>
          <w:lang w:val="it-IT"/>
        </w:rPr>
        <w:t>4. Ngarkohet Ministria e Industrisë, Burimeve Minerare dhe Energjetike të caktojë mënyrën e faturimit të energjisë elektrike për disa përdorues industrialë që kanë në administrim nënstacionet.</w:t>
      </w:r>
    </w:p>
    <w:p w:rsidR="00872D3F" w:rsidRPr="00BF000A" w:rsidRDefault="00872D3F" w:rsidP="00872D3F">
      <w:pPr>
        <w:pStyle w:val="Paragrafi"/>
        <w:rPr>
          <w:lang w:val="it-IT"/>
        </w:rPr>
      </w:pPr>
    </w:p>
    <w:p w:rsidR="00872D3F" w:rsidRPr="00BF000A" w:rsidRDefault="00872D3F" w:rsidP="00872D3F">
      <w:pPr>
        <w:pStyle w:val="Paragrafi"/>
        <w:rPr>
          <w:lang w:val="it-IT"/>
        </w:rPr>
      </w:pPr>
      <w:r w:rsidRPr="00BF000A">
        <w:rPr>
          <w:lang w:val="it-IT"/>
        </w:rPr>
        <w:t>Ky vendim hyn në fuqi më 1 janar 1993.</w:t>
      </w:r>
    </w:p>
    <w:p w:rsidR="00872D3F" w:rsidRPr="00BF000A" w:rsidRDefault="00872D3F" w:rsidP="00872D3F">
      <w:pPr>
        <w:pStyle w:val="Paragrafi"/>
        <w:rPr>
          <w:lang w:val="it-IT"/>
        </w:rPr>
      </w:pPr>
    </w:p>
    <w:p w:rsidR="00872D3F" w:rsidRPr="00BF000A" w:rsidRDefault="00872D3F" w:rsidP="00872D3F">
      <w:pPr>
        <w:pStyle w:val="Autoriteti"/>
      </w:pPr>
      <w:r w:rsidRPr="00BF000A">
        <w:t>KRYETARI I KëSHILLIT Të MINISTRAVE</w:t>
      </w:r>
    </w:p>
    <w:p w:rsidR="00872D3F" w:rsidRPr="00BF000A" w:rsidRDefault="00872D3F" w:rsidP="00872D3F">
      <w:pPr>
        <w:pStyle w:val="AutoritetiEmer"/>
        <w:rPr>
          <w:lang w:val="it-IT"/>
        </w:rPr>
      </w:pPr>
      <w:r w:rsidRPr="00BF000A">
        <w:rPr>
          <w:lang w:val="it-IT"/>
        </w:rPr>
        <w:t xml:space="preserve">Aleksandër Meksi </w:t>
      </w:r>
    </w:p>
    <w:p w:rsidR="00872D3F" w:rsidRPr="00BF000A" w:rsidRDefault="00872D3F" w:rsidP="00872D3F">
      <w:pPr>
        <w:pStyle w:val="Akti"/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72D3F"/>
    <w:rsid w:val="00881600"/>
    <w:rsid w:val="00912961"/>
    <w:rsid w:val="009C29DF"/>
    <w:rsid w:val="009F72BC"/>
    <w:rsid w:val="00A0784B"/>
    <w:rsid w:val="00A246D1"/>
    <w:rsid w:val="00A33493"/>
    <w:rsid w:val="00A923BE"/>
    <w:rsid w:val="00AA1787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8C79E74-07EF-4E77-A0A7-DAE8B2B25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872D3F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72D3F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72D3F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2019-03-27T08:44:00Z</dcterms:created>
  <dcterms:modified xsi:type="dcterms:W3CDTF">2019-03-27T08:44:00Z</dcterms:modified>
</cp:coreProperties>
</file>