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951" w:rsidRPr="00BF000A" w:rsidRDefault="00FC6951" w:rsidP="00FC6951">
      <w:pPr>
        <w:pStyle w:val="Akti"/>
      </w:pPr>
      <w:bookmarkStart w:id="0" w:name="_GoBack"/>
      <w:bookmarkEnd w:id="0"/>
      <w:r w:rsidRPr="00BF000A">
        <w:t xml:space="preserve">VENDIM </w:t>
      </w:r>
    </w:p>
    <w:p w:rsidR="00FC6951" w:rsidRPr="00BF000A" w:rsidRDefault="00FC6951" w:rsidP="00FC6951">
      <w:pPr>
        <w:pStyle w:val="NumriData"/>
      </w:pPr>
      <w:r w:rsidRPr="00BF000A">
        <w:t>Nr.551 datë 8.11.1993</w:t>
      </w:r>
    </w:p>
    <w:p w:rsidR="00FC6951" w:rsidRPr="00BF000A" w:rsidRDefault="00FC6951" w:rsidP="00FC6951">
      <w:pPr>
        <w:pStyle w:val="Titulli"/>
      </w:pPr>
    </w:p>
    <w:p w:rsidR="00FC6951" w:rsidRPr="00BF000A" w:rsidRDefault="00FC6951" w:rsidP="00FC6951">
      <w:pPr>
        <w:pStyle w:val="Titulli"/>
      </w:pPr>
      <w:r w:rsidRPr="00BF000A">
        <w:t xml:space="preserve">PëR LEJIMIN E PAGESëS Së PENSIONIT Të PLEQëRISë PëR PENSIONISTëT </w:t>
      </w:r>
    </w:p>
    <w:p w:rsidR="00FC6951" w:rsidRPr="00FC6951" w:rsidRDefault="00FC6951" w:rsidP="00FC6951">
      <w:pPr>
        <w:pStyle w:val="Titulli"/>
        <w:rPr>
          <w:lang w:val="it-IT"/>
        </w:rPr>
      </w:pPr>
      <w:r w:rsidRPr="00FC6951">
        <w:rPr>
          <w:lang w:val="it-IT"/>
        </w:rPr>
        <w:t>E PUNëSUAR OSE Të VETëPUNëSUAR Në SEKTORIN PRIVAT</w:t>
      </w:r>
    </w:p>
    <w:p w:rsidR="00FC6951" w:rsidRPr="00BF000A" w:rsidRDefault="00FC6951" w:rsidP="00FC6951">
      <w:pPr>
        <w:pStyle w:val="Paragrafi"/>
        <w:tabs>
          <w:tab w:val="left" w:pos="1105"/>
        </w:tabs>
        <w:ind w:firstLine="0"/>
        <w:rPr>
          <w:lang w:val="it-IT"/>
        </w:rPr>
      </w:pPr>
    </w:p>
    <w:p w:rsidR="00FC6951" w:rsidRPr="001D0AAC" w:rsidRDefault="00FC6951" w:rsidP="00FC6951">
      <w:pPr>
        <w:pStyle w:val="BazLigjPropozues"/>
        <w:rPr>
          <w:lang w:val="it-IT"/>
        </w:rPr>
      </w:pPr>
      <w:r w:rsidRPr="001D0AAC">
        <w:rPr>
          <w:lang w:val="it-IT"/>
        </w:rPr>
        <w:t>Në zbatim të ligjit nr.7703, datë 11.5.1993 "Për Sigurimet Shoqërore në Republikën e Shqipërisë", me propozimin e Ministrisë së Punës, të Emigracionit dhe Përkrahjes Sociale, Këshilli i Ministrave</w:t>
      </w:r>
    </w:p>
    <w:p w:rsidR="00FC6951" w:rsidRPr="00FC6951" w:rsidRDefault="00FC6951" w:rsidP="00FC6951">
      <w:pPr>
        <w:pStyle w:val="VENDOSI"/>
        <w:rPr>
          <w:lang w:val="it-IT"/>
        </w:rPr>
      </w:pPr>
    </w:p>
    <w:p w:rsidR="00FC6951" w:rsidRPr="00FC6951" w:rsidRDefault="00FC6951" w:rsidP="00FC6951">
      <w:pPr>
        <w:pStyle w:val="VENDOSI"/>
        <w:rPr>
          <w:lang w:val="it-IT"/>
        </w:rPr>
      </w:pPr>
      <w:r w:rsidRPr="00FC6951">
        <w:rPr>
          <w:lang w:val="it-IT"/>
        </w:rPr>
        <w:t>V E N D O S I:</w:t>
      </w:r>
    </w:p>
    <w:p w:rsidR="00FC6951" w:rsidRPr="00BF000A" w:rsidRDefault="00FC6951" w:rsidP="00FC6951">
      <w:pPr>
        <w:pStyle w:val="Paragrafi"/>
        <w:rPr>
          <w:lang w:val="it-IT"/>
        </w:rPr>
      </w:pPr>
    </w:p>
    <w:p w:rsidR="00FC6951" w:rsidRPr="00BF000A" w:rsidRDefault="00FC6951" w:rsidP="00FC6951">
      <w:pPr>
        <w:pStyle w:val="Paragrafi"/>
        <w:rPr>
          <w:lang w:val="it-IT"/>
        </w:rPr>
      </w:pPr>
      <w:r w:rsidRPr="00BF000A">
        <w:rPr>
          <w:lang w:val="it-IT"/>
        </w:rPr>
        <w:t>1. Lejohet pagesa e pensionit mujor të pleqërisë për pensionistët pas daljes në pension punësohen ose vetëpunësohen në sektorin privat.</w:t>
      </w:r>
    </w:p>
    <w:p w:rsidR="00FC6951" w:rsidRPr="00BF000A" w:rsidRDefault="00FC6951" w:rsidP="00FC6951">
      <w:pPr>
        <w:pStyle w:val="Paragrafi"/>
        <w:rPr>
          <w:lang w:val="it-IT"/>
        </w:rPr>
      </w:pPr>
      <w:r w:rsidRPr="00BF000A">
        <w:rPr>
          <w:lang w:val="it-IT"/>
        </w:rPr>
        <w:t xml:space="preserve">2. Pensionistët e punësuar ose vetëpunësuar në sektorin privat derdhin kontribut sipas dispozitave të ligjit nr.7703, datë 11.5.1993 "Për </w:t>
      </w:r>
      <w:r w:rsidR="00D62796">
        <w:rPr>
          <w:lang w:val="it-IT"/>
        </w:rPr>
        <w:t>Sigurimet Shoqërore në Republikë</w:t>
      </w:r>
      <w:r w:rsidRPr="00BF000A">
        <w:rPr>
          <w:lang w:val="it-IT"/>
        </w:rPr>
        <w:t>n e Shqipërisë", gjatë gjithë kohës që marrin pensionin.</w:t>
      </w:r>
    </w:p>
    <w:p w:rsidR="00FC6951" w:rsidRPr="00BF000A" w:rsidRDefault="00FC6951" w:rsidP="00FC6951">
      <w:pPr>
        <w:pStyle w:val="Paragrafi"/>
        <w:rPr>
          <w:lang w:val="it-IT"/>
        </w:rPr>
      </w:pPr>
      <w:r w:rsidRPr="00BF000A">
        <w:rPr>
          <w:lang w:val="it-IT"/>
        </w:rPr>
        <w:t>3. Nuk njihet vjetërsi pune për efekt të ligjit nr.7703, datë 11.5.1993 "Për Sigurimet Shoqërore në Republikën e Shqipërisë", koha që pensionistët marrin pension.</w:t>
      </w:r>
    </w:p>
    <w:p w:rsidR="00FC6951" w:rsidRPr="00BF000A" w:rsidRDefault="00FC6951" w:rsidP="00FC6951">
      <w:pPr>
        <w:pStyle w:val="Paragrafi"/>
        <w:rPr>
          <w:lang w:val="it-IT"/>
        </w:rPr>
      </w:pPr>
    </w:p>
    <w:p w:rsidR="00FC6951" w:rsidRPr="00BF000A" w:rsidRDefault="00FC6951" w:rsidP="00FC6951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 dhe i shtrin efektet nga data 1 tetor 1993.</w:t>
      </w:r>
    </w:p>
    <w:p w:rsidR="00FC6951" w:rsidRPr="00BF000A" w:rsidRDefault="00FC6951" w:rsidP="00FC6951">
      <w:pPr>
        <w:pStyle w:val="Paragrafi"/>
        <w:rPr>
          <w:lang w:val="it-IT"/>
        </w:rPr>
      </w:pPr>
    </w:p>
    <w:p w:rsidR="00FC6951" w:rsidRPr="00494BC8" w:rsidRDefault="00FC6951" w:rsidP="00FC6951">
      <w:pPr>
        <w:pStyle w:val="AutoritetiEmer"/>
        <w:rPr>
          <w:b w:val="0"/>
        </w:rPr>
      </w:pPr>
      <w:r w:rsidRPr="00494BC8">
        <w:rPr>
          <w:b w:val="0"/>
        </w:rPr>
        <w:t>KRYETARI I K</w:t>
      </w:r>
      <w:r w:rsidRPr="00494BC8">
        <w:rPr>
          <w:b w:val="0"/>
          <w:caps/>
        </w:rPr>
        <w:t>ë</w:t>
      </w:r>
      <w:r w:rsidRPr="00494BC8">
        <w:rPr>
          <w:b w:val="0"/>
        </w:rPr>
        <w:t>SHILLIT T</w:t>
      </w:r>
      <w:r w:rsidRPr="00494BC8">
        <w:rPr>
          <w:b w:val="0"/>
          <w:caps/>
        </w:rPr>
        <w:t>ë</w:t>
      </w:r>
      <w:r w:rsidRPr="00494BC8">
        <w:rPr>
          <w:b w:val="0"/>
        </w:rPr>
        <w:t xml:space="preserve"> MINISTRAVE</w:t>
      </w:r>
    </w:p>
    <w:p w:rsidR="00FC6951" w:rsidRPr="00BF000A" w:rsidRDefault="00FC6951" w:rsidP="00FC6951">
      <w:pPr>
        <w:pStyle w:val="AutoritetiEmer"/>
        <w:rPr>
          <w:lang w:val="it-IT"/>
        </w:rPr>
      </w:pPr>
      <w:r w:rsidRPr="00BF000A">
        <w:rPr>
          <w:lang w:val="it-IT"/>
        </w:rPr>
        <w:t>Aleksandër Meksi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94BC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D0D45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62796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C6951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43BFF3-AA68-4C6C-9BAF-7EF6B48B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FC6951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C695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C695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