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0C4" w:rsidRPr="005B1B4F" w:rsidRDefault="004D50C4" w:rsidP="004D50C4">
      <w:pPr>
        <w:pStyle w:val="Akti"/>
      </w:pPr>
      <w:bookmarkStart w:id="0" w:name="_GoBack"/>
      <w:bookmarkEnd w:id="0"/>
      <w:r w:rsidRPr="005B1B4F">
        <w:t>V E N D I M</w:t>
      </w:r>
    </w:p>
    <w:p w:rsidR="004D50C4" w:rsidRPr="005B1B4F" w:rsidRDefault="004D50C4" w:rsidP="004D50C4">
      <w:pPr>
        <w:pStyle w:val="NumriData"/>
      </w:pPr>
      <w:r w:rsidRPr="005B1B4F">
        <w:t>Nr.605, datë 31.12.1993</w:t>
      </w:r>
    </w:p>
    <w:p w:rsidR="004D50C4" w:rsidRPr="005B1B4F" w:rsidRDefault="004D50C4" w:rsidP="004D50C4">
      <w:pPr>
        <w:pStyle w:val="Paragrafi"/>
      </w:pPr>
    </w:p>
    <w:p w:rsidR="004D50C4" w:rsidRPr="005B1B4F" w:rsidRDefault="004D50C4" w:rsidP="004D50C4">
      <w:pPr>
        <w:pStyle w:val="Titulli"/>
      </w:pPr>
      <w:r w:rsidRPr="005B1B4F">
        <w:t>PËR RRITJEN E PENSIONEVE DHE TË TË ARDHURAVE NGA PAPUNËSIA</w:t>
      </w:r>
    </w:p>
    <w:p w:rsidR="004D50C4" w:rsidRPr="005B1B4F" w:rsidRDefault="004D50C4" w:rsidP="004D50C4">
      <w:pPr>
        <w:pStyle w:val="Paragrafi"/>
      </w:pPr>
    </w:p>
    <w:p w:rsidR="004D50C4" w:rsidRPr="005B1B4F" w:rsidRDefault="004D50C4" w:rsidP="004D50C4">
      <w:pPr>
        <w:pStyle w:val="BazLigjPropozues"/>
      </w:pPr>
      <w:r w:rsidRPr="005B1B4F">
        <w:t>Me propozimin e Ministrisë së Punës, të Emigracionit dhe Përkrahjes Sociale, Këshilli i Ministrave,</w:t>
      </w:r>
    </w:p>
    <w:p w:rsidR="004D50C4" w:rsidRPr="005B1B4F" w:rsidRDefault="004D50C4" w:rsidP="004D50C4">
      <w:pPr>
        <w:pStyle w:val="Paragrafi"/>
      </w:pPr>
    </w:p>
    <w:p w:rsidR="004D50C4" w:rsidRPr="005B1B4F" w:rsidRDefault="004D50C4" w:rsidP="004D50C4">
      <w:pPr>
        <w:pStyle w:val="VENDOSI"/>
      </w:pPr>
      <w:r w:rsidRPr="005B1B4F">
        <w:t>V E N D O S I :</w:t>
      </w:r>
    </w:p>
    <w:p w:rsidR="004D50C4" w:rsidRPr="005B1B4F" w:rsidRDefault="004D50C4" w:rsidP="004D50C4">
      <w:pPr>
        <w:pStyle w:val="Paragrafi"/>
      </w:pPr>
    </w:p>
    <w:p w:rsidR="004D50C4" w:rsidRPr="005B1B4F" w:rsidRDefault="004D50C4" w:rsidP="004D50C4">
      <w:pPr>
        <w:pStyle w:val="Paragrafi"/>
      </w:pPr>
      <w:r w:rsidRPr="005B1B4F">
        <w:t>1. Të rriten në masën 15 për qind të gjitha llojet e pensioneve të përfituara nga ligji nr.4171, datë 13.9.1966 “Për sigurimet shoqërore shtetërore të Republikës së Shqipërisë” dhe nga ligji nr.7703, datë 11.5.1993 “Për Sigurimet Shoqërore në Republikën e Shqipërisë”.</w:t>
      </w:r>
    </w:p>
    <w:p w:rsidR="004D50C4" w:rsidRPr="005B1B4F" w:rsidRDefault="004D50C4" w:rsidP="004D50C4">
      <w:pPr>
        <w:pStyle w:val="Paragrafi"/>
      </w:pPr>
      <w:r w:rsidRPr="005B1B4F">
        <w:t>Të rriten në masën 15 për qind të ardhurat nga papunësia, të përfituara na ligji nr.7521, datë 30.10.1991 “Për përkrahjen sociale për personat që dalin nga zbatimi i reformës ekonomike”, si dhe nga ligji nr.7703, datë 11.5.1993 “Për sigurimet shoqërore shtetërore në Republikën e Shqipërisë”.</w:t>
      </w:r>
    </w:p>
    <w:p w:rsidR="004D50C4" w:rsidRPr="005B1B4F" w:rsidRDefault="004D50C4" w:rsidP="004D50C4">
      <w:pPr>
        <w:pStyle w:val="Paragrafi"/>
      </w:pPr>
      <w:r w:rsidRPr="005B1B4F">
        <w:t>Shtesën prej 15 për qind e përfitojnë edhe personat që u ka lindur e drejta për pension dhe të ardhura nga papunësia para datës 31.12.1993.</w:t>
      </w:r>
    </w:p>
    <w:p w:rsidR="004D50C4" w:rsidRPr="005B1B4F" w:rsidRDefault="004D50C4" w:rsidP="004D50C4">
      <w:pPr>
        <w:pStyle w:val="Paragrafi"/>
      </w:pPr>
      <w:r w:rsidRPr="005B1B4F">
        <w:t>Nuk përfitojnë rritje pensioni personat që sipas nenit 96 të ligjit nr.7703, datë 11.5.1993, nuk plotësojnë kushtet e ligjit nr.4171, datë 13.9.1966.</w:t>
      </w:r>
    </w:p>
    <w:p w:rsidR="004D50C4" w:rsidRPr="005B1B4F" w:rsidRDefault="004D50C4" w:rsidP="004D50C4">
      <w:pPr>
        <w:pStyle w:val="Paragrafi"/>
      </w:pPr>
      <w:r w:rsidRPr="005B1B4F">
        <w:t>2. Pensionit dhe të ardhurave nga papunësia, të rillogaritura sipas pikës 1 të këtij vendimi , u shtohet vlefta prej 494 lekësh e kompensimeve të përfituara nga vendimi i Këshillit të Ministrave nr.30, datë 24.7.1992 “Për kompensimin për frymë të shpenzimeve nga rritja e çmimeve të disa artikujve ushqimorë”, dhe vendimi i Këshillit të Ministrave nr.274, datë 12.6.1993 “Për kompensimin për frymmë të shpenzimeve nga rritja e çmimit të bukës”.</w:t>
      </w:r>
    </w:p>
    <w:p w:rsidR="004D50C4" w:rsidRPr="005B1B4F" w:rsidRDefault="004D50C4" w:rsidP="004D50C4">
      <w:pPr>
        <w:pStyle w:val="Paragrafi"/>
      </w:pPr>
      <w:r w:rsidRPr="005B1B4F">
        <w:t>Pensionit për vjetërsi shërbimi (sipas nenit 20/a dhe 40  të ligjit nr.4171, datë 13.9.1966, i ndryshuar) dhe pensionit të invaliditetit pas rillogaritjes nuk i shtohet vlefta e kompensimeve prej 494 lekësh, në qoftë se personi që e gëzon atë është në marrëdhinie pune ose merr të ardhura nga papunësia.</w:t>
      </w:r>
    </w:p>
    <w:p w:rsidR="004D50C4" w:rsidRPr="005B1B4F" w:rsidRDefault="004D50C4" w:rsidP="004D50C4">
      <w:pPr>
        <w:pStyle w:val="Paragrafi"/>
      </w:pPr>
      <w:r w:rsidRPr="005B1B4F">
        <w:t>3. Pensionit të përfituar nga ligji nr.4976, datë 29.6.1972 “Për pensionet e anëtarëve të kooperativave bujqësore”, i shtohet vetëm vlefta e kompensimeve prej 494 lekësh, në qoftë se personi që e gëzon atë është me banim të përhershëm në qytet ose qendra të banuara (vërtetuar nga organet e pushtetit lokal).</w:t>
      </w:r>
    </w:p>
    <w:p w:rsidR="004D50C4" w:rsidRPr="005B1B4F" w:rsidRDefault="004D50C4" w:rsidP="004D50C4">
      <w:pPr>
        <w:pStyle w:val="Paragrafi"/>
      </w:pPr>
      <w:r w:rsidRPr="005B1B4F">
        <w:t>4. Për zbatimin e këtij vendimi</w:t>
      </w:r>
    </w:p>
    <w:p w:rsidR="004D50C4" w:rsidRPr="005B1B4F" w:rsidRDefault="004D50C4" w:rsidP="004D50C4">
      <w:pPr>
        <w:pStyle w:val="Paragrafi"/>
      </w:pPr>
      <w:r w:rsidRPr="005B1B4F">
        <w:t>- Ministria e Punës, Emigracionit dhe e Përkrahjes Sociale, si dhe Instituti i Sigurimeve Shoqërore, ngarkohen të nxjerrin udhëzime përkatëse.</w:t>
      </w:r>
    </w:p>
    <w:p w:rsidR="004D50C4" w:rsidRPr="005B1B4F" w:rsidRDefault="004D50C4" w:rsidP="004D50C4">
      <w:pPr>
        <w:pStyle w:val="Paragrafi"/>
      </w:pPr>
      <w:r w:rsidRPr="005B1B4F">
        <w:t>- Organikës së Institutit të Sigurimeve Shoqërore i shtohen 200 persona me fond page 9.2 milionë lekë.</w:t>
      </w:r>
    </w:p>
    <w:p w:rsidR="004D50C4" w:rsidRPr="005B1B4F" w:rsidRDefault="004D50C4" w:rsidP="004D50C4">
      <w:pPr>
        <w:pStyle w:val="Paragrafi"/>
      </w:pPr>
      <w:r w:rsidRPr="005B1B4F">
        <w:t>5. Efektet financiare të parashikohen në projektbuxhetin e vitit 1994.</w:t>
      </w:r>
    </w:p>
    <w:p w:rsidR="004D50C4" w:rsidRPr="005B1B4F" w:rsidRDefault="004D50C4" w:rsidP="004D50C4">
      <w:pPr>
        <w:pStyle w:val="Paragrafi"/>
      </w:pPr>
      <w:r w:rsidRPr="005B1B4F">
        <w:t>Ky vendim hyn në fuqi menjëherë dhe i shtrin efektet nga data 1.1.1994.</w:t>
      </w:r>
    </w:p>
    <w:p w:rsidR="004D50C4" w:rsidRPr="005B1B4F" w:rsidRDefault="004D50C4" w:rsidP="004D50C4">
      <w:pPr>
        <w:pStyle w:val="Paragrafi"/>
      </w:pPr>
    </w:p>
    <w:p w:rsidR="004D50C4" w:rsidRPr="005B1B4F" w:rsidRDefault="004D50C4" w:rsidP="004D50C4">
      <w:pPr>
        <w:pStyle w:val="Autoriteti"/>
      </w:pPr>
      <w:r w:rsidRPr="005B1B4F">
        <w:t xml:space="preserve"> KRYETARI I KËSHILLIT TË MINISTRAVE</w:t>
      </w:r>
    </w:p>
    <w:p w:rsidR="004D50C4" w:rsidRPr="005B1B4F" w:rsidRDefault="004D50C4" w:rsidP="004D50C4">
      <w:pPr>
        <w:pStyle w:val="AutoritetiEmer"/>
      </w:pPr>
      <w:r w:rsidRPr="005B1B4F">
        <w:t>Aleksandër Meksi</w:t>
      </w:r>
    </w:p>
    <w:p w:rsidR="004D50C4" w:rsidRPr="005B1B4F" w:rsidRDefault="004D50C4" w:rsidP="004D50C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50C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1AF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543F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51561C-92EB-409D-BD50-5FC06810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D50C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