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3609" w:rsidRPr="005B1B4F" w:rsidRDefault="00853609" w:rsidP="00853609">
      <w:pPr>
        <w:pStyle w:val="Akti"/>
      </w:pPr>
      <w:bookmarkStart w:id="0" w:name="_GoBack"/>
      <w:bookmarkEnd w:id="0"/>
      <w:r w:rsidRPr="005B1B4F">
        <w:t>V E N D I M</w:t>
      </w:r>
    </w:p>
    <w:p w:rsidR="00853609" w:rsidRPr="005B1B4F" w:rsidRDefault="00853609" w:rsidP="00853609">
      <w:pPr>
        <w:pStyle w:val="NumriData"/>
      </w:pPr>
      <w:r w:rsidRPr="005B1B4F">
        <w:t xml:space="preserve">   Nr.620, datë 31.12.1993</w:t>
      </w:r>
    </w:p>
    <w:p w:rsidR="00853609" w:rsidRPr="005B1B4F" w:rsidRDefault="00853609" w:rsidP="00853609">
      <w:pPr>
        <w:pStyle w:val="Paragrafi"/>
      </w:pPr>
    </w:p>
    <w:p w:rsidR="00853609" w:rsidRPr="005B1B4F" w:rsidRDefault="00466D87" w:rsidP="00853609">
      <w:pPr>
        <w:pStyle w:val="Titulli"/>
      </w:pPr>
      <w:r>
        <w:t>Pë</w:t>
      </w:r>
      <w:r w:rsidR="00853609" w:rsidRPr="005B1B4F">
        <w:t>R SHTYRJEN E AFATIT</w:t>
      </w:r>
      <w:r>
        <w:t xml:space="preserve"> Të HYRJES Në FUQI Të URDHëRESëS Së KESHILLIT Të MINISTRAVE NR.7, DATë 17.8.1993 "PëR TRANSPORTIN RRUGOR PUBLIK Të UDHTARë</w:t>
      </w:r>
      <w:r w:rsidR="00853609" w:rsidRPr="005B1B4F">
        <w:t>VE DHE BAGAZHEVE"</w:t>
      </w:r>
    </w:p>
    <w:p w:rsidR="00853609" w:rsidRPr="005B1B4F" w:rsidRDefault="00853609" w:rsidP="00853609">
      <w:pPr>
        <w:pStyle w:val="Paragrafi"/>
      </w:pPr>
    </w:p>
    <w:p w:rsidR="00853609" w:rsidRPr="005B1B4F" w:rsidRDefault="00853609" w:rsidP="00853609">
      <w:pPr>
        <w:pStyle w:val="BazLigjPropozues"/>
      </w:pPr>
      <w:r w:rsidRPr="005B1B4F">
        <w:t>Me propozimin e Ministrisë së Transporteve dhe të</w:t>
      </w:r>
      <w:r>
        <w:t xml:space="preserve"> </w:t>
      </w:r>
      <w:r w:rsidRPr="005B1B4F">
        <w:t>Komunikacioneve, Këshilli i Ministrave</w:t>
      </w:r>
    </w:p>
    <w:p w:rsidR="00853609" w:rsidRPr="005B1B4F" w:rsidRDefault="00853609" w:rsidP="00853609">
      <w:pPr>
        <w:pStyle w:val="Paragrafi"/>
      </w:pPr>
    </w:p>
    <w:p w:rsidR="00853609" w:rsidRPr="005B1B4F" w:rsidRDefault="00853609" w:rsidP="00853609">
      <w:pPr>
        <w:pStyle w:val="VENDOSI"/>
      </w:pPr>
      <w:r w:rsidRPr="005B1B4F">
        <w:t>V E N D O S I :</w:t>
      </w:r>
    </w:p>
    <w:p w:rsidR="00853609" w:rsidRPr="005B1B4F" w:rsidRDefault="00853609" w:rsidP="00853609">
      <w:pPr>
        <w:pStyle w:val="Paragrafi"/>
      </w:pPr>
    </w:p>
    <w:p w:rsidR="00853609" w:rsidRDefault="00853609" w:rsidP="00853609">
      <w:pPr>
        <w:pStyle w:val="Paragrafi"/>
      </w:pPr>
      <w:r w:rsidRPr="005B1B4F">
        <w:t>Në urdhëresën e Këshillit të Ministrave nr.7, datë 17.8.1993 "Për transportin rrugor publik të udhtarëve dhe bagazheve", neni 58 ndryshon si vijon:</w:t>
      </w:r>
    </w:p>
    <w:p w:rsidR="00853609" w:rsidRPr="005B1B4F" w:rsidRDefault="00853609" w:rsidP="00853609">
      <w:pPr>
        <w:pStyle w:val="Paragrafi"/>
      </w:pPr>
      <w:r w:rsidRPr="005B1B4F">
        <w:t>"Kjo urdhëresë hyn në fuqi më 1 shkurt 1994".</w:t>
      </w:r>
    </w:p>
    <w:p w:rsidR="00853609" w:rsidRPr="005B1B4F" w:rsidRDefault="00853609" w:rsidP="00853609">
      <w:pPr>
        <w:pStyle w:val="Paragrafi"/>
      </w:pPr>
      <w:r w:rsidRPr="005B1B4F">
        <w:t>Ky vendim hyn në fuqi menjëherë.</w:t>
      </w:r>
    </w:p>
    <w:p w:rsidR="00853609" w:rsidRPr="005B1B4F" w:rsidRDefault="00853609" w:rsidP="00853609">
      <w:pPr>
        <w:pStyle w:val="Paragrafi"/>
      </w:pPr>
    </w:p>
    <w:p w:rsidR="00853609" w:rsidRPr="005B1B4F" w:rsidRDefault="00F5719C" w:rsidP="00853609">
      <w:pPr>
        <w:pStyle w:val="Autoriteti"/>
      </w:pPr>
      <w:r>
        <w:t>KRYETARI I KëSHILLIT Të</w:t>
      </w:r>
      <w:r w:rsidR="00853609" w:rsidRPr="005B1B4F">
        <w:t xml:space="preserve"> MINISTRAVE</w:t>
      </w:r>
    </w:p>
    <w:p w:rsidR="00853609" w:rsidRPr="005B1B4F" w:rsidRDefault="00853609" w:rsidP="00853609">
      <w:pPr>
        <w:pStyle w:val="AutoritetiEmer"/>
      </w:pPr>
      <w:r w:rsidRPr="005B1B4F">
        <w:t>Aleksandër Meksi</w:t>
      </w:r>
    </w:p>
    <w:p w:rsidR="00853609" w:rsidRPr="005B1B4F" w:rsidRDefault="00853609" w:rsidP="00853609">
      <w:pPr>
        <w:pStyle w:val="Paragrafi"/>
      </w:pPr>
      <w:r w:rsidRPr="005B1B4F">
        <w:t xml:space="preserve">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66D87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53609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DE2CEE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5719C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BCD0B2C-1B7C-4061-8F3E-CE8F7C6F2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2019-03-27T08:46:00Z</dcterms:created>
  <dcterms:modified xsi:type="dcterms:W3CDTF">2019-03-27T08:46:00Z</dcterms:modified>
</cp:coreProperties>
</file>