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AA3" w:rsidRPr="005B1B4F" w:rsidRDefault="00E53AA3" w:rsidP="00E53AA3">
      <w:pPr>
        <w:pStyle w:val="Akti"/>
      </w:pPr>
      <w:bookmarkStart w:id="0" w:name="_GoBack"/>
      <w:bookmarkEnd w:id="0"/>
      <w:r w:rsidRPr="005B1B4F">
        <w:t xml:space="preserve">     V E N D I M</w:t>
      </w:r>
    </w:p>
    <w:p w:rsidR="00E53AA3" w:rsidRPr="005B1B4F" w:rsidRDefault="00E53AA3" w:rsidP="00E53AA3">
      <w:pPr>
        <w:pStyle w:val="NumriData"/>
      </w:pPr>
      <w:r w:rsidRPr="005B1B4F">
        <w:t>Nr.38, datë 31.1.1994</w:t>
      </w:r>
    </w:p>
    <w:p w:rsidR="00E53AA3" w:rsidRPr="005B1B4F" w:rsidRDefault="00E53AA3" w:rsidP="00E53AA3">
      <w:pPr>
        <w:pStyle w:val="Paragrafi"/>
      </w:pPr>
    </w:p>
    <w:p w:rsidR="00E53AA3" w:rsidRPr="005B1B4F" w:rsidRDefault="003757E0" w:rsidP="00E53AA3">
      <w:pPr>
        <w:pStyle w:val="Titulli"/>
      </w:pPr>
      <w:r>
        <w:t>Pë</w:t>
      </w:r>
      <w:r w:rsidR="00E53AA3" w:rsidRPr="005B1B4F">
        <w:t>R TRAJTIMIN E NDIHMAVE HUMANITARE FALAS</w:t>
      </w:r>
    </w:p>
    <w:p w:rsidR="00E53AA3" w:rsidRPr="005B1B4F" w:rsidRDefault="00E53AA3" w:rsidP="00E53AA3">
      <w:pPr>
        <w:pStyle w:val="Paragrafi"/>
      </w:pPr>
    </w:p>
    <w:p w:rsidR="00E53AA3" w:rsidRPr="005B1B4F" w:rsidRDefault="00E53AA3" w:rsidP="00E53AA3">
      <w:pPr>
        <w:pStyle w:val="BazLigjPropozues"/>
      </w:pPr>
      <w:r w:rsidRPr="005B1B4F">
        <w:t xml:space="preserve">  Këshilli i Ministrave</w:t>
      </w:r>
    </w:p>
    <w:p w:rsidR="00E53AA3" w:rsidRPr="005B1B4F" w:rsidRDefault="00E53AA3" w:rsidP="00E53AA3">
      <w:pPr>
        <w:pStyle w:val="Paragrafi"/>
      </w:pPr>
    </w:p>
    <w:p w:rsidR="00E53AA3" w:rsidRPr="005B1B4F" w:rsidRDefault="00E53AA3" w:rsidP="00E53AA3">
      <w:pPr>
        <w:pStyle w:val="VENDOSI"/>
      </w:pPr>
      <w:r w:rsidRPr="005B1B4F">
        <w:t>V E N D O S I :</w:t>
      </w:r>
    </w:p>
    <w:p w:rsidR="00E53AA3" w:rsidRPr="005B1B4F" w:rsidRDefault="00E53AA3" w:rsidP="00E53AA3">
      <w:pPr>
        <w:pStyle w:val="Paragrafi"/>
      </w:pPr>
    </w:p>
    <w:p w:rsidR="00E53AA3" w:rsidRPr="005B1B4F" w:rsidRDefault="00E53AA3" w:rsidP="00E53AA3">
      <w:pPr>
        <w:pStyle w:val="Paragrafi"/>
      </w:pPr>
      <w:r w:rsidRPr="005B1B4F">
        <w:t>1. Për trajtimin e ndihmave humanitare falas të të gjitha</w:t>
      </w:r>
      <w:r>
        <w:t xml:space="preserve"> </w:t>
      </w:r>
      <w:r w:rsidRPr="005B1B4F">
        <w:t>llojeve, të cilat jepen nga organizata joqeveritare, kombëtare,ndërkombëtare ose shqiptare dhe individë a grupe individësh, që në vijim do të quhen "dhurues", krijohet Komisioni qeveritar</w:t>
      </w:r>
      <w:r>
        <w:t xml:space="preserve"> </w:t>
      </w:r>
      <w:r w:rsidRPr="005B1B4F">
        <w:t>bashkërendues për ndihmat humanitare, që në vijim do të quhet</w:t>
      </w:r>
      <w:r>
        <w:t xml:space="preserve"> </w:t>
      </w:r>
      <w:r w:rsidRPr="005B1B4F">
        <w:t>"Komision", i cili do të ndihmojë</w:t>
      </w:r>
      <w:r w:rsidR="003757E0">
        <w:t xml:space="preserve"> dhuruesit për të përmbushur sa</w:t>
      </w:r>
      <w:r>
        <w:t xml:space="preserve"> </w:t>
      </w:r>
      <w:r w:rsidRPr="005B1B4F">
        <w:t>më mirë misionin e tyre humanitar.</w:t>
      </w:r>
    </w:p>
    <w:p w:rsidR="00E53AA3" w:rsidRPr="005B1B4F" w:rsidRDefault="00E53AA3" w:rsidP="00E53AA3">
      <w:pPr>
        <w:pStyle w:val="Paragrafi"/>
      </w:pPr>
      <w:r w:rsidRPr="005B1B4F">
        <w:t>2. Komisioni përbëhe</w:t>
      </w:r>
      <w:r w:rsidR="003757E0">
        <w:t>t nga përfqësues të aparatit të</w:t>
      </w:r>
      <w:r>
        <w:t xml:space="preserve"> </w:t>
      </w:r>
      <w:r w:rsidRPr="005B1B4F">
        <w:t xml:space="preserve">Këshillit të Ministrave, </w:t>
      </w:r>
      <w:r w:rsidR="003757E0">
        <w:t>Ministrisë së Industrisë dhe të</w:t>
      </w:r>
      <w:r>
        <w:t xml:space="preserve"> </w:t>
      </w:r>
      <w:r w:rsidRPr="005B1B4F">
        <w:t>Tregtisë, Ministrisë së Financav</w:t>
      </w:r>
      <w:r w:rsidR="003757E0">
        <w:t>e, Ministrisë së Rendit Publik,</w:t>
      </w:r>
      <w:r>
        <w:t xml:space="preserve"> </w:t>
      </w:r>
      <w:r w:rsidRPr="005B1B4F">
        <w:t>Ministrisë së Shëndetësis</w:t>
      </w:r>
      <w:r w:rsidR="003757E0">
        <w:t>ë dhe të Mbrojtjes së Mjedisit,</w:t>
      </w:r>
      <w:r>
        <w:t xml:space="preserve"> </w:t>
      </w:r>
      <w:r w:rsidRPr="005B1B4F">
        <w:t xml:space="preserve">Ministrisë së Punës, Emigracionit dhe Përkrahjes Sociale, </w:t>
      </w:r>
      <w:r>
        <w:t xml:space="preserve"> </w:t>
      </w:r>
      <w:r w:rsidRPr="005B1B4F">
        <w:t xml:space="preserve">Ministrisë së Arsimit e Komitetit të ish-të Përndjekurve </w:t>
      </w:r>
      <w:r>
        <w:t xml:space="preserve"> </w:t>
      </w:r>
      <w:r w:rsidRPr="005B1B4F">
        <w:t>Politikë.</w:t>
      </w:r>
    </w:p>
    <w:p w:rsidR="00E53AA3" w:rsidRPr="005B1B4F" w:rsidRDefault="00E53AA3" w:rsidP="00E53AA3">
      <w:pPr>
        <w:pStyle w:val="Paragrafi"/>
      </w:pPr>
      <w:r w:rsidRPr="005B1B4F">
        <w:t>Përbërja e Komisionit mir</w:t>
      </w:r>
      <w:r w:rsidR="003757E0">
        <w:t>atohet nga Kryetari i Këshillit</w:t>
      </w:r>
      <w:r>
        <w:t xml:space="preserve"> </w:t>
      </w:r>
      <w:r w:rsidRPr="005B1B4F">
        <w:t xml:space="preserve">të Ministrave, mbi bazën e propozimeve të titullarëve të </w:t>
      </w:r>
      <w:r>
        <w:t xml:space="preserve"> </w:t>
      </w:r>
      <w:r w:rsidRPr="005B1B4F">
        <w:t>dikastereve përkatëse.</w:t>
      </w:r>
    </w:p>
    <w:p w:rsidR="00E53AA3" w:rsidRPr="005B1B4F" w:rsidRDefault="00E53AA3" w:rsidP="00E53AA3">
      <w:pPr>
        <w:pStyle w:val="Paragrafi"/>
      </w:pPr>
      <w:r w:rsidRPr="005B1B4F">
        <w:t>3. Komisioni ka këto detyra kryesore:</w:t>
      </w:r>
    </w:p>
    <w:p w:rsidR="00E53AA3" w:rsidRPr="005B1B4F" w:rsidRDefault="00E53AA3" w:rsidP="00E53AA3">
      <w:pPr>
        <w:pStyle w:val="Paragrafi"/>
      </w:pPr>
      <w:r w:rsidRPr="005B1B4F">
        <w:t>- Bashkërendon punën ndërmjet dhuruesve dhe organeve</w:t>
      </w:r>
      <w:r>
        <w:t xml:space="preserve"> </w:t>
      </w:r>
      <w:r w:rsidRPr="005B1B4F">
        <w:t>shtetërore e organizatave a shoqatave shqiptare jofitimprurëse që</w:t>
      </w:r>
      <w:r>
        <w:t xml:space="preserve"> </w:t>
      </w:r>
      <w:r w:rsidRPr="005B1B4F">
        <w:t>në vijim do të quhen "përfitues të ndihmave", për pritjen dhe</w:t>
      </w:r>
      <w:r>
        <w:t xml:space="preserve"> </w:t>
      </w:r>
      <w:r w:rsidRPr="005B1B4F">
        <w:t>shpërndarjen e ndihmave humanitare falas.</w:t>
      </w:r>
    </w:p>
    <w:p w:rsidR="00E53AA3" w:rsidRDefault="00E53AA3" w:rsidP="00E53AA3">
      <w:pPr>
        <w:pStyle w:val="Paragrafi"/>
      </w:pPr>
      <w:r w:rsidRPr="005B1B4F">
        <w:t xml:space="preserve">- Informon dhe u sugjeron dhuruesve për gjendjen dhe </w:t>
      </w:r>
      <w:r>
        <w:t xml:space="preserve"> </w:t>
      </w:r>
      <w:r w:rsidRPr="005B1B4F">
        <w:t xml:space="preserve">nevojat për shpërndarjen e ndihmave në zonat më të varfëra, duke </w:t>
      </w:r>
      <w:r>
        <w:t xml:space="preserve"> </w:t>
      </w:r>
      <w:r w:rsidRPr="005B1B4F">
        <w:t>u siguruar listat emërore të kryefamiljarëve.</w:t>
      </w:r>
      <w:r>
        <w:t xml:space="preserve"> </w:t>
      </w:r>
    </w:p>
    <w:p w:rsidR="00E53AA3" w:rsidRPr="005B1B4F" w:rsidRDefault="00E53AA3" w:rsidP="00E53AA3">
      <w:pPr>
        <w:pStyle w:val="Paragrafi"/>
      </w:pPr>
      <w:r w:rsidRPr="005B1B4F">
        <w:t>- Siguron lehtësi pune për dhuruesit, në mënyrë që ata të</w:t>
      </w:r>
      <w:r>
        <w:t xml:space="preserve"> </w:t>
      </w:r>
      <w:r w:rsidRPr="005B1B4F">
        <w:t xml:space="preserve">veprojnë shpejt e me efektivitet. Për këtë ai merr masat </w:t>
      </w:r>
      <w:r>
        <w:t xml:space="preserve"> </w:t>
      </w:r>
      <w:r w:rsidRPr="005B1B4F">
        <w:t>përkatëse në marrëveshje me minis</w:t>
      </w:r>
      <w:r w:rsidR="003757E0">
        <w:t>tritë dhe institucionet e tjera</w:t>
      </w:r>
      <w:r>
        <w:t xml:space="preserve"> </w:t>
      </w:r>
      <w:r w:rsidRPr="005B1B4F">
        <w:t>qendrore.</w:t>
      </w:r>
    </w:p>
    <w:p w:rsidR="00E53AA3" w:rsidRPr="005B1B4F" w:rsidRDefault="00E53AA3" w:rsidP="00E53AA3">
      <w:pPr>
        <w:pStyle w:val="Paragrafi"/>
      </w:pPr>
      <w:r w:rsidRPr="005B1B4F">
        <w:t>- I raporton Këshillit të Ministrave për sasinë e ndihmave</w:t>
      </w:r>
      <w:r>
        <w:t xml:space="preserve"> </w:t>
      </w:r>
      <w:r w:rsidRPr="005B1B4F">
        <w:t xml:space="preserve">humanitare të mbërritura, sasinë dhe gjeografinë e shpërndarjes </w:t>
      </w:r>
      <w:r>
        <w:t xml:space="preserve"> </w:t>
      </w:r>
      <w:r w:rsidRPr="005B1B4F">
        <w:t>së tyre.</w:t>
      </w:r>
    </w:p>
    <w:p w:rsidR="00E53AA3" w:rsidRDefault="00E53AA3" w:rsidP="00E53AA3">
      <w:pPr>
        <w:pStyle w:val="Paragrafi"/>
      </w:pPr>
      <w:r w:rsidRPr="005B1B4F">
        <w:t>- Të njohë e verifik</w:t>
      </w:r>
      <w:r w:rsidR="003757E0">
        <w:t>ojë cilësinë dhe seriozitetin e</w:t>
      </w:r>
      <w:r>
        <w:t xml:space="preserve"> </w:t>
      </w:r>
      <w:r w:rsidRPr="005B1B4F">
        <w:t xml:space="preserve">dhuruesve, që të parandalohen  veprimtaritë johumanitare dhe për </w:t>
      </w:r>
      <w:r>
        <w:t xml:space="preserve"> </w:t>
      </w:r>
      <w:r w:rsidRPr="005B1B4F">
        <w:t>qëllime fitimi. Kur është e nevojshme, të njoftojë organet e specializuara për këto veprimtari.</w:t>
      </w:r>
      <w:r>
        <w:t xml:space="preserve"> </w:t>
      </w:r>
    </w:p>
    <w:p w:rsidR="003757E0" w:rsidRDefault="00E53AA3" w:rsidP="00E53AA3">
      <w:pPr>
        <w:pStyle w:val="Paragrafi"/>
      </w:pPr>
      <w:r w:rsidRPr="005B1B4F">
        <w:t>4. Nga magazinat që sot për sot janë në përdorim të rezervës shtetërore në Lundër, Komisioni të kalojë në përdorim pa shpërblim dhe me afat deri në 3 muaj, 6 magazina dhuruesve, sipas vëllimit të ndihmave që ata sjellin.</w:t>
      </w:r>
    </w:p>
    <w:p w:rsidR="00E53AA3" w:rsidRPr="005B1B4F" w:rsidRDefault="00E53AA3" w:rsidP="00E53AA3">
      <w:pPr>
        <w:pStyle w:val="Paragrafi"/>
      </w:pPr>
      <w:r w:rsidRPr="005B1B4F">
        <w:t>Komisioni lidh me dhuruesit kontratat përkatëse për përdorimin e këtyre magazinave. Afatet e kontratave mund të zgjaten tej afatit të mësipërm, në varësi nga vëllimi i ndihmave që sjellin dhuruesit.</w:t>
      </w:r>
    </w:p>
    <w:p w:rsidR="00E53AA3" w:rsidRPr="005B1B4F" w:rsidRDefault="00E53AA3" w:rsidP="00E53AA3">
      <w:pPr>
        <w:pStyle w:val="Paragrafi"/>
      </w:pPr>
      <w:r w:rsidRPr="005B1B4F">
        <w:t>5. Personeli i dhuruesve përjashtohet nga pagimi i taksës së vizës, taksës së hyrjes dhe taksës së kalimit të kufirit shtetëror, në përputhje me ligjin "Pë</w:t>
      </w:r>
      <w:r w:rsidR="003757E0">
        <w:t>r sistemin e taksave në Republi</w:t>
      </w:r>
      <w:r w:rsidRPr="005B1B4F">
        <w:t>kën e Shqipërisë". Për këtë ky personel, i huaj a shqiptar i dhuruesve, pajiset me fletidentitetin përkatës. Komisioni përcakton kriteret, mbi bazën e të cilave lëshohet fletidentiteti, që jepet për një afat deri në një vit me të drejtë zgjatjeje.</w:t>
      </w:r>
    </w:p>
    <w:p w:rsidR="00E53AA3" w:rsidRPr="005B1B4F" w:rsidRDefault="00E53AA3" w:rsidP="00E53AA3">
      <w:pPr>
        <w:pStyle w:val="Paragrafi"/>
      </w:pPr>
      <w:r w:rsidRPr="005B1B4F">
        <w:t>6. Ndihmat humanitare ushqimore, mjekësore etj. duhet të jenë të shoqëruara me certifikatë cilësie. Ato nuk duhet të jenë nën nivelin e standardeve të detyrueshme shqiptare. Në rast dyshimi kryhen kontrolle nga organet e standardizimit e të cilësisë dhe organet e shërbimit shëndetësor. Edhe kur</w:t>
      </w:r>
      <w:r w:rsidR="003757E0">
        <w:t xml:space="preserve"> ndihmat janë të shoqëruara me c</w:t>
      </w:r>
      <w:r w:rsidRPr="005B1B4F">
        <w:t>ertifikatë cilësie, nëse ka dyshime, kryhen  përsëri kontrolle të përbashkëta. Dhuruesit marrin përsipër dhe përgjigjen për kthimin ose asgjësimin, për llogari të tyre, të ndihmave jashtë standardeve të detyrueshme.</w:t>
      </w:r>
    </w:p>
    <w:p w:rsidR="00E53AA3" w:rsidRPr="005B1B4F" w:rsidRDefault="00E53AA3" w:rsidP="00E53AA3">
      <w:pPr>
        <w:pStyle w:val="Paragrafi"/>
      </w:pPr>
      <w:r w:rsidRPr="005B1B4F">
        <w:t>7. Komisioni në raste të nevojshme ndërhyn pranë organeve</w:t>
      </w:r>
      <w:r w:rsidR="003757E0">
        <w:t xml:space="preserve"> </w:t>
      </w:r>
      <w:r w:rsidRPr="005B1B4F">
        <w:t>kompetente për sigurimin e ndihmave gjatë transportit.</w:t>
      </w:r>
    </w:p>
    <w:p w:rsidR="00E53AA3" w:rsidRPr="005B1B4F" w:rsidRDefault="00E53AA3" w:rsidP="00E53AA3">
      <w:pPr>
        <w:pStyle w:val="Paragrafi"/>
      </w:pPr>
      <w:r w:rsidRPr="005B1B4F">
        <w:t>8. Ndihmat humanitare përjashtohen nga taksat ose detyrimet doganore sipas ligjit, kur Komisioni vendos dhe jep lejen përkatëse.</w:t>
      </w:r>
    </w:p>
    <w:p w:rsidR="00E53AA3" w:rsidRPr="005B1B4F" w:rsidRDefault="00E53AA3" w:rsidP="00E53AA3">
      <w:pPr>
        <w:pStyle w:val="Paragrafi"/>
      </w:pPr>
      <w:r w:rsidRPr="005B1B4F">
        <w:t xml:space="preserve">Për të vendosur për dhënien e lejes, në mbledhjen e Komisionit paraqiten dhe shqyrtohen këto </w:t>
      </w:r>
      <w:r w:rsidRPr="005B1B4F">
        <w:lastRenderedPageBreak/>
        <w:t>dokumente:</w:t>
      </w:r>
    </w:p>
    <w:p w:rsidR="00E53AA3" w:rsidRPr="005B1B4F" w:rsidRDefault="00E53AA3" w:rsidP="00E53AA3">
      <w:pPr>
        <w:pStyle w:val="Paragrafi"/>
      </w:pPr>
      <w:r w:rsidRPr="005B1B4F">
        <w:t>- Identiteti i dhuruesit.</w:t>
      </w:r>
    </w:p>
    <w:p w:rsidR="00E53AA3" w:rsidRPr="005B1B4F" w:rsidRDefault="00E53AA3" w:rsidP="00E53AA3">
      <w:pPr>
        <w:pStyle w:val="Paragrafi"/>
      </w:pPr>
      <w:r w:rsidRPr="005B1B4F">
        <w:t>- Identiteti i përfituesit të ndihmave.</w:t>
      </w:r>
    </w:p>
    <w:p w:rsidR="00E53AA3" w:rsidRPr="005B1B4F" w:rsidRDefault="00E53AA3" w:rsidP="00E53AA3">
      <w:pPr>
        <w:pStyle w:val="Paragrafi"/>
      </w:pPr>
      <w:r w:rsidRPr="005B1B4F">
        <w:t>- Lloji, sasia dhe cilësia e ndihmave në bazë të deklaratës së dhuruesit.</w:t>
      </w:r>
    </w:p>
    <w:p w:rsidR="00E53AA3" w:rsidRPr="005B1B4F" w:rsidRDefault="00E53AA3" w:rsidP="00E53AA3">
      <w:pPr>
        <w:pStyle w:val="Paragrafi"/>
      </w:pPr>
      <w:r w:rsidRPr="005B1B4F">
        <w:t>- Deklaratë e përfituesit të ndihmave që mallrat e ofruara nga dhuruesi do të trajtohen si ndihma humanitare dhe do të shpërndahen falas.</w:t>
      </w:r>
    </w:p>
    <w:p w:rsidR="00E53AA3" w:rsidRPr="005B1B4F" w:rsidRDefault="00E53AA3" w:rsidP="00E53AA3">
      <w:pPr>
        <w:pStyle w:val="Paragrafi"/>
      </w:pPr>
      <w:r w:rsidRPr="005B1B4F">
        <w:t>- Dokument i përfituesit të ndihmave për mënyrën dhe zonën e shpërndarjes së ndihmave.</w:t>
      </w:r>
    </w:p>
    <w:p w:rsidR="00E53AA3" w:rsidRPr="005B1B4F" w:rsidRDefault="00E53AA3" w:rsidP="00E53AA3">
      <w:pPr>
        <w:pStyle w:val="Paragrafi"/>
      </w:pPr>
      <w:r w:rsidRPr="005B1B4F">
        <w:t>9. Dhuruesit që kanë plan shpërndarjeje, e kryejnë zhdoganimin në doganën e rrethit ku do të shpërndahen, pasi të kenë marrë lejen nga Komisioni. Dhuruesve që nuk kanë plan shpërndarjeje, Komisioni u sugjeron zonën e shpërndarjes së ndihmave dhe, pas marrjes së deklaratës së përfituesit të ndihmave, lëshon lejen përkatëse.</w:t>
      </w:r>
    </w:p>
    <w:p w:rsidR="00E53AA3" w:rsidRPr="005B1B4F" w:rsidRDefault="00E53AA3" w:rsidP="00E53AA3">
      <w:pPr>
        <w:pStyle w:val="Paragrafi"/>
      </w:pPr>
      <w:r w:rsidRPr="005B1B4F">
        <w:t>10. Ndihmat humanitare shpërndahen në destinacionet e</w:t>
      </w:r>
      <w:r>
        <w:t xml:space="preserve"> </w:t>
      </w:r>
      <w:r w:rsidRPr="005B1B4F">
        <w:t>planifikuara me mjetet e dhuruesve ose të përfituesit të ndihmave. Në rast nevoje, kur transporti me mjetet e tyre bëhet i pamundur, Komisioni merr masa për shpërndarjen e ndihmave me mjetet e Ministrisë së Mbrojtjes.</w:t>
      </w:r>
    </w:p>
    <w:p w:rsidR="00E53AA3" w:rsidRDefault="00E53AA3" w:rsidP="00E53AA3">
      <w:pPr>
        <w:pStyle w:val="Paragrafi"/>
      </w:pPr>
      <w:r w:rsidRPr="005B1B4F">
        <w:t>11. Kur dhuruesi i dërgon ndihma humanitare drejtpërdrejt</w:t>
      </w:r>
      <w:r>
        <w:t xml:space="preserve"> </w:t>
      </w:r>
      <w:r w:rsidRPr="005B1B4F">
        <w:t>Qeverisë shqiptare me kusht për shpërndarjen e tyre falas,</w:t>
      </w:r>
      <w:r>
        <w:t xml:space="preserve"> </w:t>
      </w:r>
      <w:r w:rsidRPr="005B1B4F">
        <w:t>Komisioni organizon pritjen dhe transportimin e tyre nga pikat e</w:t>
      </w:r>
      <w:r>
        <w:t xml:space="preserve"> </w:t>
      </w:r>
      <w:r w:rsidRPr="005B1B4F">
        <w:t>hyrjes për në magazina me automjetet e Ministrisë së Mbrojtjes.</w:t>
      </w:r>
    </w:p>
    <w:p w:rsidR="00E53AA3" w:rsidRPr="005B1B4F" w:rsidRDefault="00E53AA3" w:rsidP="00E53AA3">
      <w:pPr>
        <w:pStyle w:val="Paragrafi"/>
      </w:pPr>
      <w:r w:rsidRPr="005B1B4F">
        <w:t>Ndihmat shoqërohen nga një përfaqësues i dhuruesit dhe një anëtar</w:t>
      </w:r>
      <w:r>
        <w:t xml:space="preserve"> </w:t>
      </w:r>
      <w:r w:rsidRPr="005B1B4F">
        <w:t>i Komisionit. Për magazinimin dhe shpërndarjen e  ndihmës vendos Komisioni në konsultim me dhuruesin.</w:t>
      </w:r>
    </w:p>
    <w:p w:rsidR="00E53AA3" w:rsidRPr="005B1B4F" w:rsidRDefault="00E53AA3" w:rsidP="00E53AA3">
      <w:pPr>
        <w:pStyle w:val="Paragrafi"/>
      </w:pPr>
      <w:r w:rsidRPr="005B1B4F">
        <w:t>12. Dhuruesit përjashtohen nga taksa e qarkullimit të</w:t>
      </w:r>
      <w:r>
        <w:t xml:space="preserve"> </w:t>
      </w:r>
      <w:r w:rsidRPr="005B1B4F">
        <w:t>automjeteve të huaja në përputhje  me ligjin "Për sistemin e taksave në Republikën e Shqipërisë".</w:t>
      </w:r>
    </w:p>
    <w:p w:rsidR="00E53AA3" w:rsidRPr="005B1B4F" w:rsidRDefault="00E53AA3" w:rsidP="00E53AA3">
      <w:pPr>
        <w:pStyle w:val="Paragrafi"/>
      </w:pPr>
      <w:r w:rsidRPr="005B1B4F">
        <w:t>13. Sigurimi i magazinave të dhuruesve në Lundër bëhet nga</w:t>
      </w:r>
      <w:r>
        <w:t xml:space="preserve"> </w:t>
      </w:r>
      <w:r w:rsidRPr="005B1B4F">
        <w:t>vetë dhuruesit me roja civile të armatosura në përputhje me ligjin "Për rojat civile".</w:t>
      </w:r>
    </w:p>
    <w:p w:rsidR="00E53AA3" w:rsidRPr="005B1B4F" w:rsidRDefault="00E53AA3" w:rsidP="00E53AA3">
      <w:pPr>
        <w:pStyle w:val="Paragrafi"/>
      </w:pPr>
      <w:r w:rsidRPr="005B1B4F">
        <w:t>14. Në numrin e punonjësve në organikë të aparatit të</w:t>
      </w:r>
      <w:r>
        <w:t xml:space="preserve"> </w:t>
      </w:r>
      <w:r w:rsidRPr="005B1B4F">
        <w:t>Këshillit të Ministrave shtohet një  punonjës (sekretar) për nevojat e Komisionit.</w:t>
      </w:r>
    </w:p>
    <w:p w:rsidR="00E53AA3" w:rsidRPr="005B1B4F" w:rsidRDefault="00E53AA3" w:rsidP="00E53AA3">
      <w:pPr>
        <w:pStyle w:val="Paragrafi"/>
      </w:pPr>
      <w:r w:rsidRPr="005B1B4F">
        <w:t>15. Vendimi i Këshillit të Ministrave nr.33, datë 25.1.1992 "Për trajtimin e ndihmave të jashtme", shfuqizohet.</w:t>
      </w:r>
    </w:p>
    <w:p w:rsidR="00E53AA3" w:rsidRPr="005B1B4F" w:rsidRDefault="00E53AA3" w:rsidP="00E53AA3">
      <w:pPr>
        <w:pStyle w:val="Paragrafi"/>
      </w:pPr>
      <w:r w:rsidRPr="005B1B4F">
        <w:t>Ky vendim hyn në fuqi menjëherë.</w:t>
      </w:r>
    </w:p>
    <w:p w:rsidR="00E53AA3" w:rsidRPr="005B1B4F" w:rsidRDefault="00E53AA3" w:rsidP="00E53AA3">
      <w:pPr>
        <w:pStyle w:val="Paragrafi"/>
      </w:pPr>
    </w:p>
    <w:p w:rsidR="00E53AA3" w:rsidRPr="005B1B4F" w:rsidRDefault="003757E0" w:rsidP="00E53AA3">
      <w:pPr>
        <w:pStyle w:val="Autoriteti"/>
      </w:pPr>
      <w:r>
        <w:t>KRYETARI I KëSHILLIT Të</w:t>
      </w:r>
      <w:r w:rsidR="00E53AA3" w:rsidRPr="005B1B4F">
        <w:t xml:space="preserve"> MINISTRAVE</w:t>
      </w:r>
    </w:p>
    <w:p w:rsidR="00E53AA3" w:rsidRPr="005B1B4F" w:rsidRDefault="00E53AA3" w:rsidP="00E53AA3">
      <w:pPr>
        <w:pStyle w:val="AutoritetiEmer"/>
      </w:pPr>
      <w:r w:rsidRPr="005B1B4F">
        <w:t>Aleksandër Meksi</w:t>
      </w:r>
    </w:p>
    <w:p w:rsidR="00E53AA3" w:rsidRPr="005B1B4F" w:rsidRDefault="00E53AA3" w:rsidP="00E53AA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57E0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74A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3AA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6D8DEA-A87A-4F19-BC1B-389A1AE8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53AA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2019-03-27T08:46:00Z</dcterms:created>
  <dcterms:modified xsi:type="dcterms:W3CDTF">2019-03-27T08:46:00Z</dcterms:modified>
</cp:coreProperties>
</file>