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BD4" w:rsidRPr="005B1B4F" w:rsidRDefault="005B1BD4" w:rsidP="005B1BD4">
      <w:pPr>
        <w:pStyle w:val="Akti"/>
      </w:pPr>
      <w:bookmarkStart w:id="0" w:name="_GoBack"/>
      <w:bookmarkEnd w:id="0"/>
      <w:r w:rsidRPr="005B1B4F">
        <w:t xml:space="preserve">V E N D I M </w:t>
      </w:r>
    </w:p>
    <w:p w:rsidR="005B1BD4" w:rsidRPr="005B1B4F" w:rsidRDefault="005B1BD4" w:rsidP="005B1BD4">
      <w:pPr>
        <w:pStyle w:val="NumriData"/>
      </w:pPr>
      <w:r w:rsidRPr="005B1B4F">
        <w:t xml:space="preserve"> Nr.88, datë 9.3.1994</w:t>
      </w:r>
    </w:p>
    <w:p w:rsidR="005B1BD4" w:rsidRPr="005B1B4F" w:rsidRDefault="005B1BD4" w:rsidP="005B1BD4">
      <w:pPr>
        <w:pStyle w:val="Paragrafi"/>
      </w:pPr>
    </w:p>
    <w:p w:rsidR="005B1BD4" w:rsidRPr="005B1B4F" w:rsidRDefault="008417DD" w:rsidP="005B1BD4">
      <w:pPr>
        <w:pStyle w:val="Titulli"/>
      </w:pPr>
      <w:r>
        <w:t>Pë</w:t>
      </w:r>
      <w:r w:rsidR="005B1BD4" w:rsidRPr="005B1B4F">
        <w:t>R</w:t>
      </w:r>
      <w:r>
        <w:t xml:space="preserve"> DISA NDRYSHIME NË VENDIMIN E KëSHILLIT Të MINISTRAVE NR.609, DATë 31.12.1993 “PëR NDRYSHIMIN E ÇMIMIT Të NAFTëS DHE TË NëNPRODUKTEVE Të</w:t>
      </w:r>
      <w:r w:rsidR="005B1BD4" w:rsidRPr="005B1B4F">
        <w:t xml:space="preserve"> SAJ”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BazLigjPropozues"/>
      </w:pPr>
      <w:r w:rsidRPr="005B1B4F">
        <w:t>Me propozimin e Ministrisë së Burimeve Minerare dhe Energjetike dhe të Ministrisë së Financave, Këshilli i Ministrave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VENDOSI"/>
      </w:pPr>
      <w:r w:rsidRPr="005B1B4F">
        <w:t xml:space="preserve"> V E N D O S I :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  <w:r w:rsidRPr="005B1B4F">
        <w:t>Në vendimin e Këshillit të Ministrave nr. 609, datë 31.12.1993, bëhen këto ndryshime:</w:t>
      </w:r>
    </w:p>
    <w:p w:rsidR="005B1BD4" w:rsidRPr="005B1B4F" w:rsidRDefault="005B1BD4" w:rsidP="005B1BD4">
      <w:pPr>
        <w:pStyle w:val="Paragrafi"/>
      </w:pPr>
      <w:r w:rsidRPr="005B1B4F">
        <w:t>1. Në vazhdim të fjalisë së parë të pikës 2 shtohet fjalia “Çmimi i benzinës RON 70-85 do të merret si çmim maksimal (tavan) përjashtimisht vetëm për periudhën gjer me 31 maj 1994”.</w:t>
      </w:r>
    </w:p>
    <w:p w:rsidR="005B1BD4" w:rsidRPr="005B1B4F" w:rsidRDefault="005B1BD4" w:rsidP="005B1BD4">
      <w:pPr>
        <w:pStyle w:val="Paragrafi"/>
      </w:pPr>
      <w:r w:rsidRPr="005B1B4F">
        <w:t>2. Ne pikën 3 bëhen këto ndryshime:</w:t>
      </w:r>
    </w:p>
    <w:p w:rsidR="005B1BD4" w:rsidRPr="005B1B4F" w:rsidRDefault="005B1BD4" w:rsidP="005B1BD4">
      <w:pPr>
        <w:pStyle w:val="Paragrafi"/>
      </w:pPr>
      <w:r w:rsidRPr="005B1B4F">
        <w:t>a) Diferencat e çmimit që detyrohen të derdhin në buxhetin e shtetit të gjitha subjektet shtetërore e private për benzinën dhe gazoilin e importuar, ndryshon si vijon:</w:t>
      </w:r>
    </w:p>
    <w:p w:rsidR="005B1BD4" w:rsidRPr="005B1B4F" w:rsidRDefault="005B1BD4" w:rsidP="005B1BD4">
      <w:pPr>
        <w:pStyle w:val="Paragrafi"/>
      </w:pPr>
      <w:r w:rsidRPr="005B1B4F">
        <w:t>Lekë për :</w:t>
      </w:r>
    </w:p>
    <w:p w:rsidR="005B1BD4" w:rsidRPr="005B1B4F" w:rsidRDefault="005B1BD4" w:rsidP="005B1BD4">
      <w:pPr>
        <w:pStyle w:val="Paragrafi"/>
      </w:pPr>
      <w:r w:rsidRPr="005B1B4F">
        <w:t xml:space="preserve">                                         </w:t>
      </w:r>
      <w:r>
        <w:tab/>
      </w:r>
      <w:r>
        <w:tab/>
      </w:r>
      <w:r w:rsidRPr="005B1B4F">
        <w:t xml:space="preserve">  Litër     </w:t>
      </w:r>
      <w:r>
        <w:tab/>
      </w:r>
      <w:r>
        <w:tab/>
      </w:r>
      <w:r>
        <w:tab/>
      </w:r>
      <w:r w:rsidRPr="005B1B4F">
        <w:t>kg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  <w:r w:rsidRPr="005B1B4F">
        <w:t xml:space="preserve">- Benzinë RON 70-85........   </w:t>
      </w:r>
      <w:r>
        <w:tab/>
      </w:r>
      <w:r>
        <w:tab/>
      </w:r>
      <w:r w:rsidRPr="005B1B4F">
        <w:t xml:space="preserve">10      </w:t>
      </w:r>
      <w:r>
        <w:tab/>
      </w:r>
      <w:r>
        <w:tab/>
      </w:r>
      <w:r>
        <w:tab/>
      </w:r>
      <w:r>
        <w:tab/>
      </w:r>
      <w:r w:rsidRPr="005B1B4F">
        <w:t>13.5</w:t>
      </w:r>
    </w:p>
    <w:p w:rsidR="005B1BD4" w:rsidRPr="005B1B4F" w:rsidRDefault="005B1BD4" w:rsidP="005B1BD4">
      <w:pPr>
        <w:pStyle w:val="Paragrafi"/>
      </w:pPr>
      <w:r w:rsidRPr="005B1B4F">
        <w:t xml:space="preserve">- Benzinë RON 85.1-95......  </w:t>
      </w:r>
      <w:r>
        <w:tab/>
      </w:r>
      <w:r>
        <w:tab/>
      </w:r>
      <w:r w:rsidRPr="005B1B4F">
        <w:t xml:space="preserve"> 17     </w:t>
      </w:r>
      <w:r>
        <w:tab/>
      </w:r>
      <w:r>
        <w:tab/>
      </w:r>
      <w:r>
        <w:tab/>
      </w:r>
      <w:r>
        <w:tab/>
      </w:r>
      <w:r w:rsidRPr="005B1B4F">
        <w:t xml:space="preserve"> 23</w:t>
      </w:r>
    </w:p>
    <w:p w:rsidR="005B1BD4" w:rsidRPr="005B1B4F" w:rsidRDefault="005B1BD4" w:rsidP="005B1BD4">
      <w:pPr>
        <w:pStyle w:val="Paragrafi"/>
      </w:pPr>
      <w:r w:rsidRPr="005B1B4F">
        <w:t xml:space="preserve">- Benzinë RON 95.1 e lart...  </w:t>
      </w:r>
      <w:r>
        <w:tab/>
      </w:r>
      <w:r>
        <w:tab/>
      </w:r>
      <w:r w:rsidRPr="005B1B4F">
        <w:t xml:space="preserve">30      </w:t>
      </w:r>
      <w:r>
        <w:tab/>
      </w:r>
      <w:r>
        <w:tab/>
      </w:r>
      <w:r>
        <w:tab/>
      </w:r>
      <w:r>
        <w:tab/>
      </w:r>
      <w:r w:rsidRPr="005B1B4F">
        <w:t>40</w:t>
      </w:r>
    </w:p>
    <w:p w:rsidR="005B1BD4" w:rsidRPr="005B1B4F" w:rsidRDefault="005B1BD4" w:rsidP="005B1BD4">
      <w:pPr>
        <w:pStyle w:val="Paragrafi"/>
      </w:pPr>
      <w:r w:rsidRPr="005B1B4F">
        <w:t xml:space="preserve">- Benzinë pa plumb..........  </w:t>
      </w:r>
      <w:r>
        <w:tab/>
      </w:r>
      <w:r>
        <w:tab/>
      </w:r>
      <w:r w:rsidRPr="005B1B4F">
        <w:t xml:space="preserve">25      </w:t>
      </w:r>
      <w:r>
        <w:tab/>
      </w:r>
      <w:r>
        <w:tab/>
      </w:r>
      <w:r>
        <w:tab/>
      </w:r>
      <w:r>
        <w:tab/>
      </w:r>
      <w:r w:rsidRPr="005B1B4F">
        <w:t>33</w:t>
      </w:r>
    </w:p>
    <w:p w:rsidR="005B1BD4" w:rsidRPr="005B1B4F" w:rsidRDefault="005B1BD4" w:rsidP="005B1BD4">
      <w:pPr>
        <w:pStyle w:val="Paragrafi"/>
      </w:pPr>
      <w:r w:rsidRPr="005B1B4F">
        <w:t xml:space="preserve">- Gazoil....................    </w:t>
      </w:r>
      <w:r>
        <w:tab/>
      </w:r>
      <w:r>
        <w:tab/>
      </w:r>
      <w:r w:rsidRPr="005B1B4F">
        <w:t xml:space="preserve">1        </w:t>
      </w:r>
      <w:r>
        <w:tab/>
      </w:r>
      <w:r>
        <w:tab/>
      </w:r>
      <w:r>
        <w:tab/>
      </w:r>
      <w:r>
        <w:tab/>
      </w:r>
      <w:r w:rsidRPr="005B1B4F">
        <w:t>1.2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  <w:r w:rsidRPr="005B1B4F">
        <w:t>b) Në paragrafin e dytë fjalët “benzinën e importuar” të zëvendësohet me “benzinën dhe gazoilin e importuar”, kurse fjalia e fundit e këtij paragrafi shfuqizohet.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  <w:r w:rsidRPr="005B1B4F">
        <w:t>Ky vendim hyn në fuqi me 16 mars 1994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Autoriteti"/>
      </w:pPr>
      <w:r w:rsidRPr="005B1B4F">
        <w:t>KRYETARI I KËSHILLIT TË MIMISTRAVE</w:t>
      </w:r>
    </w:p>
    <w:p w:rsidR="005B1BD4" w:rsidRPr="005B1B4F" w:rsidRDefault="005B1BD4" w:rsidP="005B1BD4">
      <w:pPr>
        <w:pStyle w:val="AutoritetiEmer"/>
      </w:pPr>
      <w:r w:rsidRPr="005B1B4F">
        <w:t xml:space="preserve">Aleksandër Meksi </w:t>
      </w: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</w:p>
    <w:p w:rsidR="005B1BD4" w:rsidRPr="005B1B4F" w:rsidRDefault="005B1BD4" w:rsidP="005B1BD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1BD4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7DD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09CE"/>
    <w:rsid w:val="00E624E2"/>
    <w:rsid w:val="00E645E3"/>
    <w:rsid w:val="00E8685D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A06D33-4CD3-482A-A8DF-8D87E58FB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