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9C0" w:rsidRPr="005B1B4F" w:rsidRDefault="00FE29C0" w:rsidP="00FE29C0">
      <w:pPr>
        <w:pStyle w:val="Akti"/>
      </w:pPr>
      <w:bookmarkStart w:id="0" w:name="_GoBack"/>
      <w:bookmarkEnd w:id="0"/>
      <w:r w:rsidRPr="005B1B4F">
        <w:t>V E N D I M</w:t>
      </w:r>
    </w:p>
    <w:p w:rsidR="00FE29C0" w:rsidRPr="005B1B4F" w:rsidRDefault="00FE29C0" w:rsidP="00FE29C0">
      <w:pPr>
        <w:pStyle w:val="NumriData"/>
      </w:pPr>
      <w:r w:rsidRPr="005B1B4F">
        <w:t>Nr.459, datë 15.8.1994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Titulli"/>
      </w:pPr>
      <w:r w:rsidRPr="005B1B4F">
        <w:t>PËR DISA NDRYSHIME NË VENDIMIN E KËSHILLIT TË MINISTRAVE  NR.32, DATË 24.3.1978 “PËR PRODHIMIN, SHPËRNDARJEN DHE PËRDORIMIN E ENERGJISË ELEKTRIKE”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BazLigjPropozues"/>
      </w:pPr>
      <w:r w:rsidRPr="005B1B4F">
        <w:t>Me propozimin e Ministrisë së Burimeve Minerare dhe Energjetike, Këshilli i Ministrave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VENDOSI"/>
      </w:pPr>
      <w:r w:rsidRPr="005B1B4F">
        <w:t>V E N D O S I :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Paragrafi"/>
      </w:pPr>
      <w:r w:rsidRPr="005B1B4F">
        <w:t>1. Në vendimin e Këshillit të Ministrave nr.32, datë 24.3.1978 në nenin 12 fjalia e dytë pas fjalës “të tyre” shtohen fjalët “për përdoruesit jofamiljarë”.</w:t>
      </w:r>
    </w:p>
    <w:p w:rsidR="00FE29C0" w:rsidRPr="005B1B4F" w:rsidRDefault="00FE29C0" w:rsidP="00FE29C0">
      <w:pPr>
        <w:pStyle w:val="Paragrafi"/>
      </w:pPr>
      <w:r w:rsidRPr="005B1B4F">
        <w:t>2. Në fund të nenit 12 shtohen paragrafët e mëposhtme:</w:t>
      </w:r>
    </w:p>
    <w:p w:rsidR="00FE29C0" w:rsidRPr="005B1B4F" w:rsidRDefault="00FE29C0" w:rsidP="00FE29C0">
      <w:pPr>
        <w:pStyle w:val="Paragrafi"/>
      </w:pPr>
      <w:r w:rsidRPr="005B1B4F">
        <w:t>“Marrëdhëniet ndërmjet prodhuesit, shitësit dhe përdoruesit të energjisë elektrike janë të shprehura në kontratën tip të miratuar nga KESH-i.</w:t>
      </w:r>
    </w:p>
    <w:p w:rsidR="00FE29C0" w:rsidRPr="005B1B4F" w:rsidRDefault="00FE29C0" w:rsidP="00FE29C0">
      <w:pPr>
        <w:pStyle w:val="Paragrafi"/>
      </w:pPr>
      <w:r w:rsidRPr="005B1B4F">
        <w:t>Për rastet kur përdoruesit familjarë nuk kanë të instaluar aparat njehsor (matës) të energjisë elektrike dhe kur këto aparate i kanë jashtë kushteve teknike të matjes, faturimi mujor i përdorimit të energjisë elektrike për këta përdorues në qytet dhe në fshat të bëhet sipas tabelave që i bashkëngjiten këtij vendimi.</w:t>
      </w:r>
    </w:p>
    <w:p w:rsidR="00FE29C0" w:rsidRPr="005B1B4F" w:rsidRDefault="00FE29C0" w:rsidP="00FE29C0">
      <w:pPr>
        <w:pStyle w:val="Paragrafi"/>
      </w:pPr>
      <w:r w:rsidRPr="005B1B4F">
        <w:t>Faturimi i energjisë elektrike që përdoret për ndriçimin e shkallëve ose i pjesëve të tjera të bashkëpronësisë së detyrueshme, është 4 KWH në muaj për çdo kontratë dhe çmimi për çdo KWH është ai i miratuar për përdoruesit familjarë”.</w:t>
      </w:r>
    </w:p>
    <w:p w:rsidR="00FE29C0" w:rsidRPr="005B1B4F" w:rsidRDefault="00FE29C0" w:rsidP="00FE29C0">
      <w:pPr>
        <w:pStyle w:val="Paragrafi"/>
      </w:pPr>
      <w:r w:rsidRPr="005B1B4F">
        <w:t>Ky vendim hyn në fuqi më 1.10.1994.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Autoriteti"/>
      </w:pPr>
      <w:r w:rsidRPr="005B1B4F">
        <w:t>KRYETARI I KËSHILLIT TË MINISTRAVE</w:t>
      </w:r>
    </w:p>
    <w:p w:rsidR="00FE29C0" w:rsidRPr="005B1B4F" w:rsidRDefault="00FE29C0" w:rsidP="00FE29C0">
      <w:pPr>
        <w:pStyle w:val="AutoritetiEmer"/>
      </w:pPr>
      <w:r w:rsidRPr="005B1B4F">
        <w:t>Aleksandër Meksi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TitulliTitull"/>
      </w:pPr>
      <w:r w:rsidRPr="005B1B4F">
        <w:t>Sasia e energjisë elektrike që do t’i faturohet çdo muaj përdoruesve familjarë në qytet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Paragrafi"/>
      </w:pPr>
      <w:r w:rsidRPr="005B1B4F">
        <w:t>FILIALI</w:t>
      </w:r>
      <w:r>
        <w:tab/>
      </w:r>
      <w:r>
        <w:tab/>
      </w:r>
      <w:r w:rsidRPr="005B1B4F">
        <w:t>Kwh/muaj</w:t>
      </w:r>
      <w:r w:rsidR="00F3607D">
        <w:tab/>
      </w:r>
      <w:r w:rsidR="00F3607D">
        <w:tab/>
      </w:r>
      <w:r w:rsidRPr="005B1B4F">
        <w:t>Kwh/muaj</w:t>
      </w:r>
      <w:r w:rsidR="00F3607D">
        <w:tab/>
      </w:r>
      <w:r w:rsidR="00F3607D">
        <w:tab/>
      </w:r>
      <w:r w:rsidRPr="005B1B4F">
        <w:t>Kwh/muaj</w:t>
      </w:r>
    </w:p>
    <w:p w:rsidR="00FE29C0" w:rsidRPr="005B1B4F" w:rsidRDefault="00FE29C0" w:rsidP="00FE29C0">
      <w:pPr>
        <w:pStyle w:val="Paragrafi"/>
      </w:pPr>
      <w:r w:rsidRPr="005B1B4F">
        <w:t>Kuçova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Saranda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Has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Kolonjë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Gramsh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Librazhd</w:t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Bilisht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Skrapar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Kukës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Përmet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Bulqizë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Paragrafi"/>
      </w:pPr>
      <w:r w:rsidRPr="005B1B4F">
        <w:t>FILIALI</w:t>
      </w:r>
      <w:r>
        <w:tab/>
      </w:r>
      <w:r>
        <w:tab/>
      </w:r>
      <w:r w:rsidRPr="005B1B4F">
        <w:t>Kwh/muaj</w:t>
      </w:r>
      <w:r w:rsidR="00F3607D">
        <w:tab/>
      </w:r>
      <w:r w:rsidR="00F3607D">
        <w:tab/>
      </w:r>
      <w:r w:rsidRPr="005B1B4F">
        <w:t>Kwh/muj</w:t>
      </w:r>
      <w:r w:rsidR="00F3607D">
        <w:tab/>
      </w:r>
      <w:r w:rsidR="00F3607D">
        <w:tab/>
      </w:r>
      <w:r w:rsidRPr="005B1B4F">
        <w:t>Kwh/muaj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Paragrafi"/>
      </w:pPr>
      <w:r w:rsidRPr="005B1B4F">
        <w:t>Korçë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Dibër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Berat</w:t>
      </w:r>
      <w:r>
        <w:tab/>
      </w:r>
      <w:r>
        <w:tab/>
      </w:r>
      <w:r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Burre</w:t>
      </w:r>
      <w:r>
        <w:tab/>
      </w:r>
      <w:r>
        <w:tab/>
      </w:r>
      <w:r>
        <w:tab/>
      </w:r>
      <w:r w:rsidRPr="005B1B4F">
        <w:t>l200.0</w:t>
      </w:r>
    </w:p>
    <w:p w:rsidR="00FE29C0" w:rsidRPr="005B1B4F" w:rsidRDefault="00FE29C0" w:rsidP="00FE29C0">
      <w:pPr>
        <w:pStyle w:val="Paragrafi"/>
      </w:pPr>
      <w:r w:rsidRPr="005B1B4F">
        <w:t>Mirditë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250.0</w:t>
      </w:r>
    </w:p>
    <w:p w:rsidR="00FE29C0" w:rsidRPr="005B1B4F" w:rsidRDefault="00FE29C0" w:rsidP="00FE29C0">
      <w:pPr>
        <w:pStyle w:val="Paragrafi"/>
      </w:pPr>
      <w:r w:rsidRPr="005B1B4F">
        <w:t>Gjirokastër</w:t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250.0</w:t>
      </w:r>
    </w:p>
    <w:p w:rsidR="00FE29C0" w:rsidRPr="005B1B4F" w:rsidRDefault="00FE29C0" w:rsidP="00FE29C0">
      <w:pPr>
        <w:pStyle w:val="Paragrafi"/>
      </w:pPr>
      <w:r w:rsidRPr="005B1B4F">
        <w:t>Pogradec</w:t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250.0</w:t>
      </w:r>
    </w:p>
    <w:p w:rsidR="00FE29C0" w:rsidRPr="005B1B4F" w:rsidRDefault="00FE29C0" w:rsidP="00FE29C0">
      <w:pPr>
        <w:pStyle w:val="Paragrafi"/>
      </w:pPr>
      <w:r w:rsidRPr="005B1B4F">
        <w:t>Pukë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250.0</w:t>
      </w:r>
    </w:p>
    <w:p w:rsidR="00FE29C0" w:rsidRPr="005B1B4F" w:rsidRDefault="00FE29C0" w:rsidP="00FE29C0">
      <w:pPr>
        <w:pStyle w:val="Paragrafi"/>
      </w:pPr>
      <w:r w:rsidRPr="005B1B4F">
        <w:lastRenderedPageBreak/>
        <w:t>Tepelanë</w:t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250.0</w:t>
      </w:r>
    </w:p>
    <w:p w:rsidR="00FE29C0" w:rsidRPr="005B1B4F" w:rsidRDefault="00FE29C0" w:rsidP="00FE29C0">
      <w:pPr>
        <w:pStyle w:val="Paragrafi"/>
      </w:pPr>
      <w:r w:rsidRPr="005B1B4F">
        <w:t>Lushnjë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250.0</w:t>
      </w:r>
    </w:p>
    <w:p w:rsidR="00FE29C0" w:rsidRPr="005B1B4F" w:rsidRDefault="00FE29C0" w:rsidP="00FE29C0">
      <w:pPr>
        <w:pStyle w:val="Paragrafi"/>
      </w:pPr>
      <w:r w:rsidRPr="005B1B4F">
        <w:t>Elbasan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250.0</w:t>
      </w:r>
    </w:p>
    <w:p w:rsidR="00FE29C0" w:rsidRPr="005B1B4F" w:rsidRDefault="00FE29C0" w:rsidP="00FE29C0">
      <w:pPr>
        <w:pStyle w:val="Paragrafi"/>
      </w:pPr>
      <w:r w:rsidRPr="005B1B4F">
        <w:t>Peqin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250.0</w:t>
      </w:r>
    </w:p>
    <w:p w:rsidR="00FE29C0" w:rsidRPr="005B1B4F" w:rsidRDefault="00FE29C0" w:rsidP="00FE29C0">
      <w:pPr>
        <w:pStyle w:val="Paragrafi"/>
      </w:pPr>
      <w:r w:rsidRPr="005B1B4F">
        <w:t>Laç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250.0</w:t>
      </w:r>
    </w:p>
    <w:p w:rsidR="00FE29C0" w:rsidRPr="005B1B4F" w:rsidRDefault="00FE29C0" w:rsidP="00FE29C0">
      <w:pPr>
        <w:pStyle w:val="Paragrafi"/>
      </w:pPr>
      <w:r w:rsidRPr="005B1B4F">
        <w:t>Fier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250.0</w:t>
      </w:r>
    </w:p>
    <w:p w:rsidR="00FE29C0" w:rsidRPr="005B1B4F" w:rsidRDefault="00FE29C0" w:rsidP="00FE29C0">
      <w:pPr>
        <w:pStyle w:val="Paragrafi"/>
      </w:pPr>
      <w:r w:rsidRPr="005B1B4F">
        <w:t>Durrës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300.0</w:t>
      </w:r>
    </w:p>
    <w:p w:rsidR="00FE29C0" w:rsidRPr="005B1B4F" w:rsidRDefault="00FE29C0" w:rsidP="00FE29C0">
      <w:pPr>
        <w:pStyle w:val="Paragrafi"/>
      </w:pPr>
      <w:r w:rsidRPr="005B1B4F">
        <w:t>Krujë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300.0</w:t>
      </w:r>
    </w:p>
    <w:p w:rsidR="00FE29C0" w:rsidRPr="005B1B4F" w:rsidRDefault="00FE29C0" w:rsidP="00FE29C0">
      <w:pPr>
        <w:pStyle w:val="Paragrafi"/>
      </w:pPr>
      <w:r w:rsidRPr="005B1B4F">
        <w:t>Kavajë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300.0</w:t>
      </w:r>
    </w:p>
    <w:p w:rsidR="00FE29C0" w:rsidRPr="005B1B4F" w:rsidRDefault="00FE29C0" w:rsidP="00FE29C0">
      <w:pPr>
        <w:pStyle w:val="Paragrafi"/>
      </w:pPr>
      <w:r w:rsidRPr="005B1B4F">
        <w:t>Vlorë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300.0</w:t>
      </w:r>
    </w:p>
    <w:p w:rsidR="00FE29C0" w:rsidRPr="005B1B4F" w:rsidRDefault="00FE29C0" w:rsidP="00FE29C0">
      <w:pPr>
        <w:pStyle w:val="Paragrafi"/>
      </w:pPr>
      <w:r w:rsidRPr="005B1B4F">
        <w:t>Tiranë (qytet)</w:t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300.0</w:t>
      </w:r>
    </w:p>
    <w:p w:rsidR="00FE29C0" w:rsidRPr="005B1B4F" w:rsidRDefault="00FE29C0" w:rsidP="00FE29C0">
      <w:pPr>
        <w:pStyle w:val="Paragrafi"/>
      </w:pPr>
      <w:r w:rsidRPr="005B1B4F">
        <w:t>Tropojë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300.0</w:t>
      </w:r>
    </w:p>
    <w:p w:rsidR="00FE29C0" w:rsidRPr="005B1B4F" w:rsidRDefault="00FE29C0" w:rsidP="00FE29C0">
      <w:pPr>
        <w:pStyle w:val="Paragrafi"/>
      </w:pPr>
      <w:r w:rsidRPr="005B1B4F">
        <w:t>Lezhë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300.0</w:t>
      </w:r>
    </w:p>
    <w:p w:rsidR="00FE29C0" w:rsidRPr="005B1B4F" w:rsidRDefault="00FE29C0" w:rsidP="00FE29C0">
      <w:pPr>
        <w:pStyle w:val="Paragrafi"/>
      </w:pPr>
      <w:r w:rsidRPr="005B1B4F">
        <w:t>Shkodër</w:t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300.0</w:t>
      </w:r>
    </w:p>
    <w:p w:rsidR="00FE29C0" w:rsidRPr="005B1B4F" w:rsidRDefault="00FE29C0" w:rsidP="00FE29C0">
      <w:pPr>
        <w:pStyle w:val="Paragrafi"/>
      </w:pPr>
      <w:r w:rsidRPr="005B1B4F">
        <w:t>Koplik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300.0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Paragrafi"/>
      </w:pPr>
      <w:r w:rsidRPr="005B1B4F">
        <w:t>Sasia e energjisë elektrike që do t’i faturohet çdo muaj përdoruesve familjarë në fshat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Paragrafi"/>
      </w:pPr>
      <w:r w:rsidRPr="005B1B4F">
        <w:t>FILIALI</w:t>
      </w:r>
      <w:r w:rsidR="00F3607D">
        <w:tab/>
      </w:r>
      <w:r w:rsidRPr="005B1B4F">
        <w:t>Kwh/muaj</w:t>
      </w:r>
      <w:r w:rsidR="00F3607D">
        <w:tab/>
      </w:r>
      <w:r w:rsidRPr="005B1B4F">
        <w:t>Kwh/muaj</w:t>
      </w:r>
      <w:r w:rsidR="00F3607D">
        <w:tab/>
      </w:r>
      <w:r w:rsidRPr="005B1B4F">
        <w:t>Kwh/mua</w:t>
      </w:r>
      <w:r w:rsidR="00F3607D">
        <w:tab/>
      </w:r>
      <w:r w:rsidRPr="005B1B4F">
        <w:t>Kwh/muaj</w:t>
      </w:r>
      <w:r w:rsidR="00F3607D">
        <w:tab/>
      </w:r>
      <w:r w:rsidRPr="005B1B4F">
        <w:t>Khwh/muaj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Paragrafi"/>
      </w:pPr>
      <w:r w:rsidRPr="005B1B4F">
        <w:t>Gramsh</w:t>
      </w:r>
      <w:r>
        <w:tab/>
      </w:r>
      <w:r>
        <w:tab/>
      </w:r>
      <w:r>
        <w:tab/>
      </w:r>
      <w:r w:rsidRPr="005B1B4F">
        <w:t>50.0</w:t>
      </w:r>
    </w:p>
    <w:p w:rsidR="00FE29C0" w:rsidRPr="005B1B4F" w:rsidRDefault="00FE29C0" w:rsidP="00FE29C0">
      <w:pPr>
        <w:pStyle w:val="Paragrafi"/>
      </w:pPr>
      <w:r w:rsidRPr="005B1B4F">
        <w:t>Librazhd</w:t>
      </w:r>
      <w:r>
        <w:tab/>
      </w:r>
      <w:r>
        <w:tab/>
      </w:r>
      <w:r w:rsidRPr="005B1B4F">
        <w:t>50.0</w:t>
      </w:r>
    </w:p>
    <w:p w:rsidR="00FE29C0" w:rsidRPr="005B1B4F" w:rsidRDefault="00FE29C0" w:rsidP="00FE29C0">
      <w:pPr>
        <w:pStyle w:val="Paragrafi"/>
      </w:pPr>
      <w:r w:rsidRPr="005B1B4F">
        <w:t>Bilisht</w:t>
      </w:r>
      <w:r>
        <w:tab/>
      </w:r>
      <w:r>
        <w:tab/>
      </w:r>
      <w:r>
        <w:tab/>
      </w:r>
      <w:r w:rsidR="00F3607D">
        <w:tab/>
      </w:r>
      <w:r w:rsidRPr="005B1B4F">
        <w:t>80.0</w:t>
      </w:r>
    </w:p>
    <w:p w:rsidR="00FE29C0" w:rsidRPr="005B1B4F" w:rsidRDefault="00FE29C0" w:rsidP="00FE29C0">
      <w:pPr>
        <w:pStyle w:val="Paragrafi"/>
      </w:pPr>
      <w:r w:rsidRPr="005B1B4F">
        <w:t>Skrapar</w:t>
      </w:r>
      <w:r>
        <w:tab/>
      </w:r>
      <w:r>
        <w:tab/>
      </w:r>
      <w:r>
        <w:tab/>
      </w:r>
      <w:r w:rsidR="00F3607D">
        <w:tab/>
      </w:r>
      <w:r w:rsidRPr="005B1B4F">
        <w:t>80.0</w:t>
      </w:r>
    </w:p>
    <w:p w:rsidR="00FE29C0" w:rsidRPr="005B1B4F" w:rsidRDefault="00FE29C0" w:rsidP="00FE29C0">
      <w:pPr>
        <w:pStyle w:val="Paragrafi"/>
      </w:pPr>
      <w:r w:rsidRPr="005B1B4F">
        <w:t>Kukës</w:t>
      </w:r>
      <w:r>
        <w:tab/>
      </w:r>
      <w:r>
        <w:tab/>
      </w:r>
      <w:r>
        <w:tab/>
      </w:r>
      <w:r w:rsidR="00F3607D">
        <w:tab/>
      </w:r>
      <w:r w:rsidRPr="005B1B4F">
        <w:t>80.0</w:t>
      </w:r>
    </w:p>
    <w:p w:rsidR="00FE29C0" w:rsidRPr="005B1B4F" w:rsidRDefault="00FE29C0" w:rsidP="00FE29C0">
      <w:pPr>
        <w:pStyle w:val="Paragrafi"/>
      </w:pPr>
      <w:r w:rsidRPr="005B1B4F">
        <w:t>Përmet</w:t>
      </w:r>
      <w:r>
        <w:tab/>
      </w:r>
      <w:r>
        <w:tab/>
      </w:r>
      <w:r>
        <w:tab/>
      </w:r>
      <w:r w:rsidR="00F3607D">
        <w:tab/>
      </w:r>
      <w:r w:rsidRPr="005B1B4F">
        <w:t>80.0</w:t>
      </w:r>
    </w:p>
    <w:p w:rsidR="00FE29C0" w:rsidRPr="005B1B4F" w:rsidRDefault="00FE29C0" w:rsidP="00FE29C0">
      <w:pPr>
        <w:pStyle w:val="Paragrafi"/>
      </w:pPr>
      <w:r w:rsidRPr="005B1B4F">
        <w:t>Has</w:t>
      </w:r>
      <w:r>
        <w:tab/>
      </w:r>
      <w:r>
        <w:tab/>
      </w:r>
      <w:r>
        <w:tab/>
      </w:r>
      <w:r w:rsidR="00F3607D">
        <w:tab/>
      </w:r>
      <w:r w:rsidRPr="005B1B4F">
        <w:t>80.0</w:t>
      </w:r>
    </w:p>
    <w:p w:rsidR="00FE29C0" w:rsidRPr="005B1B4F" w:rsidRDefault="00FE29C0" w:rsidP="00FE29C0">
      <w:pPr>
        <w:pStyle w:val="Paragrafi"/>
      </w:pPr>
      <w:r w:rsidRPr="005B1B4F">
        <w:t>Kolonjë</w:t>
      </w:r>
      <w:r>
        <w:tab/>
      </w:r>
      <w:r>
        <w:tab/>
      </w:r>
      <w:r>
        <w:tab/>
      </w:r>
      <w:r w:rsidR="00F3607D">
        <w:tab/>
      </w:r>
      <w:r w:rsidRPr="005B1B4F">
        <w:t>80.0</w:t>
      </w:r>
    </w:p>
    <w:p w:rsidR="00FE29C0" w:rsidRPr="005B1B4F" w:rsidRDefault="00FE29C0" w:rsidP="00FE29C0">
      <w:pPr>
        <w:pStyle w:val="Paragrafi"/>
      </w:pPr>
      <w:r w:rsidRPr="005B1B4F">
        <w:t>Kuçovë</w:t>
      </w:r>
      <w:r>
        <w:tab/>
      </w:r>
      <w:r>
        <w:tab/>
      </w:r>
      <w:r>
        <w:tab/>
      </w:r>
      <w:r w:rsidR="00F3607D">
        <w:tab/>
      </w:r>
      <w:r w:rsidRPr="005B1B4F">
        <w:t>80.0</w:t>
      </w:r>
    </w:p>
    <w:p w:rsidR="00FE29C0" w:rsidRPr="005B1B4F" w:rsidRDefault="00FE29C0" w:rsidP="00FE29C0">
      <w:pPr>
        <w:pStyle w:val="Paragrafi"/>
      </w:pPr>
      <w:r w:rsidRPr="005B1B4F">
        <w:t>Pogradec</w:t>
      </w:r>
      <w:r>
        <w:tab/>
      </w:r>
      <w:r>
        <w:tab/>
      </w:r>
      <w:r w:rsidR="00F3607D">
        <w:tab/>
      </w:r>
      <w:r w:rsidRPr="005B1B4F">
        <w:t>80.0</w:t>
      </w:r>
    </w:p>
    <w:p w:rsidR="00FE29C0" w:rsidRPr="005B1B4F" w:rsidRDefault="00FE29C0" w:rsidP="00FE29C0">
      <w:pPr>
        <w:pStyle w:val="Paragrafi"/>
      </w:pPr>
      <w:r w:rsidRPr="005B1B4F">
        <w:t>Dibër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120.0</w:t>
      </w:r>
    </w:p>
    <w:p w:rsidR="00FE29C0" w:rsidRPr="005B1B4F" w:rsidRDefault="00FE29C0" w:rsidP="00FE29C0">
      <w:pPr>
        <w:pStyle w:val="Paragrafi"/>
      </w:pPr>
      <w:r w:rsidRPr="005B1B4F">
        <w:t>Sarandë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120.0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Paragrafi"/>
      </w:pPr>
      <w:r w:rsidRPr="005B1B4F">
        <w:t>FILIALI</w:t>
      </w:r>
      <w:r w:rsidR="00F3607D">
        <w:tab/>
      </w:r>
      <w:r w:rsidRPr="005B1B4F">
        <w:t>Kwh/muaj</w:t>
      </w:r>
      <w:r w:rsidR="00F3607D">
        <w:tab/>
      </w:r>
      <w:r w:rsidRPr="005B1B4F">
        <w:t>Kwh/muaj</w:t>
      </w:r>
      <w:r w:rsidR="00F3607D">
        <w:tab/>
      </w:r>
      <w:r w:rsidRPr="005B1B4F">
        <w:t>Kwh/muaj</w:t>
      </w:r>
      <w:r w:rsidR="00F3607D">
        <w:tab/>
      </w:r>
      <w:r w:rsidRPr="005B1B4F">
        <w:t>Kwh/muaj</w:t>
      </w:r>
      <w:r w:rsidR="00F3607D">
        <w:tab/>
      </w:r>
      <w:r w:rsidRPr="005B1B4F">
        <w:t>Khwh/muaj</w:t>
      </w:r>
    </w:p>
    <w:p w:rsidR="00FE29C0" w:rsidRPr="005B1B4F" w:rsidRDefault="00FE29C0" w:rsidP="00FE29C0">
      <w:pPr>
        <w:pStyle w:val="Paragrafi"/>
      </w:pPr>
    </w:p>
    <w:p w:rsidR="00FE29C0" w:rsidRPr="005B1B4F" w:rsidRDefault="00FE29C0" w:rsidP="00FE29C0">
      <w:pPr>
        <w:pStyle w:val="Paragrafi"/>
      </w:pPr>
      <w:r w:rsidRPr="005B1B4F">
        <w:t>Mat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120.0</w:t>
      </w:r>
    </w:p>
    <w:p w:rsidR="00FE29C0" w:rsidRPr="005B1B4F" w:rsidRDefault="00FE29C0" w:rsidP="00FE29C0">
      <w:pPr>
        <w:pStyle w:val="Paragrafi"/>
      </w:pPr>
      <w:r w:rsidRPr="005B1B4F">
        <w:t>Bulqizë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120.0</w:t>
      </w:r>
    </w:p>
    <w:p w:rsidR="00FE29C0" w:rsidRPr="005B1B4F" w:rsidRDefault="00FE29C0" w:rsidP="00FE29C0">
      <w:pPr>
        <w:pStyle w:val="Paragrafi"/>
      </w:pPr>
      <w:r w:rsidRPr="005B1B4F">
        <w:t>Fier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120.0</w:t>
      </w:r>
    </w:p>
    <w:p w:rsidR="00FE29C0" w:rsidRPr="005B1B4F" w:rsidRDefault="00FE29C0" w:rsidP="00FE29C0">
      <w:pPr>
        <w:pStyle w:val="Paragrafi"/>
      </w:pPr>
      <w:r w:rsidRPr="005B1B4F">
        <w:t>Gjirokastër</w:t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Pr="005B1B4F">
        <w:t>120.0</w:t>
      </w:r>
    </w:p>
    <w:p w:rsidR="00FE29C0" w:rsidRPr="005B1B4F" w:rsidRDefault="00FE29C0" w:rsidP="00FE29C0">
      <w:pPr>
        <w:pStyle w:val="Paragrafi"/>
      </w:pPr>
      <w:r w:rsidRPr="005B1B4F">
        <w:t>Tepelenë</w:t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150.0</w:t>
      </w:r>
    </w:p>
    <w:p w:rsidR="00FE29C0" w:rsidRPr="005B1B4F" w:rsidRDefault="00FE29C0" w:rsidP="00FE29C0">
      <w:pPr>
        <w:pStyle w:val="Paragrafi"/>
      </w:pPr>
      <w:r w:rsidRPr="005B1B4F">
        <w:t>Mirditë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150.0</w:t>
      </w:r>
    </w:p>
    <w:p w:rsidR="00FE29C0" w:rsidRPr="005B1B4F" w:rsidRDefault="00FE29C0" w:rsidP="00FE29C0">
      <w:pPr>
        <w:pStyle w:val="Paragrafi"/>
      </w:pPr>
      <w:r w:rsidRPr="005B1B4F">
        <w:t>Durrës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150.0</w:t>
      </w:r>
    </w:p>
    <w:p w:rsidR="00FE29C0" w:rsidRPr="005B1B4F" w:rsidRDefault="00FE29C0" w:rsidP="00FE29C0">
      <w:pPr>
        <w:pStyle w:val="Paragrafi"/>
      </w:pPr>
      <w:r w:rsidRPr="005B1B4F">
        <w:t>Korçë</w:t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150.0</w:t>
      </w:r>
    </w:p>
    <w:p w:rsidR="00FE29C0" w:rsidRPr="005B1B4F" w:rsidRDefault="00FE29C0" w:rsidP="00FE29C0">
      <w:pPr>
        <w:pStyle w:val="Paragrafi"/>
      </w:pPr>
      <w:r w:rsidRPr="005B1B4F">
        <w:t>Pukë</w:t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150.0</w:t>
      </w:r>
    </w:p>
    <w:p w:rsidR="00FE29C0" w:rsidRPr="005B1B4F" w:rsidRDefault="00FE29C0" w:rsidP="00FE29C0">
      <w:pPr>
        <w:pStyle w:val="Paragrafi"/>
      </w:pPr>
      <w:r w:rsidRPr="005B1B4F">
        <w:t>Berat</w:t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150.0</w:t>
      </w:r>
    </w:p>
    <w:p w:rsidR="00FE29C0" w:rsidRPr="005B1B4F" w:rsidRDefault="00FE29C0" w:rsidP="00FE29C0">
      <w:pPr>
        <w:pStyle w:val="Paragrafi"/>
      </w:pPr>
      <w:r w:rsidRPr="005B1B4F">
        <w:t>Tiranë(fshat)</w:t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150.0</w:t>
      </w:r>
    </w:p>
    <w:p w:rsidR="00FE29C0" w:rsidRPr="005B1B4F" w:rsidRDefault="00FE29C0" w:rsidP="00FE29C0">
      <w:pPr>
        <w:pStyle w:val="Paragrafi"/>
      </w:pPr>
      <w:r w:rsidRPr="005B1B4F">
        <w:t>Elbasan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Peqin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Laç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Lushnjë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Tropojë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Vlorë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Krujë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Kavajë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Lezhë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lastRenderedPageBreak/>
        <w:t>Shkodër</w:t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FE29C0" w:rsidRPr="005B1B4F" w:rsidRDefault="00FE29C0" w:rsidP="00FE29C0">
      <w:pPr>
        <w:pStyle w:val="Paragrafi"/>
      </w:pPr>
      <w:r w:rsidRPr="005B1B4F">
        <w:t>Koplik</w:t>
      </w:r>
      <w:r>
        <w:tab/>
      </w:r>
      <w:r>
        <w:tab/>
      </w:r>
      <w:r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="00F3607D">
        <w:tab/>
      </w:r>
      <w:r w:rsidRPr="005B1B4F">
        <w:t>200.0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4AF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607D"/>
    <w:rsid w:val="00F52BF2"/>
    <w:rsid w:val="00F55282"/>
    <w:rsid w:val="00F95181"/>
    <w:rsid w:val="00FB705B"/>
    <w:rsid w:val="00FD4FC8"/>
    <w:rsid w:val="00FE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E52D89-7993-4FB6-BD30-109E4806F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FE29C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