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D81" w:rsidRPr="005B1B4F" w:rsidRDefault="00953D81" w:rsidP="00953D81">
      <w:pPr>
        <w:pStyle w:val="Akti"/>
      </w:pPr>
      <w:bookmarkStart w:id="0" w:name="_GoBack"/>
      <w:bookmarkEnd w:id="0"/>
      <w:r w:rsidRPr="005B1B4F">
        <w:t>V E N D I M</w:t>
      </w:r>
    </w:p>
    <w:p w:rsidR="00953D81" w:rsidRPr="005B1B4F" w:rsidRDefault="00953D81" w:rsidP="00953D81">
      <w:pPr>
        <w:pStyle w:val="NumriData"/>
      </w:pPr>
      <w:r w:rsidRPr="005B1B4F">
        <w:t>Nr.421, datë 22.8.1994</w:t>
      </w:r>
    </w:p>
    <w:p w:rsidR="00953D81" w:rsidRPr="005B1B4F" w:rsidRDefault="00953D81" w:rsidP="00953D81">
      <w:pPr>
        <w:pStyle w:val="Paragrafi"/>
      </w:pPr>
    </w:p>
    <w:p w:rsidR="00953D81" w:rsidRPr="005B1B4F" w:rsidRDefault="00953D81" w:rsidP="00953D81">
      <w:pPr>
        <w:pStyle w:val="Titulli"/>
      </w:pPr>
      <w:r w:rsidRPr="005B1B4F">
        <w:t>PËR DISA NDRYSHIME NË VENDIMIN E KËSHILLIT TË MINISTRAVE NR.291, DATË 21.6.1994 “PËR KRITERET E VLERËSIMIT TË APARTAMENTEVE QË NDËRTOHEN ME FONDE SHTETËRORE”</w:t>
      </w:r>
    </w:p>
    <w:p w:rsidR="00953D81" w:rsidRPr="005B1B4F" w:rsidRDefault="00953D81" w:rsidP="00953D81">
      <w:pPr>
        <w:pStyle w:val="Paragrafi"/>
      </w:pPr>
    </w:p>
    <w:p w:rsidR="00953D81" w:rsidRPr="005B1B4F" w:rsidRDefault="00953D81" w:rsidP="00953D81">
      <w:pPr>
        <w:pStyle w:val="BazLigjPropozues"/>
      </w:pPr>
      <w:r w:rsidRPr="005B1B4F">
        <w:t>Me propozimin e Ministrisë së Ndërtimit, të Strehimit dhe Rregullimit të Territorit, Këshilli i Ministrave,</w:t>
      </w:r>
    </w:p>
    <w:p w:rsidR="00953D81" w:rsidRPr="005B1B4F" w:rsidRDefault="00953D81" w:rsidP="00953D81">
      <w:pPr>
        <w:pStyle w:val="Paragrafi"/>
      </w:pPr>
    </w:p>
    <w:p w:rsidR="00953D81" w:rsidRPr="005B1B4F" w:rsidRDefault="00953D81" w:rsidP="00953D81">
      <w:pPr>
        <w:pStyle w:val="VENDOSI"/>
      </w:pPr>
      <w:r w:rsidRPr="005B1B4F">
        <w:t>V E N D O S I:</w:t>
      </w:r>
    </w:p>
    <w:p w:rsidR="00953D81" w:rsidRPr="005B1B4F" w:rsidRDefault="00953D81" w:rsidP="00953D81">
      <w:pPr>
        <w:pStyle w:val="Paragrafi"/>
      </w:pPr>
    </w:p>
    <w:p w:rsidR="00953D81" w:rsidRPr="005B1B4F" w:rsidRDefault="00953D81" w:rsidP="00953D81">
      <w:pPr>
        <w:pStyle w:val="Paragrafi"/>
      </w:pPr>
      <w:r w:rsidRPr="005B1B4F">
        <w:t>1. Në vendimin e Këshillit të Ministrave nr.291, datë 21.6.1994, pika 5 ndryshohet si vijon:</w:t>
      </w:r>
    </w:p>
    <w:p w:rsidR="00953D81" w:rsidRPr="005B1B4F" w:rsidRDefault="00953D81" w:rsidP="00953D81">
      <w:pPr>
        <w:pStyle w:val="Paragrafi"/>
      </w:pPr>
      <w:r w:rsidRPr="005B1B4F">
        <w:t>“Kur pagesa e apartamentit bëhet në mënyrë të menjëhershme, do të ketë një zbritje të çmimit prej 10 për qind”.</w:t>
      </w:r>
    </w:p>
    <w:p w:rsidR="00953D81" w:rsidRPr="005B1B4F" w:rsidRDefault="00953D81" w:rsidP="00953D81">
      <w:pPr>
        <w:pStyle w:val="Paragrafi"/>
      </w:pPr>
      <w:r w:rsidRPr="005B1B4F">
        <w:t>2. Pas pikës 7 shtohet pika 8 me këtë përmbajtje:</w:t>
      </w:r>
    </w:p>
    <w:p w:rsidR="00953D81" w:rsidRPr="005B1B4F" w:rsidRDefault="00953D81" w:rsidP="00953D81">
      <w:pPr>
        <w:pStyle w:val="Paragrafi"/>
      </w:pPr>
      <w:r w:rsidRPr="005B1B4F">
        <w:t>“Ngarkohet Ministria e Ndërtimit, Strehimit dhe Rregullimit të Territorit të nxjerrë udhëzimin përkatës për mënyrën e shpërndarjes së banesave dhe kategorinë e qytetarëve që do të përfitojnë banesë. Ky udhëzim do të zbatohet nga organet e pushtetit lokal dhe Entit Kombëtar i Banesave”.</w:t>
      </w:r>
    </w:p>
    <w:p w:rsidR="00953D81" w:rsidRPr="005B1B4F" w:rsidRDefault="00953D81" w:rsidP="00953D81">
      <w:pPr>
        <w:pStyle w:val="Paragrafi"/>
      </w:pPr>
      <w:r w:rsidRPr="005B1B4F">
        <w:t>Ky vendim hyn në fuqi menjëherë.</w:t>
      </w:r>
    </w:p>
    <w:p w:rsidR="00953D81" w:rsidRPr="005B1B4F" w:rsidRDefault="00953D81" w:rsidP="00953D81">
      <w:pPr>
        <w:pStyle w:val="Paragrafi"/>
      </w:pPr>
    </w:p>
    <w:p w:rsidR="00953D81" w:rsidRPr="005B1B4F" w:rsidRDefault="00953D81" w:rsidP="00953D81">
      <w:pPr>
        <w:pStyle w:val="Autoriteti"/>
      </w:pPr>
      <w:r w:rsidRPr="005B1B4F">
        <w:t>KRYETARI I KËSHILLIT TË MINISTRAVE</w:t>
      </w:r>
    </w:p>
    <w:p w:rsidR="00953D81" w:rsidRPr="005B1B4F" w:rsidRDefault="00953D81" w:rsidP="00953D81">
      <w:pPr>
        <w:pStyle w:val="AutoritetiEmer"/>
      </w:pPr>
      <w:r w:rsidRPr="005B1B4F">
        <w:t xml:space="preserve">     Aleksandër Meksi</w:t>
      </w:r>
    </w:p>
    <w:p w:rsidR="00953D81" w:rsidRPr="005B1B4F" w:rsidRDefault="00953D81" w:rsidP="00953D8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71FE4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3D81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37E579E-E03B-475B-8C89-C9A8D1A9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953D81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2019-03-27T08:52:00Z</dcterms:created>
  <dcterms:modified xsi:type="dcterms:W3CDTF">2019-03-27T08:52:00Z</dcterms:modified>
</cp:coreProperties>
</file>