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466" w:rsidRPr="005B1B4F" w:rsidRDefault="00BD3466" w:rsidP="00BD3466">
      <w:pPr>
        <w:pStyle w:val="Akti"/>
      </w:pPr>
      <w:bookmarkStart w:id="0" w:name="_GoBack"/>
      <w:bookmarkEnd w:id="0"/>
      <w:r w:rsidRPr="005B1B4F">
        <w:t>V E N D I M</w:t>
      </w:r>
    </w:p>
    <w:p w:rsidR="00BD3466" w:rsidRPr="005B1B4F" w:rsidRDefault="00BD3466" w:rsidP="00BD3466">
      <w:pPr>
        <w:pStyle w:val="NumriData"/>
      </w:pPr>
      <w:r w:rsidRPr="005B1B4F">
        <w:t>Nr.466, datë 3.10.1994</w:t>
      </w: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Titulli"/>
      </w:pPr>
      <w:r w:rsidRPr="005B1B4F">
        <w:t>PËR NJË SHTESË NË VENDIMIN E KËSHILLIT TË MINISTRAVE NR.93, DATË 28.2.1994 “PËR BASHKIMIN E NDËRMARRJEVE SHTETËRORE NË SHOQËRITË TREGTARE ME ORTAKË TË TJERË”</w:t>
      </w: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BazLigjPropozues"/>
      </w:pPr>
      <w:r w:rsidRPr="005B1B4F">
        <w:t>Me propozimin e Ministrisë së Burimeve Minerare dhe Energjetike, Këshilli i Ministrave,</w:t>
      </w: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VENDOSI"/>
      </w:pPr>
      <w:r w:rsidRPr="005B1B4F">
        <w:t>V E N D O S I:</w:t>
      </w: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Paragrafi"/>
      </w:pPr>
      <w:r w:rsidRPr="005B1B4F">
        <w:t>Në vendimin e Këshillit të Ministrave nr.93, datë 28.2.1994, pas pikës 2 shtohet pika 2/a me këtë përmbajtje:</w:t>
      </w:r>
    </w:p>
    <w:p w:rsidR="00BD3466" w:rsidRPr="005B1B4F" w:rsidRDefault="00BD3466" w:rsidP="00BD3466">
      <w:pPr>
        <w:pStyle w:val="Paragrafi"/>
      </w:pPr>
      <w:r w:rsidRPr="005B1B4F">
        <w:t>“Ministria e Burimeve Minerare dhe Energjetike miraton bashkimin e ndërmarrjeve dhe bashkësive ekonomike të sistemit të saj në shoqëri tregtare në rastet e mëposhtme:</w:t>
      </w:r>
    </w:p>
    <w:p w:rsidR="00BD3466" w:rsidRPr="005B1B4F" w:rsidRDefault="00BD3466" w:rsidP="00BD3466">
      <w:pPr>
        <w:pStyle w:val="Paragrafi"/>
      </w:pPr>
      <w:r w:rsidRPr="005B1B4F">
        <w:t>a) Për mineralet e grupit të dytë, të tretë (përveç qymyreve dhe bitumeve) dhe të katërt të përcaktuara në tabelën shoqëruese të ligjit minerar të Shqipërisë nr.7796, datë 17.2.1994.</w:t>
      </w:r>
    </w:p>
    <w:p w:rsidR="00BD3466" w:rsidRPr="005B1B4F" w:rsidRDefault="00BD3466" w:rsidP="00BD3466">
      <w:pPr>
        <w:pStyle w:val="Paragrafi"/>
      </w:pPr>
      <w:r w:rsidRPr="005B1B4F">
        <w:t>b) Për të gjitha veprimtaritë në sektorin e naftës e të gazit, me përjashtim të rasteve kur bashkësia ekonomike Albpetrol merr pjesë në një shoqëri tregtare:</w:t>
      </w:r>
    </w:p>
    <w:p w:rsidR="00BD3466" w:rsidRPr="005B1B4F" w:rsidRDefault="00BD3466" w:rsidP="00BD3466">
      <w:pPr>
        <w:pStyle w:val="Paragrafi"/>
      </w:pPr>
      <w:r w:rsidRPr="005B1B4F">
        <w:t>- për kërkimin dhe zbulimin e vendburimeve të naftës e të gazit;</w:t>
      </w:r>
    </w:p>
    <w:p w:rsidR="00BD3466" w:rsidRPr="005B1B4F" w:rsidRDefault="00BD3466" w:rsidP="00BD3466">
      <w:pPr>
        <w:pStyle w:val="Paragrafi"/>
      </w:pPr>
      <w:r w:rsidRPr="005B1B4F">
        <w:t>- për nxjerrjen e naftës e të gazit, si dhe rehabilitimin e vendburimeve ekzistuese të naftës e të gazit;</w:t>
      </w:r>
    </w:p>
    <w:p w:rsidR="00BD3466" w:rsidRPr="005B1B4F" w:rsidRDefault="00BD3466" w:rsidP="00BD3466">
      <w:pPr>
        <w:pStyle w:val="Paragrafi"/>
      </w:pPr>
      <w:r w:rsidRPr="005B1B4F">
        <w:t>- për përpunimin e naftës;</w:t>
      </w:r>
    </w:p>
    <w:p w:rsidR="00BD3466" w:rsidRPr="005B1B4F" w:rsidRDefault="00BD3466" w:rsidP="00BD3466">
      <w:pPr>
        <w:pStyle w:val="Paragrafi"/>
      </w:pPr>
      <w:r w:rsidRPr="005B1B4F">
        <w:t>- për bashkëpunimin në fushën e gjeologjisë për kërkimin e naftës”.</w:t>
      </w:r>
    </w:p>
    <w:p w:rsidR="00BD3466" w:rsidRPr="005B1B4F" w:rsidRDefault="00BD3466" w:rsidP="00BD3466">
      <w:pPr>
        <w:pStyle w:val="Paragrafi"/>
      </w:pPr>
      <w:r w:rsidRPr="005B1B4F">
        <w:t>Ky vendim hyn në fuqi menjëherë.</w:t>
      </w: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Autoriteti"/>
      </w:pPr>
      <w:r w:rsidRPr="005B1B4F">
        <w:t>KRYETARI I KËSHILLIT TË MINISTRAVE</w:t>
      </w:r>
    </w:p>
    <w:p w:rsidR="00BD3466" w:rsidRPr="005B1B4F" w:rsidRDefault="00BD3466" w:rsidP="00BD3466">
      <w:pPr>
        <w:pStyle w:val="AutoritetiEmer"/>
      </w:pPr>
      <w:r w:rsidRPr="005B1B4F">
        <w:t>Aleksandër Meksi</w:t>
      </w: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Paragrafi"/>
      </w:pPr>
    </w:p>
    <w:p w:rsidR="00BD3466" w:rsidRPr="005B1B4F" w:rsidRDefault="00BD3466" w:rsidP="00BD346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5A1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3466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D03F0C-63C6-4F89-86D6-09F97969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D346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