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9BC" w:rsidRPr="000425D6" w:rsidRDefault="000D49BC" w:rsidP="000D49BC">
      <w:pPr>
        <w:pStyle w:val="Akti"/>
      </w:pPr>
      <w:bookmarkStart w:id="0" w:name="_GoBack"/>
      <w:bookmarkEnd w:id="0"/>
      <w:r w:rsidRPr="000425D6">
        <w:t>V E N D I M</w:t>
      </w:r>
    </w:p>
    <w:p w:rsidR="000D49BC" w:rsidRPr="000425D6" w:rsidRDefault="000D49BC" w:rsidP="000D49BC">
      <w:pPr>
        <w:pStyle w:val="NumriData"/>
      </w:pPr>
      <w:r w:rsidRPr="000425D6">
        <w:t>Nr.4, datë 9.1.1995</w:t>
      </w:r>
    </w:p>
    <w:p w:rsidR="000D49BC" w:rsidRPr="000425D6" w:rsidRDefault="000D49BC" w:rsidP="000D49BC">
      <w:pPr>
        <w:pStyle w:val="Paragrafi"/>
      </w:pPr>
    </w:p>
    <w:p w:rsidR="000D49BC" w:rsidRPr="000425D6" w:rsidRDefault="000D49BC" w:rsidP="000D49BC">
      <w:pPr>
        <w:pStyle w:val="Titulli"/>
      </w:pPr>
      <w:r w:rsidRPr="000425D6">
        <w:t>PËR ULJEN E ÇMIMIT TË BANESAVE TË NDËRTUARA ME FONDE SHTETËRORE NË RASTET E PAGESËS SË MENJËHERSHME NGA BLERËSIT</w:t>
      </w:r>
    </w:p>
    <w:p w:rsidR="000D49BC" w:rsidRPr="000425D6" w:rsidRDefault="000D49BC" w:rsidP="000D49BC">
      <w:pPr>
        <w:pStyle w:val="Paragrafi"/>
      </w:pPr>
    </w:p>
    <w:p w:rsidR="000D49BC" w:rsidRPr="000425D6" w:rsidRDefault="000D49BC" w:rsidP="000D49BC">
      <w:pPr>
        <w:pStyle w:val="BazLigjPropozues"/>
      </w:pPr>
      <w:r w:rsidRPr="000425D6">
        <w:t>Me propozimin e Ministrisë së Ndërtimit dhe Turizmit, Këshilli i Ministrave</w:t>
      </w:r>
    </w:p>
    <w:p w:rsidR="000D49BC" w:rsidRPr="000425D6" w:rsidRDefault="000D49BC" w:rsidP="000D49BC">
      <w:pPr>
        <w:pStyle w:val="Paragrafi"/>
      </w:pPr>
    </w:p>
    <w:p w:rsidR="000D49BC" w:rsidRPr="000425D6" w:rsidRDefault="000D49BC" w:rsidP="000D49BC">
      <w:pPr>
        <w:pStyle w:val="VENDOSI"/>
      </w:pPr>
      <w:r w:rsidRPr="000425D6">
        <w:t>V E N D O S I:</w:t>
      </w:r>
    </w:p>
    <w:p w:rsidR="000D49BC" w:rsidRPr="000425D6" w:rsidRDefault="000D49BC" w:rsidP="000D49BC">
      <w:pPr>
        <w:pStyle w:val="Paragrafi"/>
      </w:pPr>
    </w:p>
    <w:p w:rsidR="000D49BC" w:rsidRPr="000425D6" w:rsidRDefault="000D49BC" w:rsidP="000D49BC">
      <w:pPr>
        <w:pStyle w:val="Paragrafi"/>
      </w:pPr>
      <w:r w:rsidRPr="000425D6">
        <w:t>1. Kur pagesa e apartamenteve të ndërtuara me fonde shtetërore bëhet nga ana e blerësve në mënyrë të menjëhershme, çmimi total i apartamentit, i llogaritur sipas kritereve në fuqi, zbritet 30 për qind.</w:t>
      </w:r>
    </w:p>
    <w:p w:rsidR="000D49BC" w:rsidRPr="000425D6" w:rsidRDefault="000D49BC" w:rsidP="000D49BC">
      <w:pPr>
        <w:pStyle w:val="Paragrafi"/>
      </w:pPr>
      <w:r w:rsidRPr="000425D6">
        <w:t>2. Diferenca e shpenzimeve të mësipërme përballohet nga buxheti i shtetit.</w:t>
      </w:r>
    </w:p>
    <w:p w:rsidR="000D49BC" w:rsidRPr="000425D6" w:rsidRDefault="000D49BC" w:rsidP="000D49BC">
      <w:pPr>
        <w:pStyle w:val="Paragrafi"/>
      </w:pPr>
      <w:r w:rsidRPr="000425D6">
        <w:t>3. Pika 5 e vendimit të Këshillit të Ministrave nr.291, datë 21.6.1994, dhe pika 1 e vendimit të Këshillit të Ministrave nr.421, datë 22.8.1994, shfuqizohen.</w:t>
      </w:r>
    </w:p>
    <w:p w:rsidR="000D49BC" w:rsidRPr="000425D6" w:rsidRDefault="000D49BC" w:rsidP="000D49BC">
      <w:pPr>
        <w:pStyle w:val="Paragrafi"/>
      </w:pPr>
      <w:r w:rsidRPr="000425D6">
        <w:t>Ky vendim hyn në fuqi menjëherë.</w:t>
      </w:r>
    </w:p>
    <w:p w:rsidR="000D49BC" w:rsidRPr="000425D6" w:rsidRDefault="000D49BC" w:rsidP="000D49BC">
      <w:pPr>
        <w:pStyle w:val="Paragrafi"/>
      </w:pPr>
    </w:p>
    <w:p w:rsidR="000D49BC" w:rsidRPr="000425D6" w:rsidRDefault="000D49BC" w:rsidP="000D49BC">
      <w:pPr>
        <w:pStyle w:val="Autoriteti"/>
      </w:pPr>
      <w:r w:rsidRPr="000425D6">
        <w:t>KRYETARI I KËSHILLIT TË MINISTRAVE</w:t>
      </w:r>
    </w:p>
    <w:p w:rsidR="000D49BC" w:rsidRPr="000425D6" w:rsidRDefault="000D49BC" w:rsidP="000D49BC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49BC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38E3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EFCB24-2F11-4746-966C-F9A03C464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