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2F9" w:rsidRPr="000425D6" w:rsidRDefault="002D42F9" w:rsidP="002D42F9">
      <w:pPr>
        <w:pStyle w:val="Akti"/>
      </w:pPr>
      <w:bookmarkStart w:id="0" w:name="_GoBack"/>
      <w:bookmarkEnd w:id="0"/>
      <w:r w:rsidRPr="000425D6">
        <w:t>V E N D I M</w:t>
      </w:r>
    </w:p>
    <w:p w:rsidR="002D42F9" w:rsidRPr="000425D6" w:rsidRDefault="002D42F9" w:rsidP="002D42F9">
      <w:pPr>
        <w:pStyle w:val="NumriData"/>
      </w:pPr>
      <w:r w:rsidRPr="000425D6">
        <w:t>Nr.37, datë 23.1.1995</w:t>
      </w:r>
    </w:p>
    <w:p w:rsidR="002D42F9" w:rsidRPr="000425D6" w:rsidRDefault="002D42F9" w:rsidP="002D42F9">
      <w:pPr>
        <w:pStyle w:val="Paragrafi"/>
      </w:pPr>
    </w:p>
    <w:p w:rsidR="002D42F9" w:rsidRPr="000425D6" w:rsidRDefault="002D42F9" w:rsidP="002D42F9">
      <w:pPr>
        <w:pStyle w:val="Titulli"/>
      </w:pPr>
      <w:r w:rsidRPr="000425D6">
        <w:t>PËR NJË NDRYSHIM NË VENDIMIN E KËSHILLIT TË MINISTRAVE NR.514, DATË 31.10.1994 “PËR USHTRIMIN E PROFESIONIT TË PËRFAQËSUESIT TË AUTORIZUAR TË PATENTAVE”</w:t>
      </w:r>
    </w:p>
    <w:p w:rsidR="002D42F9" w:rsidRPr="000425D6" w:rsidRDefault="002D42F9" w:rsidP="002D42F9">
      <w:pPr>
        <w:pStyle w:val="Paragrafi"/>
      </w:pPr>
    </w:p>
    <w:p w:rsidR="002D42F9" w:rsidRPr="000425D6" w:rsidRDefault="002D42F9" w:rsidP="002D42F9">
      <w:pPr>
        <w:pStyle w:val="BazLigjPropozues"/>
      </w:pPr>
      <w:r w:rsidRPr="000425D6">
        <w:t xml:space="preserve">Mbështetur në ligjin nr. 7819, datë 27.4.1994 “Për pronësinë industriale”, me propozimin e Komitetit të Shkencës dhe Teknologjisë, Këshilli i Ministrave </w:t>
      </w:r>
    </w:p>
    <w:p w:rsidR="002D42F9" w:rsidRPr="000425D6" w:rsidRDefault="002D42F9" w:rsidP="002D42F9">
      <w:pPr>
        <w:pStyle w:val="Paragrafi"/>
      </w:pPr>
    </w:p>
    <w:p w:rsidR="002D42F9" w:rsidRPr="000425D6" w:rsidRDefault="002D42F9" w:rsidP="002D42F9">
      <w:pPr>
        <w:pStyle w:val="VENDOSI"/>
      </w:pPr>
      <w:r w:rsidRPr="000425D6">
        <w:t>V E N D O S I:</w:t>
      </w:r>
    </w:p>
    <w:p w:rsidR="002D42F9" w:rsidRPr="000425D6" w:rsidRDefault="002D42F9" w:rsidP="002D42F9">
      <w:pPr>
        <w:pStyle w:val="Paragrafi"/>
      </w:pPr>
    </w:p>
    <w:p w:rsidR="002D42F9" w:rsidRPr="000425D6" w:rsidRDefault="002D42F9" w:rsidP="002D42F9">
      <w:pPr>
        <w:pStyle w:val="Paragrafi"/>
      </w:pPr>
      <w:r w:rsidRPr="000425D6">
        <w:t>Në pikën 2 të vendimit të Këshillit të Ministrave nr. 514,  datë 31.10.1994 “Për ushtrimin e profesionit të përfaqësuesit të autorizuar të patentave”, fjalët “... dhe personat fizikë të punësuar e të autorizuar nga personat juridikë”,  shfuqizohen.</w:t>
      </w:r>
    </w:p>
    <w:p w:rsidR="002D42F9" w:rsidRPr="000425D6" w:rsidRDefault="002D42F9" w:rsidP="002D42F9">
      <w:pPr>
        <w:pStyle w:val="Paragrafi"/>
      </w:pPr>
      <w:r w:rsidRPr="000425D6">
        <w:t>Ky vendim hyn në fuqi menjëherë.</w:t>
      </w:r>
    </w:p>
    <w:p w:rsidR="002D42F9" w:rsidRPr="000425D6" w:rsidRDefault="002D42F9" w:rsidP="002D42F9">
      <w:pPr>
        <w:pStyle w:val="Paragrafi"/>
      </w:pPr>
    </w:p>
    <w:p w:rsidR="002D42F9" w:rsidRPr="000425D6" w:rsidRDefault="002D42F9" w:rsidP="002D42F9">
      <w:pPr>
        <w:pStyle w:val="Autoriteti"/>
      </w:pPr>
      <w:r w:rsidRPr="000425D6">
        <w:t>KRYETARI I KËSHILLIT TË MINISTRAVE</w:t>
      </w:r>
    </w:p>
    <w:p w:rsidR="002D42F9" w:rsidRPr="000425D6" w:rsidRDefault="002D42F9" w:rsidP="002D42F9">
      <w:pPr>
        <w:pStyle w:val="AutoritetiEmer"/>
      </w:pPr>
      <w:r w:rsidRPr="000425D6">
        <w:t>Aleksandër Meksi</w:t>
      </w:r>
    </w:p>
    <w:p w:rsidR="002D42F9" w:rsidRPr="000425D6" w:rsidRDefault="002D42F9" w:rsidP="002D42F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2D42F9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E6939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9616885-3E3E-4795-AE89-38A50E217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2019-03-27T08:57:00Z</dcterms:created>
  <dcterms:modified xsi:type="dcterms:W3CDTF">2019-03-27T08:57:00Z</dcterms:modified>
</cp:coreProperties>
</file>