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DD" w:rsidRPr="000425D6" w:rsidRDefault="001F18DD" w:rsidP="001F18DD">
      <w:pPr>
        <w:pStyle w:val="Akti"/>
      </w:pPr>
      <w:bookmarkStart w:id="0" w:name="_GoBack"/>
      <w:bookmarkEnd w:id="0"/>
      <w:r w:rsidRPr="000425D6">
        <w:t>V E N D I M</w:t>
      </w:r>
    </w:p>
    <w:p w:rsidR="001F18DD" w:rsidRPr="000425D6" w:rsidRDefault="001F18DD" w:rsidP="001F18DD">
      <w:pPr>
        <w:pStyle w:val="NumriData"/>
      </w:pPr>
      <w:r w:rsidRPr="000425D6">
        <w:t>Nr.58, datë 30.1.1995</w:t>
      </w:r>
    </w:p>
    <w:p w:rsidR="001F18DD" w:rsidRPr="000425D6" w:rsidRDefault="001F18DD" w:rsidP="001F18DD">
      <w:pPr>
        <w:pStyle w:val="Paragrafi"/>
      </w:pPr>
    </w:p>
    <w:p w:rsidR="001F18DD" w:rsidRPr="000425D6" w:rsidRDefault="001F18DD" w:rsidP="001F18DD">
      <w:pPr>
        <w:pStyle w:val="Titulli"/>
      </w:pPr>
      <w:r w:rsidRPr="000425D6">
        <w:t>PËR NJË SHTESË NË VENDIMIN E KËSHILLIT TË MINISTRAVE NR.175, DATË 25.4.1994 “PËR DISA NDRYSHIME NË VENDIMIN E KËSHILLIT TË MINISTRAVE NR.479, DATË 16.9.1993 “PËR DISA NDRYSHIME NË VENDIMIN E KËSHILLIT TË MINISTRAVE NR.276, DATË 30.6.1992 “PËR ORGANIZIMIN, PRITJEN, SHPËRNDARJEN DHE ADMINISTRIMIN E NDIHMAVE SHTETËRORE”</w:t>
      </w:r>
    </w:p>
    <w:p w:rsidR="001F18DD" w:rsidRPr="000425D6" w:rsidRDefault="001F18DD" w:rsidP="001F18DD">
      <w:pPr>
        <w:pStyle w:val="Paragrafi"/>
      </w:pPr>
    </w:p>
    <w:p w:rsidR="001F18DD" w:rsidRPr="000425D6" w:rsidRDefault="001F18DD" w:rsidP="001F18DD">
      <w:pPr>
        <w:pStyle w:val="BazLigjPropozues"/>
      </w:pPr>
      <w:r w:rsidRPr="000425D6">
        <w:t>Me propozimin e Drejtorisë së Përgjithshme të Rezervave Shtetërore, Këshilli i Ministrave</w:t>
      </w:r>
    </w:p>
    <w:p w:rsidR="001F18DD" w:rsidRDefault="001F18DD" w:rsidP="001F18DD">
      <w:pPr>
        <w:pStyle w:val="Paragrafi"/>
      </w:pPr>
    </w:p>
    <w:p w:rsidR="001F18DD" w:rsidRPr="000425D6" w:rsidRDefault="001F18DD" w:rsidP="001F18DD">
      <w:pPr>
        <w:pStyle w:val="VENDOSI"/>
      </w:pPr>
      <w:r w:rsidRPr="000425D6">
        <w:t>V E N D O S I:</w:t>
      </w:r>
    </w:p>
    <w:p w:rsidR="001F18DD" w:rsidRPr="000425D6" w:rsidRDefault="001F18DD" w:rsidP="001F18DD">
      <w:pPr>
        <w:pStyle w:val="Paragrafi"/>
      </w:pPr>
    </w:p>
    <w:p w:rsidR="001F18DD" w:rsidRPr="000425D6" w:rsidRDefault="001F18DD" w:rsidP="001F18DD">
      <w:pPr>
        <w:pStyle w:val="Paragrafi"/>
      </w:pPr>
      <w:r w:rsidRPr="000425D6">
        <w:t>Në vendimin e Këshillit të Ministrave nr.175, datë 25.4.1994, në pikën 3 të shtohet një paragraf me këtë përmbajtje:</w:t>
      </w:r>
    </w:p>
    <w:p w:rsidR="001F18DD" w:rsidRPr="000425D6" w:rsidRDefault="001F18DD" w:rsidP="001F18DD">
      <w:pPr>
        <w:pStyle w:val="Paragrafi"/>
      </w:pPr>
      <w:r w:rsidRPr="000425D6">
        <w:t>“Procedura e ankandit të shitjes së mallrave me shumicë nuk zbatohet për gjendjen e misrit (ndihmë nga Shtetet e Bashkuara të Amerikës) në Drejtorinë e Përgjithshme të Rezervave Shtetërore”.</w:t>
      </w:r>
    </w:p>
    <w:p w:rsidR="001F18DD" w:rsidRPr="000425D6" w:rsidRDefault="001F18DD" w:rsidP="001F18DD">
      <w:pPr>
        <w:pStyle w:val="Paragrafi"/>
      </w:pPr>
      <w:r w:rsidRPr="000425D6">
        <w:t>Ky vendim hyn në fuqi menjëherë.</w:t>
      </w:r>
    </w:p>
    <w:p w:rsidR="001F18DD" w:rsidRPr="000425D6" w:rsidRDefault="001F18DD" w:rsidP="001F18DD">
      <w:pPr>
        <w:pStyle w:val="Paragrafi"/>
      </w:pPr>
    </w:p>
    <w:p w:rsidR="001F18DD" w:rsidRPr="000425D6" w:rsidRDefault="001F18DD" w:rsidP="001F18DD">
      <w:pPr>
        <w:pStyle w:val="Autoriteti"/>
      </w:pPr>
      <w:r w:rsidRPr="000425D6">
        <w:t>KRYETARI I KËSHILLIT TË MINISTRAVE</w:t>
      </w:r>
    </w:p>
    <w:p w:rsidR="001F18DD" w:rsidRPr="000425D6" w:rsidRDefault="001F18DD" w:rsidP="001F18DD">
      <w:pPr>
        <w:pStyle w:val="AutoritetiEmer"/>
      </w:pPr>
      <w:r w:rsidRPr="000425D6">
        <w:t>Aleksandër Meksi</w:t>
      </w:r>
    </w:p>
    <w:p w:rsidR="001F18DD" w:rsidRPr="000425D6" w:rsidRDefault="001F18DD" w:rsidP="001F18D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1F18DD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66050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9A5DD4-AEEE-43DE-AC25-829770A1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2019-03-27T08:57:00Z</dcterms:created>
  <dcterms:modified xsi:type="dcterms:W3CDTF">2019-03-27T08:57:00Z</dcterms:modified>
</cp:coreProperties>
</file>