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A2776" w:rsidRPr="000425D6" w:rsidRDefault="00EA2776" w:rsidP="00EA2776">
      <w:pPr>
        <w:pStyle w:val="Akti"/>
      </w:pPr>
      <w:bookmarkStart w:id="0" w:name="_GoBack"/>
      <w:bookmarkEnd w:id="0"/>
      <w:r w:rsidRPr="000425D6">
        <w:t>V E N D I M</w:t>
      </w:r>
    </w:p>
    <w:p w:rsidR="00EA2776" w:rsidRPr="000425D6" w:rsidRDefault="00EA2776" w:rsidP="00EA2776">
      <w:pPr>
        <w:pStyle w:val="NumriData"/>
      </w:pPr>
      <w:r w:rsidRPr="000425D6">
        <w:t>Nr.130, datë 20.3.1995</w:t>
      </w:r>
    </w:p>
    <w:p w:rsidR="00EA2776" w:rsidRPr="000425D6" w:rsidRDefault="00EA2776" w:rsidP="00EA2776">
      <w:pPr>
        <w:pStyle w:val="Paragrafi"/>
      </w:pPr>
    </w:p>
    <w:p w:rsidR="00EA2776" w:rsidRPr="000425D6" w:rsidRDefault="00EA2776" w:rsidP="00EA2776">
      <w:pPr>
        <w:pStyle w:val="Titulli"/>
      </w:pPr>
      <w:r w:rsidRPr="000425D6">
        <w:t>PËR DISA NDRYSHIME NË VENDIMIN E KËSHILLIT TË MINISTRAVE NR.93, DATË 28.2.1994 “PËR BASHKIMIN E NDËRMARRJEVE SHTETËRORE NË SHOQËRITË TREGTARE ME ORTAKË TË TJERË”</w:t>
      </w:r>
    </w:p>
    <w:p w:rsidR="00EA2776" w:rsidRPr="000425D6" w:rsidRDefault="00EA2776" w:rsidP="00EA2776">
      <w:pPr>
        <w:pStyle w:val="Paragrafi"/>
      </w:pPr>
    </w:p>
    <w:p w:rsidR="00EA2776" w:rsidRPr="000425D6" w:rsidRDefault="00EA2776" w:rsidP="00EA2776">
      <w:pPr>
        <w:pStyle w:val="BazLigjPropozues"/>
      </w:pPr>
      <w:r w:rsidRPr="000425D6">
        <w:t>Me propozimin e Ministrisë së Financave, Këshilli i Ministrave</w:t>
      </w:r>
    </w:p>
    <w:p w:rsidR="00EA2776" w:rsidRPr="000425D6" w:rsidRDefault="00EA2776" w:rsidP="00EA2776">
      <w:pPr>
        <w:pStyle w:val="Paragrafi"/>
      </w:pPr>
    </w:p>
    <w:p w:rsidR="00EA2776" w:rsidRPr="000425D6" w:rsidRDefault="00EA2776" w:rsidP="00EA2776">
      <w:pPr>
        <w:pStyle w:val="VENDOSI"/>
      </w:pPr>
      <w:r w:rsidRPr="000425D6">
        <w:t>V E N D O S I :</w:t>
      </w:r>
    </w:p>
    <w:p w:rsidR="00EA2776" w:rsidRPr="000425D6" w:rsidRDefault="00EA2776" w:rsidP="00EA2776">
      <w:pPr>
        <w:pStyle w:val="Paragrafi"/>
      </w:pPr>
    </w:p>
    <w:p w:rsidR="00EA2776" w:rsidRPr="000425D6" w:rsidRDefault="00EA2776" w:rsidP="00EA2776">
      <w:pPr>
        <w:pStyle w:val="Paragrafi"/>
      </w:pPr>
      <w:r w:rsidRPr="000425D6">
        <w:t>1. Në vendimin e Këshillit të Ministrave nr.93, datë 28.2.1994 “Për bashkimin e ndërmarrjeve shtetërore në shoqërit tregtare me ortakë të tjerë”, në pikën 1, paragrafi i parë, në rreshtin e fundit hiqen fjalët “... për t’u marrë vendim...”.</w:t>
      </w:r>
    </w:p>
    <w:p w:rsidR="00EA2776" w:rsidRPr="000425D6" w:rsidRDefault="00EA2776" w:rsidP="00EA2776">
      <w:pPr>
        <w:pStyle w:val="Paragrafi"/>
      </w:pPr>
      <w:r w:rsidRPr="000425D6">
        <w:t>2. Pas paragrafit të parë të pikës 1 shtohet një paragraf i ri me këtë përmbajtje:</w:t>
      </w:r>
    </w:p>
    <w:p w:rsidR="00EA2776" w:rsidRPr="000425D6" w:rsidRDefault="00EA2776" w:rsidP="00EA2776">
      <w:pPr>
        <w:pStyle w:val="Paragrafi"/>
      </w:pPr>
      <w:r w:rsidRPr="000425D6">
        <w:t>“Organet nga varet ndërmarrja duhet të paraqesin, së bashku me mendimin e tyre, dokumentet e parashikuara më sipër në Bordin e Agjencisë Kombëtare të Privatizimit, i cili është i vetmi organ që jep miratimin për bashkimin e ndërmarrjeve në shoqëri tregtare me ortakë të tjerë”.</w:t>
      </w:r>
    </w:p>
    <w:p w:rsidR="00EA2776" w:rsidRPr="000425D6" w:rsidRDefault="00EA2776" w:rsidP="00EA2776">
      <w:pPr>
        <w:pStyle w:val="Paragrafi"/>
      </w:pPr>
      <w:r w:rsidRPr="000425D6">
        <w:t>Ky vendim hyn në fuqi menjëherë.</w:t>
      </w:r>
    </w:p>
    <w:p w:rsidR="00EA2776" w:rsidRPr="000425D6" w:rsidRDefault="00EA2776" w:rsidP="00EA2776">
      <w:pPr>
        <w:pStyle w:val="Paragrafi"/>
      </w:pPr>
    </w:p>
    <w:p w:rsidR="00EA2776" w:rsidRPr="000425D6" w:rsidRDefault="00EA2776" w:rsidP="00EA2776">
      <w:pPr>
        <w:pStyle w:val="Autoriteti"/>
      </w:pPr>
      <w:r w:rsidRPr="000425D6">
        <w:t>KRYETARI I KËSHILLIT TË MINISTRAVE</w:t>
      </w:r>
    </w:p>
    <w:p w:rsidR="00EA2776" w:rsidRPr="000425D6" w:rsidRDefault="00EA2776" w:rsidP="00EA2776">
      <w:pPr>
        <w:pStyle w:val="AutoritetiEmer"/>
      </w:pPr>
      <w:r w:rsidRPr="000425D6">
        <w:t>Aleksandër Meksi</w:t>
      </w:r>
    </w:p>
    <w:p w:rsidR="00EA2776" w:rsidRPr="000425D6" w:rsidRDefault="00EA2776" w:rsidP="00EA2776">
      <w:pPr>
        <w:pStyle w:val="Paragrafi"/>
      </w:pPr>
    </w:p>
    <w:p w:rsidR="00A0784B" w:rsidRPr="003941D1" w:rsidRDefault="00A0784B" w:rsidP="003941D1">
      <w:pPr>
        <w:pStyle w:val="Paragrafi"/>
      </w:pPr>
    </w:p>
    <w:sectPr w:rsidR="00A0784B" w:rsidRPr="003941D1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C7978"/>
    <w:rsid w:val="001D7C94"/>
    <w:rsid w:val="001E3F0B"/>
    <w:rsid w:val="0022170D"/>
    <w:rsid w:val="002C6BAB"/>
    <w:rsid w:val="002D303F"/>
    <w:rsid w:val="00304413"/>
    <w:rsid w:val="00354A65"/>
    <w:rsid w:val="00383FD5"/>
    <w:rsid w:val="003941D1"/>
    <w:rsid w:val="003E06F6"/>
    <w:rsid w:val="003F043A"/>
    <w:rsid w:val="004107B9"/>
    <w:rsid w:val="00411E6E"/>
    <w:rsid w:val="004477EC"/>
    <w:rsid w:val="00460373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C0A10"/>
    <w:rsid w:val="005D4BA8"/>
    <w:rsid w:val="005E62A5"/>
    <w:rsid w:val="00607F6D"/>
    <w:rsid w:val="00634290"/>
    <w:rsid w:val="00697FDD"/>
    <w:rsid w:val="006A37D8"/>
    <w:rsid w:val="006E35E0"/>
    <w:rsid w:val="00705463"/>
    <w:rsid w:val="0074183C"/>
    <w:rsid w:val="00767527"/>
    <w:rsid w:val="007B0B5A"/>
    <w:rsid w:val="0080475E"/>
    <w:rsid w:val="008072B9"/>
    <w:rsid w:val="00841EC5"/>
    <w:rsid w:val="008521B4"/>
    <w:rsid w:val="008656D4"/>
    <w:rsid w:val="00872000"/>
    <w:rsid w:val="00877240"/>
    <w:rsid w:val="00881600"/>
    <w:rsid w:val="009164C8"/>
    <w:rsid w:val="009564F9"/>
    <w:rsid w:val="0099468E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F7A6F"/>
    <w:rsid w:val="00B673CE"/>
    <w:rsid w:val="00BB3954"/>
    <w:rsid w:val="00BB5AB5"/>
    <w:rsid w:val="00BC6B73"/>
    <w:rsid w:val="00C22BA7"/>
    <w:rsid w:val="00C36B40"/>
    <w:rsid w:val="00C40649"/>
    <w:rsid w:val="00C7710C"/>
    <w:rsid w:val="00CF33FB"/>
    <w:rsid w:val="00D1319A"/>
    <w:rsid w:val="00D7455C"/>
    <w:rsid w:val="00D92AC6"/>
    <w:rsid w:val="00D97A55"/>
    <w:rsid w:val="00DC64E5"/>
    <w:rsid w:val="00E06AA7"/>
    <w:rsid w:val="00E624E2"/>
    <w:rsid w:val="00E645E3"/>
    <w:rsid w:val="00EA206E"/>
    <w:rsid w:val="00EA2776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DA81449F-2F76-41EF-85CE-AE94B8A5A7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val="en-GB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val="en-GB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val="en-GB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val="en-GB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EE2805"/>
    <w:rPr>
      <w:rFonts w:ascii="CG Times" w:hAnsi="CG Times"/>
      <w:sz w:val="22"/>
      <w:lang w:val="en-GB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val="en-GB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val="en-GB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144</Words>
  <Characters>826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969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QBZ Admin</cp:lastModifiedBy>
  <cp:revision>2</cp:revision>
  <dcterms:created xsi:type="dcterms:W3CDTF">2019-03-27T12:15:00Z</dcterms:created>
  <dcterms:modified xsi:type="dcterms:W3CDTF">2019-03-27T12:15:00Z</dcterms:modified>
</cp:coreProperties>
</file>