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294" w:rsidRPr="000425D6" w:rsidRDefault="00010294" w:rsidP="00010294">
      <w:pPr>
        <w:pStyle w:val="Akti"/>
      </w:pPr>
      <w:bookmarkStart w:id="0" w:name="_GoBack"/>
      <w:bookmarkEnd w:id="0"/>
      <w:r w:rsidRPr="000425D6">
        <w:t>V E N D I M</w:t>
      </w:r>
    </w:p>
    <w:p w:rsidR="00010294" w:rsidRPr="000425D6" w:rsidRDefault="00010294" w:rsidP="00010294">
      <w:pPr>
        <w:pStyle w:val="NumriData"/>
      </w:pPr>
      <w:r w:rsidRPr="000425D6">
        <w:t>Nr.158, datë 7.4.1995</w:t>
      </w:r>
    </w:p>
    <w:p w:rsidR="00010294" w:rsidRPr="000425D6" w:rsidRDefault="00010294" w:rsidP="00010294">
      <w:pPr>
        <w:pStyle w:val="Paragrafi"/>
      </w:pPr>
    </w:p>
    <w:p w:rsidR="00010294" w:rsidRPr="000425D6" w:rsidRDefault="00010294" w:rsidP="00010294">
      <w:pPr>
        <w:pStyle w:val="Titulli"/>
      </w:pPr>
      <w:r w:rsidRPr="000425D6">
        <w:t>PËR DISA NDRYSHIME NË VENDIMIN E KËSHILLIT TË MINISTRAVE</w:t>
      </w:r>
      <w:r>
        <w:t xml:space="preserve"> </w:t>
      </w:r>
      <w:r w:rsidRPr="000425D6">
        <w:t>NR.424, DATË 6.8.1993 “PËR KRIJIMIN E KËSHILLIT TË</w:t>
      </w:r>
      <w:r>
        <w:t xml:space="preserve"> </w:t>
      </w:r>
      <w:r w:rsidRPr="000425D6">
        <w:t>POLITIKËS SHKENCORE E TË ZHVILLIMIT TEKNOLOGJIK DHE</w:t>
      </w:r>
      <w:r>
        <w:t xml:space="preserve"> </w:t>
      </w:r>
      <w:r w:rsidRPr="000425D6">
        <w:t>RIORGANIZIMIN E KOMITETIT TË SHKENCËS DHE TË TEKNOLOGJISË”</w:t>
      </w:r>
    </w:p>
    <w:p w:rsidR="00010294" w:rsidRPr="000425D6" w:rsidRDefault="00010294" w:rsidP="00010294">
      <w:pPr>
        <w:pStyle w:val="Paragrafi"/>
      </w:pPr>
    </w:p>
    <w:p w:rsidR="00010294" w:rsidRPr="000425D6" w:rsidRDefault="00010294" w:rsidP="00010294">
      <w:pPr>
        <w:pStyle w:val="BazLigjPropozues"/>
      </w:pPr>
      <w:r w:rsidRPr="000425D6">
        <w:t>Në zbatim të ligjit nr.7893, datë 22.12.1994 “Për shkencën dhe zhvillimin teknologjik”, dhe të ligjit nr.7819, datë 27.4.1994 “Për pronësinë industriale”, me propozimin e Komitetit të Shkencës dhe Teknologjisë, Këshilli i Ministrave</w:t>
      </w:r>
    </w:p>
    <w:p w:rsidR="00010294" w:rsidRPr="000425D6" w:rsidRDefault="00010294" w:rsidP="00010294">
      <w:pPr>
        <w:pStyle w:val="Paragrafi"/>
      </w:pPr>
    </w:p>
    <w:p w:rsidR="00010294" w:rsidRPr="000425D6" w:rsidRDefault="00010294" w:rsidP="00010294">
      <w:pPr>
        <w:pStyle w:val="VENDOSI"/>
      </w:pPr>
      <w:r w:rsidRPr="000425D6">
        <w:t>V E N D O S I :</w:t>
      </w:r>
    </w:p>
    <w:p w:rsidR="00010294" w:rsidRPr="000425D6" w:rsidRDefault="00010294" w:rsidP="00010294">
      <w:pPr>
        <w:pStyle w:val="Paragrafi"/>
      </w:pPr>
    </w:p>
    <w:p w:rsidR="00010294" w:rsidRPr="000425D6" w:rsidRDefault="00010294" w:rsidP="00010294">
      <w:pPr>
        <w:pStyle w:val="Paragrafi"/>
      </w:pPr>
      <w:r w:rsidRPr="000425D6">
        <w:t>1. Në vendimin e Këshillit të Ministrave nr.424, datë 6.8.1993, bëhen këto ndryshime:</w:t>
      </w:r>
    </w:p>
    <w:p w:rsidR="00010294" w:rsidRPr="000425D6" w:rsidRDefault="00010294" w:rsidP="00010294">
      <w:pPr>
        <w:pStyle w:val="Paragrafi"/>
      </w:pPr>
      <w:r w:rsidRPr="000425D6">
        <w:t>a) Në pikën 2, paragrafi i dytë, fjalët “drejton dhe bën” ndryshohen dhe zëvendësohen me fjalët “përcakton dhe drejton”.</w:t>
      </w:r>
    </w:p>
    <w:p w:rsidR="00010294" w:rsidRPr="000425D6" w:rsidRDefault="00010294" w:rsidP="00010294">
      <w:pPr>
        <w:pStyle w:val="Paragrafi"/>
      </w:pPr>
      <w:r w:rsidRPr="000425D6">
        <w:t>b) Në pikën 2 shtohen dy paragrafë, që bëhen përkatësisht paragraf i katërt dhe i shtatë me këtë përmbajtje:</w:t>
      </w:r>
    </w:p>
    <w:p w:rsidR="00010294" w:rsidRPr="000425D6" w:rsidRDefault="00010294" w:rsidP="00010294">
      <w:pPr>
        <w:pStyle w:val="Paragrafi"/>
      </w:pPr>
      <w:r w:rsidRPr="000425D6">
        <w:t>“ - Jep mendim për projektligjet dhe projektvendimet për veprimtarinë shkencore e teknologjike, që i paraqiten për miratim Kuvendit Popullor dhe Këshillit të Ministrave”.</w:t>
      </w:r>
    </w:p>
    <w:p w:rsidR="00010294" w:rsidRPr="000425D6" w:rsidRDefault="00010294" w:rsidP="00010294">
      <w:pPr>
        <w:pStyle w:val="Paragrafi"/>
      </w:pPr>
      <w:r w:rsidRPr="000425D6">
        <w:t>“ - Krijon komisione e grupe pune të përhershme ose të përkohshme për problemet e caktuara”.</w:t>
      </w:r>
    </w:p>
    <w:p w:rsidR="00010294" w:rsidRPr="000425D6" w:rsidRDefault="00010294" w:rsidP="00010294">
      <w:pPr>
        <w:pStyle w:val="Paragrafi"/>
      </w:pPr>
      <w:r w:rsidRPr="000425D6">
        <w:t>2. Pika 3, pika 4, paragrafi 14, pika 5 dhe pika 7 shfuqizohen.</w:t>
      </w:r>
    </w:p>
    <w:p w:rsidR="00010294" w:rsidRPr="000425D6" w:rsidRDefault="00010294" w:rsidP="00010294">
      <w:pPr>
        <w:pStyle w:val="Paragrafi"/>
      </w:pPr>
      <w:r w:rsidRPr="000425D6">
        <w:t>Ky vendim hyn në fuqi menjëherë.</w:t>
      </w:r>
    </w:p>
    <w:p w:rsidR="00010294" w:rsidRPr="000425D6" w:rsidRDefault="00010294" w:rsidP="00010294">
      <w:pPr>
        <w:pStyle w:val="Paragrafi"/>
      </w:pPr>
    </w:p>
    <w:p w:rsidR="00010294" w:rsidRPr="000425D6" w:rsidRDefault="00010294" w:rsidP="00010294">
      <w:pPr>
        <w:pStyle w:val="Autoriteti"/>
      </w:pPr>
      <w:r w:rsidRPr="000425D6">
        <w:t>KRYETARI I KËSHILLIT TË MINISTRAVE</w:t>
      </w:r>
    </w:p>
    <w:p w:rsidR="00010294" w:rsidRPr="000425D6" w:rsidRDefault="00010294" w:rsidP="00010294">
      <w:pPr>
        <w:pStyle w:val="AutoritetiEmer"/>
      </w:pPr>
      <w:r w:rsidRPr="000425D6">
        <w:t>Aleksandër Meksi</w:t>
      </w:r>
    </w:p>
    <w:p w:rsidR="00010294" w:rsidRDefault="00010294" w:rsidP="0001029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294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C476B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584552-1CC7-4B43-BA1F-D197E999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2019-03-27T12:16:00Z</dcterms:created>
  <dcterms:modified xsi:type="dcterms:W3CDTF">2019-03-27T12:16:00Z</dcterms:modified>
</cp:coreProperties>
</file>