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10C5" w:rsidRPr="000425D6" w:rsidRDefault="000C10C5" w:rsidP="000C10C5">
      <w:pPr>
        <w:pStyle w:val="Akti"/>
      </w:pPr>
      <w:bookmarkStart w:id="0" w:name="_GoBack"/>
      <w:bookmarkEnd w:id="0"/>
      <w:r w:rsidRPr="000425D6">
        <w:t>V E N D I M</w:t>
      </w:r>
    </w:p>
    <w:p w:rsidR="000C10C5" w:rsidRPr="000425D6" w:rsidRDefault="000C10C5" w:rsidP="000C10C5">
      <w:pPr>
        <w:pStyle w:val="NumriData"/>
      </w:pPr>
      <w:r w:rsidRPr="000425D6">
        <w:t>Nr.188, datë 25.4.1995</w:t>
      </w:r>
    </w:p>
    <w:p w:rsidR="000C10C5" w:rsidRPr="000425D6" w:rsidRDefault="000C10C5" w:rsidP="000C10C5">
      <w:pPr>
        <w:pStyle w:val="Paragrafi"/>
      </w:pPr>
    </w:p>
    <w:p w:rsidR="000C10C5" w:rsidRPr="000425D6" w:rsidRDefault="000C10C5" w:rsidP="000C10C5">
      <w:pPr>
        <w:pStyle w:val="Titulli"/>
      </w:pPr>
      <w:r w:rsidRPr="000425D6">
        <w:t>PËR SHKËPUTJEN NGA PUNA TË SPORTISTËVE, GJYQTARËVE, TRAJNERËVE E VËZHGUESVE NË DITËT E VEPRIMTARIVE SPORTIVE</w:t>
      </w:r>
    </w:p>
    <w:p w:rsidR="000C10C5" w:rsidRPr="000425D6" w:rsidRDefault="000C10C5" w:rsidP="000C10C5">
      <w:pPr>
        <w:pStyle w:val="Paragrafi"/>
      </w:pPr>
    </w:p>
    <w:p w:rsidR="000C10C5" w:rsidRPr="000425D6" w:rsidRDefault="000C10C5" w:rsidP="000C10C5">
      <w:pPr>
        <w:pStyle w:val="BazLigjPropozues"/>
      </w:pPr>
      <w:r w:rsidRPr="000425D6">
        <w:t>Me propozimin e Ministrisë së Kulturës, të Rinisë dhe Sporteve, Këshilli i Ministrave</w:t>
      </w:r>
    </w:p>
    <w:p w:rsidR="000C10C5" w:rsidRPr="000425D6" w:rsidRDefault="000C10C5" w:rsidP="000C10C5">
      <w:pPr>
        <w:pStyle w:val="Paragrafi"/>
      </w:pPr>
    </w:p>
    <w:p w:rsidR="000C10C5" w:rsidRPr="000425D6" w:rsidRDefault="000C10C5" w:rsidP="000C10C5">
      <w:pPr>
        <w:pStyle w:val="VENDOSI"/>
      </w:pPr>
      <w:r w:rsidRPr="000425D6">
        <w:t>V E N D O S I :</w:t>
      </w:r>
    </w:p>
    <w:p w:rsidR="000C10C5" w:rsidRPr="000425D6" w:rsidRDefault="000C10C5" w:rsidP="000C10C5">
      <w:pPr>
        <w:pStyle w:val="Paragrafi"/>
      </w:pPr>
    </w:p>
    <w:p w:rsidR="000C10C5" w:rsidRPr="000425D6" w:rsidRDefault="000C10C5" w:rsidP="000C10C5">
      <w:pPr>
        <w:pStyle w:val="Paragrafi"/>
      </w:pPr>
      <w:r w:rsidRPr="000425D6">
        <w:t>1. Sportistët, gjyqtarët, trajnerët e vëzhguesit që janë punonjës në institucionet dhe ndërmarrjet shtetërore buxhetore, lejohen të shkëputen nga puna për ditët e veprimtarive sportive kombëtare e ndërkombëtare. Pagesa për ditët e grumbullimit do të bëhet nga institucioni që e organizon veprimtarinë. Numri i punonjësve joefektivë që do të grumbullohen, nuk do të përfshihet në numrin e punonjësve të miratuar për Ministrinë e Kulturës, Rinisë dhe Sporteve.</w:t>
      </w:r>
    </w:p>
    <w:p w:rsidR="000C10C5" w:rsidRPr="000425D6" w:rsidRDefault="000C10C5" w:rsidP="000C10C5">
      <w:pPr>
        <w:pStyle w:val="Paragrafi"/>
      </w:pPr>
      <w:r w:rsidRPr="000425D6">
        <w:t>Për mbulimin e shpenzimeve do të përdoren fondet e miratuara në buxhetin e shtetit dhe të ardhura të tjera.</w:t>
      </w:r>
    </w:p>
    <w:p w:rsidR="000C10C5" w:rsidRPr="000425D6" w:rsidRDefault="000C10C5" w:rsidP="000C10C5">
      <w:pPr>
        <w:pStyle w:val="Paragrafi"/>
      </w:pPr>
      <w:r w:rsidRPr="000425D6">
        <w:t>2. Federata sportive, me miratimin e Ministrisë së Kulturës, Rinisë dhe Sporteve, u njihet e drejta të grumbullojë sportistët e trajnerët për veprimtari ndërkombëtare të çdo sporti 15 ditë para veprimtarisë, por jo më shumë se 30 ditë pune të pagueshme në vit.</w:t>
      </w:r>
    </w:p>
    <w:p w:rsidR="000C10C5" w:rsidRPr="000425D6" w:rsidRDefault="000C10C5" w:rsidP="000C10C5">
      <w:pPr>
        <w:pStyle w:val="Paragrafi"/>
      </w:pPr>
      <w:r w:rsidRPr="000425D6">
        <w:t>Pagesa për ditët e grumbullimit të bëhet nga federata që organizon grumbullimin.</w:t>
      </w:r>
    </w:p>
    <w:p w:rsidR="000C10C5" w:rsidRPr="000425D6" w:rsidRDefault="000C10C5" w:rsidP="000C10C5">
      <w:pPr>
        <w:pStyle w:val="Paragrafi"/>
      </w:pPr>
      <w:r w:rsidRPr="000425D6">
        <w:t>3. Për nxënësit dhe studentët që marrin pjesë në veprimtari kombëtare e ndërkombëtare, mungesat e shkaktuara nga pjesëmarrja në këto veprimtari konsiderohen të justifikuara dhe nuk ndikojnë në numrin e përgjithshëm të mungesave.</w:t>
      </w:r>
    </w:p>
    <w:p w:rsidR="000C10C5" w:rsidRPr="000425D6" w:rsidRDefault="000C10C5" w:rsidP="000C10C5">
      <w:pPr>
        <w:pStyle w:val="Paragrafi"/>
      </w:pPr>
      <w:r w:rsidRPr="000425D6">
        <w:t>4. Për zbatimin e këtij vendimi Ministria e Kulturës, Rinisë dhe Sporteve të nxjerrë udhëzim të veçantë.</w:t>
      </w:r>
    </w:p>
    <w:p w:rsidR="000C10C5" w:rsidRPr="000425D6" w:rsidRDefault="000C10C5" w:rsidP="000C10C5">
      <w:pPr>
        <w:pStyle w:val="Paragrafi"/>
      </w:pPr>
      <w:r w:rsidRPr="000425D6">
        <w:t>5. Vendimet e Këshillit të Ministrave nr.87, datë 7.5.1974 dhe nr.311, datë 29.7.1987, shfuqizohen.</w:t>
      </w:r>
    </w:p>
    <w:p w:rsidR="000C10C5" w:rsidRPr="000425D6" w:rsidRDefault="000C10C5" w:rsidP="000C10C5">
      <w:pPr>
        <w:pStyle w:val="Paragrafi"/>
      </w:pPr>
      <w:r w:rsidRPr="000425D6">
        <w:t>Ky vendim hyn në fuqi menjëherë.</w:t>
      </w:r>
    </w:p>
    <w:p w:rsidR="000C10C5" w:rsidRPr="000425D6" w:rsidRDefault="000C10C5" w:rsidP="000C10C5">
      <w:pPr>
        <w:pStyle w:val="Paragrafi"/>
      </w:pPr>
    </w:p>
    <w:p w:rsidR="000C10C5" w:rsidRPr="000425D6" w:rsidRDefault="000C10C5" w:rsidP="000C10C5">
      <w:pPr>
        <w:pStyle w:val="Autoriteti"/>
      </w:pPr>
      <w:r w:rsidRPr="000425D6">
        <w:t>KRYETARI I KËSHILLIT TË MINISTRAVE</w:t>
      </w:r>
    </w:p>
    <w:p w:rsidR="000C10C5" w:rsidRPr="000425D6" w:rsidRDefault="000C10C5" w:rsidP="000C10C5">
      <w:pPr>
        <w:pStyle w:val="AutoritetiEmer"/>
      </w:pPr>
      <w:r w:rsidRPr="000425D6">
        <w:t>Aleksandër Meksi</w:t>
      </w:r>
    </w:p>
    <w:p w:rsidR="000C10C5" w:rsidRPr="000425D6" w:rsidRDefault="000C10C5" w:rsidP="000C10C5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0C10C5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E5D48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210A6E0-B71A-4A21-BAD1-8B06FADF1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2019-03-27T12:16:00Z</dcterms:created>
  <dcterms:modified xsi:type="dcterms:W3CDTF">2019-03-27T12:16:00Z</dcterms:modified>
</cp:coreProperties>
</file>