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2CD" w:rsidRPr="000425D6" w:rsidRDefault="007172CD" w:rsidP="007172CD">
      <w:pPr>
        <w:pStyle w:val="Akti"/>
      </w:pPr>
      <w:bookmarkStart w:id="0" w:name="_GoBack"/>
      <w:bookmarkEnd w:id="0"/>
      <w:r w:rsidRPr="000425D6">
        <w:t xml:space="preserve">V E N D I M </w:t>
      </w:r>
    </w:p>
    <w:p w:rsidR="007172CD" w:rsidRPr="000425D6" w:rsidRDefault="007172CD" w:rsidP="007172CD">
      <w:pPr>
        <w:pStyle w:val="NumriData"/>
      </w:pPr>
      <w:r w:rsidRPr="000425D6">
        <w:t>Nr.223, datë 15.5.1995</w:t>
      </w:r>
    </w:p>
    <w:p w:rsidR="007172CD" w:rsidRPr="000425D6" w:rsidRDefault="007172CD" w:rsidP="007172CD">
      <w:pPr>
        <w:pStyle w:val="Paragrafi"/>
      </w:pPr>
    </w:p>
    <w:p w:rsidR="007172CD" w:rsidRPr="000425D6" w:rsidRDefault="007172CD" w:rsidP="007172CD">
      <w:pPr>
        <w:pStyle w:val="Titulli"/>
      </w:pPr>
      <w:r w:rsidRPr="000425D6">
        <w:t>PËR NJË SHTESË NË VENDIMIN E KËSHILLIT TË MINISTRAVE</w:t>
      </w:r>
      <w:r>
        <w:t xml:space="preserve"> </w:t>
      </w:r>
      <w:r w:rsidRPr="000425D6">
        <w:t>NR.152, DATË 5.4.1994 “PËR KUSHTET E PËRFITIMIT, SHUMËN DHE PROCEDURËN E DHËNIES SË PENSIONEVE TË POSAÇME SHTETËRORE DHE TË SHTESAVE TË PENSIONEVE”</w:t>
      </w:r>
    </w:p>
    <w:p w:rsidR="007172CD" w:rsidRPr="000425D6" w:rsidRDefault="007172CD" w:rsidP="007172CD">
      <w:pPr>
        <w:pStyle w:val="Paragrafi"/>
      </w:pPr>
    </w:p>
    <w:p w:rsidR="007172CD" w:rsidRPr="000425D6" w:rsidRDefault="007172CD" w:rsidP="007172CD">
      <w:pPr>
        <w:pStyle w:val="BazLigjPropozues"/>
      </w:pPr>
      <w:r w:rsidRPr="000425D6">
        <w:t>Në zbatim të ligjit nr.7703, datë 11.5.1993 “Për sigurimet shoqërore në Republikën e Shqipërisë”, me propozimin e Ministrisë së Punës, Emigracionit, Përkrahjes Sociale dhe ish-të Përndjekurve Politikë, Këshilli i Ministrve</w:t>
      </w:r>
    </w:p>
    <w:p w:rsidR="007172CD" w:rsidRPr="000425D6" w:rsidRDefault="007172CD" w:rsidP="007172CD">
      <w:pPr>
        <w:pStyle w:val="Paragrafi"/>
      </w:pPr>
    </w:p>
    <w:p w:rsidR="007172CD" w:rsidRPr="000425D6" w:rsidRDefault="007172CD" w:rsidP="007172CD">
      <w:pPr>
        <w:pStyle w:val="VENDOSI"/>
      </w:pPr>
      <w:r w:rsidRPr="000425D6">
        <w:t>V E N D O S I :</w:t>
      </w:r>
    </w:p>
    <w:p w:rsidR="007172CD" w:rsidRPr="000425D6" w:rsidRDefault="007172CD" w:rsidP="007172CD">
      <w:pPr>
        <w:pStyle w:val="Paragrafi"/>
      </w:pPr>
    </w:p>
    <w:p w:rsidR="007172CD" w:rsidRPr="000425D6" w:rsidRDefault="007172CD" w:rsidP="007172CD">
      <w:pPr>
        <w:pStyle w:val="Paragrafi"/>
      </w:pPr>
      <w:r w:rsidRPr="000425D6">
        <w:t>Në vendimin e Këshillit të Ministrave nr.152, datë 5.4.1994 “Për kushtet e përfitimit, shumën dhe procedurën e dhënies së pensioneve të posaçme shtetërore dhe të shtesave të pensioneve”, ndryshuar me vendimin nr.137, datë 20.3.1995, në fund të paragrafit të parë të pikës 1 shtohen fjalët: “... pavarësisht nga kategoria”.</w:t>
      </w:r>
    </w:p>
    <w:p w:rsidR="007172CD" w:rsidRPr="000425D6" w:rsidRDefault="007172CD" w:rsidP="007172CD">
      <w:pPr>
        <w:pStyle w:val="Paragrafi"/>
      </w:pPr>
      <w:r w:rsidRPr="000425D6">
        <w:t>Ky vendim hyn në fuqi menjëherë dhe i shtrin efektet nga data 1 janar 1995.</w:t>
      </w:r>
    </w:p>
    <w:p w:rsidR="007172CD" w:rsidRPr="000425D6" w:rsidRDefault="007172CD" w:rsidP="007172CD">
      <w:pPr>
        <w:pStyle w:val="Paragrafi"/>
      </w:pPr>
    </w:p>
    <w:p w:rsidR="007172CD" w:rsidRPr="000425D6" w:rsidRDefault="007172CD" w:rsidP="007172CD">
      <w:pPr>
        <w:pStyle w:val="Autoriteti"/>
      </w:pPr>
      <w:r w:rsidRPr="000425D6">
        <w:t>KRYETARI I KËSHILLIT TË MINISTRAVE</w:t>
      </w:r>
    </w:p>
    <w:p w:rsidR="007172CD" w:rsidRPr="000425D6" w:rsidRDefault="007172CD" w:rsidP="007172CD">
      <w:pPr>
        <w:pStyle w:val="AutoritetiEmer"/>
      </w:pPr>
      <w:r w:rsidRPr="000425D6">
        <w:t>Aleksandër Meksi</w:t>
      </w:r>
    </w:p>
    <w:p w:rsidR="007172CD" w:rsidRPr="000425D6" w:rsidRDefault="007172CD" w:rsidP="007172C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76298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72CD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C1DE06-3C9E-4B6D-83DB-DFCD33452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