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401" w:rsidRPr="00E901A0" w:rsidRDefault="002E4401" w:rsidP="002E4401">
      <w:pPr>
        <w:pStyle w:val="Akti"/>
      </w:pPr>
      <w:bookmarkStart w:id="0" w:name="_GoBack"/>
      <w:bookmarkEnd w:id="0"/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i</w:t>
      </w:r>
      <w:r>
        <w:t xml:space="preserve"> </w:t>
      </w:r>
      <w:r w:rsidRPr="00E901A0">
        <w:t>m</w:t>
      </w:r>
    </w:p>
    <w:p w:rsidR="002E4401" w:rsidRPr="00E901A0" w:rsidRDefault="002E4401" w:rsidP="002E4401">
      <w:pPr>
        <w:pStyle w:val="NumriData"/>
      </w:pPr>
      <w:r w:rsidRPr="00E901A0">
        <w:t>Nr.330, datë 26.6.1995</w:t>
      </w:r>
    </w:p>
    <w:p w:rsidR="002E4401" w:rsidRPr="00E901A0" w:rsidRDefault="002E4401" w:rsidP="002E4401">
      <w:pPr>
        <w:pStyle w:val="Paragrafi"/>
      </w:pPr>
    </w:p>
    <w:p w:rsidR="002E4401" w:rsidRPr="00E901A0" w:rsidRDefault="002E4401" w:rsidP="002E4401">
      <w:pPr>
        <w:pStyle w:val="Titulli"/>
      </w:pPr>
      <w:r w:rsidRPr="00E901A0">
        <w:t>Për një ndryshim në vendimin e Këshillit të Ministrave nr.36, datë 31.1.1994 “Për krijimin e komisionit për dhënien e lejeve profesionale në sektorin e pyjeve dhe kullotave”</w:t>
      </w:r>
    </w:p>
    <w:p w:rsidR="002E4401" w:rsidRPr="00E901A0" w:rsidRDefault="002E4401" w:rsidP="002E4401">
      <w:pPr>
        <w:pStyle w:val="Paragrafi"/>
      </w:pPr>
    </w:p>
    <w:p w:rsidR="002E4401" w:rsidRPr="00E901A0" w:rsidRDefault="002E4401" w:rsidP="002E4401">
      <w:pPr>
        <w:pStyle w:val="BazLigjPropozues"/>
      </w:pPr>
      <w:r w:rsidRPr="00E901A0">
        <w:t>Me propozimin e Drejtorisë së Përgjithshme të Pyjeve dhe Kullotave, Këshilli i Ministrave</w:t>
      </w:r>
    </w:p>
    <w:p w:rsidR="002E4401" w:rsidRPr="00E901A0" w:rsidRDefault="002E4401" w:rsidP="002E4401">
      <w:pPr>
        <w:pStyle w:val="Paragrafi"/>
      </w:pPr>
    </w:p>
    <w:p w:rsidR="002E4401" w:rsidRPr="00E901A0" w:rsidRDefault="002E4401" w:rsidP="002E4401">
      <w:pPr>
        <w:pStyle w:val="VENDOSI"/>
      </w:pPr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o</w:t>
      </w:r>
      <w:r>
        <w:t xml:space="preserve"> </w:t>
      </w:r>
      <w:r w:rsidRPr="00E901A0">
        <w:t>s</w:t>
      </w:r>
      <w:r>
        <w:t xml:space="preserve"> </w:t>
      </w:r>
      <w:r w:rsidRPr="00E901A0">
        <w:t>i:</w:t>
      </w:r>
    </w:p>
    <w:p w:rsidR="002E4401" w:rsidRPr="00E901A0" w:rsidRDefault="002E4401" w:rsidP="002E4401">
      <w:pPr>
        <w:pStyle w:val="Paragrafi"/>
      </w:pPr>
    </w:p>
    <w:p w:rsidR="002E4401" w:rsidRPr="00E901A0" w:rsidRDefault="002E4401" w:rsidP="002E4401">
      <w:pPr>
        <w:pStyle w:val="Paragrafi"/>
      </w:pPr>
      <w:r w:rsidRPr="00E901A0">
        <w:t>Në vendimin e Këshillit të Ministrave nr.36, datë 31.1.1994, të bëhet ndryshimi i mëposhtëm:</w:t>
      </w:r>
    </w:p>
    <w:p w:rsidR="002E4401" w:rsidRPr="00E901A0" w:rsidRDefault="002E4401" w:rsidP="002E4401">
      <w:pPr>
        <w:pStyle w:val="Paragrafi"/>
      </w:pPr>
      <w:r w:rsidRPr="00E901A0">
        <w:t>1.”Personat fizikë ose juridikë, të interesuar në fushën e studimit, projektimit, zbatimit të punimeve dhe zhvillimit të veprimtarive të ndryshme në sektorin e pyjeve dhe kullotave, të pajisen me leje profesionale në përputhje me rregulloren dhe udhëzimin përkatës”.</w:t>
      </w:r>
    </w:p>
    <w:p w:rsidR="002E4401" w:rsidRPr="00E901A0" w:rsidRDefault="002E4401" w:rsidP="002E4401">
      <w:pPr>
        <w:pStyle w:val="Paragrafi"/>
      </w:pPr>
      <w:r w:rsidRPr="00E901A0">
        <w:t>2.Ky ndryshim të pasqyrohet edhe në udhëzimin dhe rregulloren e komisionit për dhënien e lejeve profesionale.</w:t>
      </w:r>
    </w:p>
    <w:p w:rsidR="002E4401" w:rsidRPr="00E901A0" w:rsidRDefault="002E4401" w:rsidP="002E4401">
      <w:pPr>
        <w:pStyle w:val="Paragrafi"/>
      </w:pPr>
      <w:r w:rsidRPr="00E901A0">
        <w:t>Ky vendim hyn në fuqi menjëherë.</w:t>
      </w:r>
    </w:p>
    <w:p w:rsidR="002E4401" w:rsidRPr="00E901A0" w:rsidRDefault="002E4401" w:rsidP="002E4401">
      <w:pPr>
        <w:pStyle w:val="Paragrafi"/>
      </w:pPr>
    </w:p>
    <w:p w:rsidR="002E4401" w:rsidRPr="00E901A0" w:rsidRDefault="002E4401" w:rsidP="002E4401">
      <w:pPr>
        <w:pStyle w:val="Autoriteti"/>
      </w:pPr>
      <w:r w:rsidRPr="00E901A0">
        <w:t>Kryetari i Këshillit të Ministrave</w:t>
      </w:r>
    </w:p>
    <w:p w:rsidR="002E4401" w:rsidRPr="00E901A0" w:rsidRDefault="002E4401" w:rsidP="002E4401">
      <w:pPr>
        <w:pStyle w:val="AutoritetiEmer"/>
      </w:pPr>
      <w:r w:rsidRPr="00E901A0">
        <w:t>Aleksandër Meksi</w:t>
      </w:r>
    </w:p>
    <w:p w:rsidR="002E4401" w:rsidRPr="00E901A0" w:rsidRDefault="002E4401" w:rsidP="002E4401">
      <w:pPr>
        <w:pStyle w:val="Paragrafi"/>
      </w:pPr>
    </w:p>
    <w:p w:rsidR="002E4401" w:rsidRPr="00E901A0" w:rsidRDefault="002E4401" w:rsidP="002E4401">
      <w:pPr>
        <w:pStyle w:val="Paragrafi"/>
      </w:pPr>
    </w:p>
    <w:p w:rsidR="002E4401" w:rsidRPr="00E901A0" w:rsidRDefault="002E4401" w:rsidP="002E440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4401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6EF2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BBB1E5-2B84-4B01-A44D-8062230D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2E440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