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98D" w:rsidRPr="00E901A0" w:rsidRDefault="009D198D" w:rsidP="009D198D">
      <w:pPr>
        <w:pStyle w:val="Akti"/>
      </w:pPr>
      <w:bookmarkStart w:id="0" w:name="_GoBack"/>
      <w:bookmarkEnd w:id="0"/>
      <w:r w:rsidRPr="00E901A0">
        <w:t>V</w:t>
      </w:r>
      <w:r>
        <w:t xml:space="preserve"> </w:t>
      </w:r>
      <w:r w:rsidRPr="00E901A0">
        <w:t>e</w:t>
      </w:r>
      <w:r>
        <w:t xml:space="preserve"> </w:t>
      </w:r>
      <w:r w:rsidRPr="00E901A0">
        <w:t>n</w:t>
      </w:r>
      <w:r>
        <w:t xml:space="preserve"> </w:t>
      </w:r>
      <w:r w:rsidRPr="00E901A0">
        <w:t>d</w:t>
      </w:r>
      <w:r>
        <w:t xml:space="preserve"> </w:t>
      </w:r>
      <w:r w:rsidRPr="00E901A0">
        <w:t>i</w:t>
      </w:r>
      <w:r>
        <w:t xml:space="preserve"> </w:t>
      </w:r>
      <w:r w:rsidRPr="00E901A0">
        <w:t xml:space="preserve">m </w:t>
      </w:r>
    </w:p>
    <w:p w:rsidR="009D198D" w:rsidRPr="00E901A0" w:rsidRDefault="009D198D" w:rsidP="009D198D">
      <w:pPr>
        <w:pStyle w:val="NumriData"/>
      </w:pPr>
      <w:r w:rsidRPr="00E901A0">
        <w:t>Nr.331, datë 26.6.1995</w:t>
      </w:r>
    </w:p>
    <w:p w:rsidR="009D198D" w:rsidRPr="00E901A0" w:rsidRDefault="009D198D" w:rsidP="009D198D">
      <w:pPr>
        <w:pStyle w:val="Paragrafi"/>
      </w:pPr>
    </w:p>
    <w:p w:rsidR="009D198D" w:rsidRPr="00E901A0" w:rsidRDefault="009D198D" w:rsidP="009D198D">
      <w:pPr>
        <w:pStyle w:val="Titulli"/>
      </w:pPr>
      <w:r w:rsidRPr="00E901A0">
        <w:t>Për disa shtesa dhe ndryshime në vendimin e Këshillit të Ministrave nr.111, datë 3.3.1993</w:t>
      </w:r>
    </w:p>
    <w:p w:rsidR="009D198D" w:rsidRPr="00E901A0" w:rsidRDefault="009D198D" w:rsidP="009D198D">
      <w:pPr>
        <w:pStyle w:val="Paragrafi"/>
      </w:pPr>
    </w:p>
    <w:p w:rsidR="009D198D" w:rsidRPr="00E901A0" w:rsidRDefault="009D198D" w:rsidP="009D198D">
      <w:pPr>
        <w:pStyle w:val="BazLigjPropozues"/>
      </w:pPr>
      <w:r w:rsidRPr="00E901A0">
        <w:t>Me propozimin e Ministrit të Bujqësisë dhe të Ushqimit, Këshilli i Ministrave</w:t>
      </w:r>
    </w:p>
    <w:p w:rsidR="009D198D" w:rsidRPr="00E901A0" w:rsidRDefault="009D198D" w:rsidP="009D198D">
      <w:pPr>
        <w:pStyle w:val="Paragrafi"/>
      </w:pPr>
    </w:p>
    <w:p w:rsidR="009D198D" w:rsidRPr="00E901A0" w:rsidRDefault="009D198D" w:rsidP="009D198D">
      <w:pPr>
        <w:pStyle w:val="VENDOSI"/>
      </w:pPr>
      <w:r w:rsidRPr="00E901A0">
        <w:t>Vendosi:</w:t>
      </w:r>
    </w:p>
    <w:p w:rsidR="009D198D" w:rsidRPr="00E901A0" w:rsidRDefault="009D198D" w:rsidP="009D198D">
      <w:pPr>
        <w:pStyle w:val="Paragrafi"/>
      </w:pPr>
    </w:p>
    <w:p w:rsidR="009D198D" w:rsidRPr="00E901A0" w:rsidRDefault="009D198D" w:rsidP="009D198D">
      <w:pPr>
        <w:pStyle w:val="Paragrafi"/>
      </w:pPr>
      <w:r w:rsidRPr="00E901A0">
        <w:t>1.Në kapitullin II/a, pas shkronjës “d” shtohet shkronja “e” me këtë përmbajtje:</w:t>
      </w:r>
    </w:p>
    <w:p w:rsidR="009D198D" w:rsidRPr="00E901A0" w:rsidRDefault="009D198D" w:rsidP="009D198D">
      <w:pPr>
        <w:pStyle w:val="Paragrafi"/>
      </w:pPr>
      <w:r w:rsidRPr="00E901A0">
        <w:t>--Në të gjitha rastet kur në juridiksionon e bashkisë ka edhe fshatra, atëhere ngrihet dhe funksionon komisioni i tokave të bashkisë, i cili kryesohet nga kryetari i bashkisë, dhe ka të gjitha detyrat dhe atributet që prashikohem për komisionin e tokave në komunë.</w:t>
      </w:r>
    </w:p>
    <w:p w:rsidR="009D198D" w:rsidRPr="00E901A0" w:rsidRDefault="009D198D" w:rsidP="009D198D">
      <w:pPr>
        <w:pStyle w:val="Paragrafi"/>
      </w:pPr>
      <w:r w:rsidRPr="00E901A0">
        <w:t>Edhe në këtë rast këshilli i rrethit siguron mjetet financiare për ndarjen e tokës, si dhe administron e kontrollon këto fonde.</w:t>
      </w:r>
    </w:p>
    <w:p w:rsidR="009D198D" w:rsidRPr="00E901A0" w:rsidRDefault="009D198D" w:rsidP="009D198D">
      <w:pPr>
        <w:pStyle w:val="Paragrafi"/>
      </w:pPr>
      <w:r w:rsidRPr="00E901A0">
        <w:t>2.Pas paragrafit të parë të pikës 3 të vendimit të mësipër shtohet paragrafi me këtë përmbajtje:</w:t>
      </w:r>
    </w:p>
    <w:p w:rsidR="009D198D" w:rsidRPr="00E901A0" w:rsidRDefault="009D198D" w:rsidP="009D198D">
      <w:pPr>
        <w:pStyle w:val="Paragrafi"/>
      </w:pPr>
      <w:r w:rsidRPr="00E901A0">
        <w:t>-Komisioni i tokës në fshat është unikal dhe ekzekuton ndarjen e tokës, pavarësisht nga subjekti që i përkiste më parë.</w:t>
      </w:r>
    </w:p>
    <w:p w:rsidR="009D198D" w:rsidRPr="00E901A0" w:rsidRDefault="009D198D" w:rsidP="009D198D">
      <w:pPr>
        <w:pStyle w:val="Paragrafi"/>
      </w:pPr>
      <w:r w:rsidRPr="00E901A0">
        <w:t>3.Pika 9 të vendimit të Këshillit të Ministrave nr.452, datë 17.10.1992, shfuqizohet.</w:t>
      </w:r>
    </w:p>
    <w:p w:rsidR="009D198D" w:rsidRPr="00E901A0" w:rsidRDefault="009D198D" w:rsidP="009D198D">
      <w:pPr>
        <w:pStyle w:val="Paragrafi"/>
      </w:pPr>
      <w:r w:rsidRPr="00E901A0">
        <w:t>Ky vendim hyn në fuqi menjëherë.</w:t>
      </w:r>
    </w:p>
    <w:p w:rsidR="009D198D" w:rsidRPr="00E901A0" w:rsidRDefault="009D198D" w:rsidP="009D198D">
      <w:pPr>
        <w:pStyle w:val="Paragrafi"/>
      </w:pPr>
    </w:p>
    <w:p w:rsidR="009D198D" w:rsidRPr="00E901A0" w:rsidRDefault="009D198D" w:rsidP="009D198D">
      <w:pPr>
        <w:pStyle w:val="Autoriteti"/>
      </w:pPr>
      <w:r w:rsidRPr="00E901A0">
        <w:t>Kryetari i Këshillit të Ministrave</w:t>
      </w:r>
    </w:p>
    <w:p w:rsidR="009D198D" w:rsidRPr="00E901A0" w:rsidRDefault="009D198D" w:rsidP="009D198D">
      <w:pPr>
        <w:pStyle w:val="AutoritetiEmer"/>
      </w:pPr>
      <w:r w:rsidRPr="00E901A0">
        <w:t>Aleksandër Meksi</w:t>
      </w:r>
    </w:p>
    <w:p w:rsidR="009D198D" w:rsidRDefault="009D198D" w:rsidP="009D198D">
      <w:pPr>
        <w:pStyle w:val="Paragrafi"/>
      </w:pPr>
    </w:p>
    <w:p w:rsidR="009D198D" w:rsidRDefault="009D198D" w:rsidP="009D198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D198D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95829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A4EE49-A2A5-4083-940B-DD9AC792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9D198D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2019-03-27T09:17:00Z</dcterms:created>
  <dcterms:modified xsi:type="dcterms:W3CDTF">2019-03-27T09:17:00Z</dcterms:modified>
</cp:coreProperties>
</file>