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71F" w:rsidRPr="00E901A0" w:rsidRDefault="005F671F" w:rsidP="005F671F">
      <w:pPr>
        <w:pStyle w:val="Akti"/>
      </w:pPr>
      <w:bookmarkStart w:id="0" w:name="_GoBack"/>
      <w:bookmarkEnd w:id="0"/>
      <w:r w:rsidRPr="00E901A0">
        <w:t xml:space="preserve">Vendim </w:t>
      </w:r>
    </w:p>
    <w:p w:rsidR="005F671F" w:rsidRPr="00E901A0" w:rsidRDefault="005F671F" w:rsidP="005F671F">
      <w:pPr>
        <w:pStyle w:val="NumriData"/>
      </w:pPr>
      <w:r w:rsidRPr="00E901A0">
        <w:t>Nr.415, datë 7.8.1995</w:t>
      </w:r>
    </w:p>
    <w:p w:rsidR="005F671F" w:rsidRPr="00E901A0" w:rsidRDefault="005F671F" w:rsidP="005F671F">
      <w:pPr>
        <w:pStyle w:val="Paragrafi"/>
      </w:pPr>
    </w:p>
    <w:p w:rsidR="005F671F" w:rsidRPr="00E901A0" w:rsidRDefault="005F671F" w:rsidP="005F671F">
      <w:pPr>
        <w:pStyle w:val="Titulli"/>
      </w:pPr>
      <w:r w:rsidRPr="00E901A0">
        <w:t>Për një ndryshim në vendimin e Këshillit të Ministrave nr.360, datë 10.7.1995 “Për regjimin e eksport-importit nga dhe në republikën e Shqipërisë</w:t>
      </w:r>
    </w:p>
    <w:p w:rsidR="005F671F" w:rsidRPr="00E901A0" w:rsidRDefault="005F671F" w:rsidP="005F671F">
      <w:pPr>
        <w:pStyle w:val="Paragrafi"/>
      </w:pPr>
    </w:p>
    <w:p w:rsidR="005F671F" w:rsidRPr="00E901A0" w:rsidRDefault="005F671F" w:rsidP="005F671F">
      <w:pPr>
        <w:pStyle w:val="BazLigjPropozues"/>
      </w:pPr>
      <w:r w:rsidRPr="00E901A0">
        <w:t>Me propozimin e Ministrisë së Industrisë, Transportit e Tregtisë, Këshilli i Ministrave</w:t>
      </w:r>
    </w:p>
    <w:p w:rsidR="005F671F" w:rsidRPr="00E901A0" w:rsidRDefault="005F671F" w:rsidP="005F671F">
      <w:pPr>
        <w:pStyle w:val="Paragrafi"/>
      </w:pPr>
    </w:p>
    <w:p w:rsidR="005F671F" w:rsidRPr="00E901A0" w:rsidRDefault="005F671F" w:rsidP="005F671F">
      <w:pPr>
        <w:pStyle w:val="VENDOSI"/>
      </w:pPr>
      <w:r w:rsidRPr="00E901A0">
        <w:t>Vendosi:</w:t>
      </w:r>
    </w:p>
    <w:p w:rsidR="005F671F" w:rsidRPr="00E901A0" w:rsidRDefault="005F671F" w:rsidP="005F671F">
      <w:pPr>
        <w:pStyle w:val="Paragrafi"/>
      </w:pPr>
    </w:p>
    <w:p w:rsidR="005F671F" w:rsidRPr="00E901A0" w:rsidRDefault="005F671F" w:rsidP="005F671F">
      <w:pPr>
        <w:pStyle w:val="Paragrafi"/>
      </w:pPr>
      <w:r w:rsidRPr="00E901A0">
        <w:t>Në vendimin e Këshillit të Ministrave nr.360, datë 10.7.1995, të bëhen këto ndryshime:</w:t>
      </w:r>
    </w:p>
    <w:p w:rsidR="005F671F" w:rsidRPr="00E901A0" w:rsidRDefault="005F671F" w:rsidP="005F671F">
      <w:pPr>
        <w:pStyle w:val="Paragrafi"/>
      </w:pPr>
      <w:r w:rsidRPr="00E901A0">
        <w:t>1.Në pikën 2, prapa fjalëve: “Lëndë druri e sharruar dhe binarë” të shtohen fjalët:</w:t>
      </w:r>
    </w:p>
    <w:p w:rsidR="005F671F" w:rsidRPr="00E901A0" w:rsidRDefault="005F671F" w:rsidP="005F671F">
      <w:pPr>
        <w:pStyle w:val="Paragrafi"/>
      </w:pPr>
      <w:r w:rsidRPr="00E901A0">
        <w:t>“Me përjashtim të elementeve (detaleve) të drurit”.</w:t>
      </w:r>
    </w:p>
    <w:p w:rsidR="005F671F" w:rsidRPr="00E901A0" w:rsidRDefault="005F671F" w:rsidP="005F671F">
      <w:pPr>
        <w:pStyle w:val="Paragrafi"/>
      </w:pPr>
      <w:r w:rsidRPr="00E901A0">
        <w:t>2.Shtohet pika 2/1 me këtë përmbajtje:</w:t>
      </w:r>
    </w:p>
    <w:p w:rsidR="005F671F" w:rsidRPr="00E901A0" w:rsidRDefault="005F671F" w:rsidP="005F671F">
      <w:pPr>
        <w:pStyle w:val="Paragrafi"/>
      </w:pPr>
      <w:r w:rsidRPr="00E901A0">
        <w:t>“Ngarkohet Ministria e Industrisë, Transportit dhe e Tregtisë për nxjerrjen e udhëzimit përkatës për zbatimin e këtij vendimi”.</w:t>
      </w:r>
    </w:p>
    <w:p w:rsidR="005F671F" w:rsidRPr="00E901A0" w:rsidRDefault="005F671F" w:rsidP="005F671F">
      <w:pPr>
        <w:pStyle w:val="Paragrafi"/>
      </w:pPr>
      <w:r w:rsidRPr="00E901A0">
        <w:t>Ky vendim hyn në fuqi menjëherë.</w:t>
      </w:r>
    </w:p>
    <w:p w:rsidR="005F671F" w:rsidRPr="00E901A0" w:rsidRDefault="005F671F" w:rsidP="005F671F">
      <w:pPr>
        <w:pStyle w:val="Paragrafi"/>
      </w:pPr>
    </w:p>
    <w:p w:rsidR="005F671F" w:rsidRPr="00E901A0" w:rsidRDefault="005F671F" w:rsidP="005F671F">
      <w:pPr>
        <w:pStyle w:val="Autoriteti"/>
      </w:pPr>
      <w:r w:rsidRPr="00E901A0">
        <w:t>Kryetari i Këshillit të Ministrave</w:t>
      </w:r>
    </w:p>
    <w:p w:rsidR="005F671F" w:rsidRPr="00E901A0" w:rsidRDefault="005F671F" w:rsidP="005F671F">
      <w:pPr>
        <w:pStyle w:val="AutoritetiEmer"/>
      </w:pPr>
      <w:r w:rsidRPr="00E901A0">
        <w:t>Aleksandër Meksi</w:t>
      </w:r>
    </w:p>
    <w:p w:rsidR="005F671F" w:rsidRDefault="005F671F" w:rsidP="005F671F">
      <w:pPr>
        <w:pStyle w:val="Paragrafi"/>
      </w:pPr>
    </w:p>
    <w:p w:rsidR="005F671F" w:rsidRDefault="005F671F" w:rsidP="005F671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5F671F"/>
    <w:rsid w:val="00607F6D"/>
    <w:rsid w:val="00634290"/>
    <w:rsid w:val="00697FDD"/>
    <w:rsid w:val="006A37D8"/>
    <w:rsid w:val="006E35E0"/>
    <w:rsid w:val="00705463"/>
    <w:rsid w:val="0074183C"/>
    <w:rsid w:val="00767527"/>
    <w:rsid w:val="00775CC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A7D949-5983-4060-A68A-C7E4660C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F671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2019-03-27T09:17:00Z</dcterms:created>
  <dcterms:modified xsi:type="dcterms:W3CDTF">2019-03-27T09:17:00Z</dcterms:modified>
</cp:coreProperties>
</file>