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343B" w:rsidRPr="00E901A0" w:rsidRDefault="00E5343B" w:rsidP="00E5343B">
      <w:pPr>
        <w:pStyle w:val="Akti"/>
      </w:pPr>
      <w:bookmarkStart w:id="0" w:name="_GoBack"/>
      <w:bookmarkEnd w:id="0"/>
      <w:r w:rsidRPr="00E901A0">
        <w:t>V e n d i m</w:t>
      </w:r>
    </w:p>
    <w:p w:rsidR="00E5343B" w:rsidRPr="00E901A0" w:rsidRDefault="00E5343B" w:rsidP="00E5343B">
      <w:pPr>
        <w:pStyle w:val="NumriData"/>
      </w:pPr>
      <w:r w:rsidRPr="00E901A0">
        <w:t>Nr.463</w:t>
      </w:r>
      <w:r>
        <w:t>,</w:t>
      </w:r>
      <w:r w:rsidRPr="00E901A0">
        <w:t xml:space="preserve"> datë 4.9.1995</w:t>
      </w:r>
    </w:p>
    <w:p w:rsidR="00E5343B" w:rsidRPr="00E901A0" w:rsidRDefault="00E5343B" w:rsidP="00E5343B">
      <w:pPr>
        <w:pStyle w:val="Paragrafi"/>
      </w:pPr>
    </w:p>
    <w:p w:rsidR="00E5343B" w:rsidRPr="00E901A0" w:rsidRDefault="00E5343B" w:rsidP="00E5343B">
      <w:pPr>
        <w:pStyle w:val="Titulli"/>
      </w:pPr>
      <w:r w:rsidRPr="00E901A0">
        <w:t>Për një ndryshim në  udhëzimin e Këshillit të Ministrave nr.2, datë 11.7.1994 “Për kompetencat dhe detyrat e drejtorive arsimore në rrethe”</w:t>
      </w:r>
    </w:p>
    <w:p w:rsidR="00E5343B" w:rsidRPr="00E901A0" w:rsidRDefault="00E5343B" w:rsidP="00E5343B">
      <w:pPr>
        <w:pStyle w:val="Paragrafi"/>
      </w:pPr>
    </w:p>
    <w:p w:rsidR="00E5343B" w:rsidRPr="00E901A0" w:rsidRDefault="00E5343B" w:rsidP="00E5343B">
      <w:pPr>
        <w:pStyle w:val="BazLigjPropozues"/>
      </w:pPr>
      <w:r w:rsidRPr="00E901A0">
        <w:t>Me propozimin e Ministrisë së Arsimit, Këshilli i Ministrave</w:t>
      </w:r>
    </w:p>
    <w:p w:rsidR="00E5343B" w:rsidRPr="00E901A0" w:rsidRDefault="00E5343B" w:rsidP="00E5343B">
      <w:pPr>
        <w:pStyle w:val="Paragrafi"/>
      </w:pPr>
    </w:p>
    <w:p w:rsidR="00E5343B" w:rsidRPr="00E901A0" w:rsidRDefault="00E5343B" w:rsidP="00E5343B">
      <w:pPr>
        <w:pStyle w:val="VENDOSI"/>
      </w:pPr>
      <w:r w:rsidRPr="00E901A0">
        <w:t>V e n d o s i :</w:t>
      </w:r>
    </w:p>
    <w:p w:rsidR="00E5343B" w:rsidRPr="00E901A0" w:rsidRDefault="00E5343B" w:rsidP="00E5343B">
      <w:pPr>
        <w:pStyle w:val="Paragrafi"/>
      </w:pPr>
    </w:p>
    <w:p w:rsidR="00E5343B" w:rsidRPr="00E901A0" w:rsidRDefault="00E5343B" w:rsidP="00E5343B">
      <w:pPr>
        <w:pStyle w:val="Paragrafi"/>
      </w:pPr>
      <w:r w:rsidRPr="00E901A0">
        <w:t>Në udhëzimin e Këshillit të Ministrave nr.2, datë 11.7.1994, fjalia e dytë e pikës 1 ndryshohet si vijon:</w:t>
      </w:r>
    </w:p>
    <w:p w:rsidR="00E5343B" w:rsidRPr="00E901A0" w:rsidRDefault="00E5343B" w:rsidP="00E5343B">
      <w:pPr>
        <w:pStyle w:val="Paragrafi"/>
      </w:pPr>
      <w:r w:rsidRPr="00E901A0">
        <w:t>“Përgjegjësi i sektorit ekonomik të drejtorisë arsimore të rrethit është në emërtesën e drejtorit të drejtorisë arsimore”.</w:t>
      </w:r>
    </w:p>
    <w:p w:rsidR="00E5343B" w:rsidRPr="00E901A0" w:rsidRDefault="00E5343B" w:rsidP="00E5343B">
      <w:pPr>
        <w:pStyle w:val="Paragrafi"/>
      </w:pPr>
      <w:r w:rsidRPr="00E901A0">
        <w:t>Ky vendim hyn në fuqi menjëherë.</w:t>
      </w:r>
    </w:p>
    <w:p w:rsidR="00E5343B" w:rsidRPr="00E901A0" w:rsidRDefault="00E5343B" w:rsidP="00E5343B">
      <w:pPr>
        <w:pStyle w:val="Paragrafi"/>
      </w:pPr>
    </w:p>
    <w:p w:rsidR="00E5343B" w:rsidRPr="00E901A0" w:rsidRDefault="00E5343B" w:rsidP="00E5343B">
      <w:pPr>
        <w:pStyle w:val="Autoriteti"/>
      </w:pPr>
      <w:r w:rsidRPr="00E901A0">
        <w:t>KRYETARI I KËSHILLIT TË MINISTRAVE</w:t>
      </w:r>
    </w:p>
    <w:p w:rsidR="00E5343B" w:rsidRPr="00E901A0" w:rsidRDefault="00E5343B" w:rsidP="00E5343B">
      <w:pPr>
        <w:pStyle w:val="AutoritetiEmer"/>
      </w:pPr>
      <w:r w:rsidRPr="00E901A0">
        <w:t>Aleksandër Meksi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B361A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5343B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0A437F4-046F-4FCC-B834-AE7EC8EC0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AutoritetiEmerChar">
    <w:name w:val="Autoriteti_Emer Char"/>
    <w:basedOn w:val="DefaultParagraphFont"/>
    <w:link w:val="AutoritetiEmer"/>
    <w:rsid w:val="00E5343B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2019-03-27T09:18:00Z</dcterms:created>
  <dcterms:modified xsi:type="dcterms:W3CDTF">2019-03-27T09:18:00Z</dcterms:modified>
</cp:coreProperties>
</file>