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626" w:rsidRPr="00E901A0" w:rsidRDefault="00F34626" w:rsidP="00F34626">
      <w:pPr>
        <w:pStyle w:val="Akti"/>
      </w:pPr>
      <w:bookmarkStart w:id="0" w:name="_GoBack"/>
      <w:bookmarkEnd w:id="0"/>
      <w:r w:rsidRPr="00E901A0">
        <w:t>V e n d i m</w:t>
      </w:r>
    </w:p>
    <w:p w:rsidR="00F34626" w:rsidRPr="00E901A0" w:rsidRDefault="00F34626" w:rsidP="00F34626">
      <w:pPr>
        <w:pStyle w:val="NumriData"/>
      </w:pPr>
      <w:r w:rsidRPr="00E901A0">
        <w:t>Nr.553 datë 16.10.1995</w:t>
      </w:r>
    </w:p>
    <w:p w:rsidR="00F34626" w:rsidRPr="00E901A0" w:rsidRDefault="00F34626" w:rsidP="00F34626">
      <w:pPr>
        <w:pStyle w:val="Paragrafi"/>
      </w:pPr>
    </w:p>
    <w:p w:rsidR="00F34626" w:rsidRPr="00E901A0" w:rsidRDefault="00F34626" w:rsidP="00F34626">
      <w:pPr>
        <w:pStyle w:val="Titulli"/>
      </w:pPr>
      <w:r w:rsidRPr="00E901A0">
        <w:t>Për një ndryshim në vendimin e Këshillit të Ministrave nr.438, datë 14.8.1995 “Për privatizimin e ndërmarrjeve shtetërore të transformuara në shoqëri tregtare”</w:t>
      </w:r>
    </w:p>
    <w:p w:rsidR="00F34626" w:rsidRPr="00E901A0" w:rsidRDefault="00F34626" w:rsidP="00F34626">
      <w:pPr>
        <w:pStyle w:val="Paragrafi"/>
      </w:pPr>
    </w:p>
    <w:p w:rsidR="00F34626" w:rsidRPr="00E901A0" w:rsidRDefault="00F34626" w:rsidP="00F34626">
      <w:pPr>
        <w:pStyle w:val="BazLigjPropozues"/>
      </w:pPr>
      <w:r w:rsidRPr="00E901A0">
        <w:t>Këshilli i ministrave</w:t>
      </w:r>
    </w:p>
    <w:p w:rsidR="00F34626" w:rsidRPr="00E901A0" w:rsidRDefault="00F34626" w:rsidP="00F34626">
      <w:pPr>
        <w:pStyle w:val="Paragrafi"/>
      </w:pPr>
    </w:p>
    <w:p w:rsidR="00F34626" w:rsidRPr="00E901A0" w:rsidRDefault="00F34626" w:rsidP="00F34626">
      <w:pPr>
        <w:pStyle w:val="VENDOSI"/>
      </w:pPr>
      <w:r w:rsidRPr="00E901A0">
        <w:t>V e n d o s i :</w:t>
      </w:r>
    </w:p>
    <w:p w:rsidR="00F34626" w:rsidRPr="00E901A0" w:rsidRDefault="00F34626" w:rsidP="00F34626">
      <w:pPr>
        <w:pStyle w:val="Paragrafi"/>
      </w:pPr>
    </w:p>
    <w:p w:rsidR="00F34626" w:rsidRPr="00E901A0" w:rsidRDefault="00F34626" w:rsidP="00F34626">
      <w:pPr>
        <w:pStyle w:val="Paragrafi"/>
      </w:pPr>
      <w:r w:rsidRPr="00E901A0">
        <w:t>Në vendimin e Këshillit të Ministrave nr.438, datë 14.8.1995, pika 5, paragrafi i parë ndryshohet si vijon:</w:t>
      </w:r>
    </w:p>
    <w:p w:rsidR="00F34626" w:rsidRPr="00E901A0" w:rsidRDefault="00F34626" w:rsidP="00F34626">
      <w:pPr>
        <w:pStyle w:val="Paragrafi"/>
      </w:pPr>
      <w:r w:rsidRPr="00E901A0">
        <w:t>“Punonjësit e shoqërisë që privatizohet, si dhe ish-punonjësit e tyre që kanë përfituar nga legjislacioni për përkrahjen sociale, ndihmën dhe përkujdesjen shoqërore nga zbatimi i reformës ekonomike, kanë të drejtë që sipas dëshirës së tyre të marrin pjesë në ankand duke kërkuar aksione të shoqërisë ku ato kanë punuar ose punojnë, për të gjithë shumën e bonove të privatizimit përfituar sipas dekretit “Për emetimin dhe shpërndarjen e bonove të privatizimit” me ndryshimet përkatëse.</w:t>
      </w:r>
    </w:p>
    <w:p w:rsidR="00F34626" w:rsidRPr="00E901A0" w:rsidRDefault="00F34626" w:rsidP="00F34626">
      <w:pPr>
        <w:pStyle w:val="Paragrafi"/>
      </w:pPr>
      <w:r w:rsidRPr="00E901A0">
        <w:t>Ky vendim hyn në fuqi menjëherë dhe i shtrin efektet e tij nga data 14 gusht 1995.</w:t>
      </w:r>
    </w:p>
    <w:p w:rsidR="00F34626" w:rsidRPr="00E901A0" w:rsidRDefault="00F34626" w:rsidP="00F34626">
      <w:pPr>
        <w:pStyle w:val="Paragrafi"/>
      </w:pPr>
    </w:p>
    <w:p w:rsidR="00F34626" w:rsidRPr="00E901A0" w:rsidRDefault="00F34626" w:rsidP="00F34626">
      <w:pPr>
        <w:pStyle w:val="Autoriteti"/>
      </w:pPr>
      <w:r w:rsidRPr="00E901A0">
        <w:t>KRYETARI I KËSHILLIT TË MINISTRAVE</w:t>
      </w:r>
    </w:p>
    <w:p w:rsidR="00F34626" w:rsidRPr="00E901A0" w:rsidRDefault="00F34626" w:rsidP="00F34626">
      <w:pPr>
        <w:pStyle w:val="AutoritetiEmer"/>
      </w:pPr>
      <w:r w:rsidRPr="00E901A0">
        <w:t>Aleksandër Meksi</w:t>
      </w:r>
    </w:p>
    <w:p w:rsidR="00F34626" w:rsidRPr="00E901A0" w:rsidRDefault="00F34626" w:rsidP="00F3462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09EF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34626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FE6BF6-CC1E-4BC2-8644-19642A43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F3462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2019-03-27T09:19:00Z</dcterms:created>
  <dcterms:modified xsi:type="dcterms:W3CDTF">2019-03-27T09:19:00Z</dcterms:modified>
</cp:coreProperties>
</file>