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40AE" w:rsidRPr="00E901A0" w:rsidRDefault="004540AE" w:rsidP="004540AE">
      <w:pPr>
        <w:pStyle w:val="Akti"/>
      </w:pPr>
      <w:bookmarkStart w:id="0" w:name="_GoBack"/>
      <w:bookmarkEnd w:id="0"/>
      <w:r w:rsidRPr="00E901A0">
        <w:t>V e n d i m</w:t>
      </w:r>
    </w:p>
    <w:p w:rsidR="004540AE" w:rsidRPr="00E901A0" w:rsidRDefault="004540AE" w:rsidP="004540AE">
      <w:pPr>
        <w:pStyle w:val="NumriData"/>
      </w:pPr>
      <w:r w:rsidRPr="00E901A0">
        <w:t>Nr.605, datë 30.10.1995</w:t>
      </w:r>
    </w:p>
    <w:p w:rsidR="004540AE" w:rsidRPr="00E901A0" w:rsidRDefault="004540AE" w:rsidP="004540AE">
      <w:pPr>
        <w:pStyle w:val="Paragrafi"/>
      </w:pPr>
    </w:p>
    <w:p w:rsidR="004540AE" w:rsidRPr="00E901A0" w:rsidRDefault="004540AE" w:rsidP="004540AE">
      <w:pPr>
        <w:pStyle w:val="Titulli"/>
      </w:pPr>
      <w:r w:rsidRPr="00E901A0">
        <w:t>Për kriteret e vlerësimit të ndihmës ekonomike</w:t>
      </w:r>
    </w:p>
    <w:p w:rsidR="004540AE" w:rsidRPr="00E901A0" w:rsidRDefault="004540AE" w:rsidP="004540AE">
      <w:pPr>
        <w:pStyle w:val="Paragrafi"/>
      </w:pPr>
    </w:p>
    <w:p w:rsidR="004540AE" w:rsidRPr="00E901A0" w:rsidRDefault="004540AE" w:rsidP="004540AE">
      <w:pPr>
        <w:pStyle w:val="BazLigjPropozues"/>
      </w:pPr>
      <w:r w:rsidRPr="00E901A0">
        <w:t>Në zbatim të ligjit nr.8008, datë 5.10.1995 “Për disa ndryshime në ligjin nr.7710, datë 18.5.1993 “Për ndihmën dhe  përkujdesjen shoqërore”, me propozimin e Ministrisë së Punës, Emigracionit, Përkrahjes Sociale dhe ish-të Përndjekurve Politikë,  Këshilli i Ministrave</w:t>
      </w:r>
    </w:p>
    <w:p w:rsidR="004540AE" w:rsidRPr="00E901A0" w:rsidRDefault="004540AE" w:rsidP="004540AE">
      <w:pPr>
        <w:pStyle w:val="Paragrafi"/>
      </w:pPr>
    </w:p>
    <w:p w:rsidR="004540AE" w:rsidRPr="00E901A0" w:rsidRDefault="004540AE" w:rsidP="004540AE">
      <w:pPr>
        <w:pStyle w:val="VENDOSI"/>
      </w:pPr>
      <w:r w:rsidRPr="00E901A0">
        <w:t>V e n d o s i :</w:t>
      </w:r>
    </w:p>
    <w:p w:rsidR="004540AE" w:rsidRPr="00E901A0" w:rsidRDefault="004540AE" w:rsidP="004540AE">
      <w:pPr>
        <w:pStyle w:val="Paragrafi"/>
      </w:pPr>
    </w:p>
    <w:p w:rsidR="004540AE" w:rsidRPr="00E901A0" w:rsidRDefault="004540AE" w:rsidP="004540AE">
      <w:pPr>
        <w:pStyle w:val="Paragrafi"/>
      </w:pPr>
      <w:r w:rsidRPr="00E901A0">
        <w:t>1. Familja që pretendon ndihmë ekonomike përjashtohet  nga përfitimi i ndihmës, në qoftë se të paktën një anëtar i  familjes plotëson një nga kushtet e mëposhtme:</w:t>
      </w:r>
    </w:p>
    <w:p w:rsidR="004540AE" w:rsidRPr="00E901A0" w:rsidRDefault="004540AE" w:rsidP="004540AE">
      <w:pPr>
        <w:pStyle w:val="Paragrafi"/>
      </w:pPr>
      <w:r w:rsidRPr="00E901A0">
        <w:t>a) Është pronar i çdo lloj kapitali, me përjashtim të shtëpisë së banimit dhe tokës bujqësore që përcaktohet me  udhëzim të veçantë të Ministrisë së Punës, Emigracionit,  Përkrahjes Sociale dhe ish-të Përndjekurve Politikë dhe  Ministrisë së Bujqësisë e të Ushqimit.</w:t>
      </w:r>
    </w:p>
    <w:p w:rsidR="004540AE" w:rsidRPr="00E901A0" w:rsidRDefault="004540AE" w:rsidP="004540AE">
      <w:pPr>
        <w:pStyle w:val="Paragrafi"/>
      </w:pPr>
      <w:r w:rsidRPr="00E901A0">
        <w:t>b) Është i vetëpunësuar ose i punësuar te të tjerët.</w:t>
      </w:r>
    </w:p>
    <w:p w:rsidR="004540AE" w:rsidRPr="00E901A0" w:rsidRDefault="004540AE" w:rsidP="004540AE">
      <w:pPr>
        <w:pStyle w:val="Paragrafi"/>
      </w:pPr>
      <w:r w:rsidRPr="00E901A0">
        <w:t>c) Është jashtë shtetit për çdo arsye, me përjashtim të  studimit ose kurimit mjekësor për një periudhë mbi 6 muaj.</w:t>
      </w:r>
    </w:p>
    <w:p w:rsidR="004540AE" w:rsidRPr="00E901A0" w:rsidRDefault="004540AE" w:rsidP="004540AE">
      <w:pPr>
        <w:pStyle w:val="Paragrafi"/>
      </w:pPr>
      <w:r w:rsidRPr="00E901A0">
        <w:t>ç) Nuk është regjistruar në zyrën e punës si i (e) papunë dhe si kërkues pune.</w:t>
      </w:r>
    </w:p>
    <w:p w:rsidR="004540AE" w:rsidRPr="00E901A0" w:rsidRDefault="004540AE" w:rsidP="004540AE">
      <w:pPr>
        <w:pStyle w:val="Paragrafi"/>
      </w:pPr>
      <w:r w:rsidRPr="00E901A0">
        <w:t>d) Refuzon pjesëmarrjen në punë, kur ajo i ofrohet një anëtari të aftë për punë dhe në moshë pune.</w:t>
      </w:r>
    </w:p>
    <w:p w:rsidR="004540AE" w:rsidRPr="00E901A0" w:rsidRDefault="004540AE" w:rsidP="004540AE">
      <w:pPr>
        <w:pStyle w:val="Paragrafi"/>
      </w:pPr>
      <w:r w:rsidRPr="00E901A0">
        <w:t>dh) Nuk ka paguar detyrimet kontributive ndaj shtetit  në periudhën kur ka qenë i punësuar.</w:t>
      </w:r>
    </w:p>
    <w:p w:rsidR="004540AE" w:rsidRPr="00E901A0" w:rsidRDefault="004540AE" w:rsidP="004540AE">
      <w:pPr>
        <w:pStyle w:val="Paragrafi"/>
      </w:pPr>
      <w:r w:rsidRPr="00E901A0">
        <w:t>e) Refuzon kualifikimin dhe rikualifikimin.</w:t>
      </w:r>
    </w:p>
    <w:p w:rsidR="004540AE" w:rsidRPr="00E901A0" w:rsidRDefault="004540AE" w:rsidP="004540AE">
      <w:pPr>
        <w:pStyle w:val="Paragrafi"/>
      </w:pPr>
      <w:r w:rsidRPr="00E901A0">
        <w:t>ë) Ndryshon vendbanimin për arsye jo të kërkuara ose të detyruara nga shteti, duke braktisur në vendbanimin e vjetër  pronat e tij dhe burimet e jetesës.</w:t>
      </w:r>
    </w:p>
    <w:p w:rsidR="004540AE" w:rsidRPr="00E901A0" w:rsidRDefault="004540AE" w:rsidP="004540AE">
      <w:pPr>
        <w:pStyle w:val="Paragrafi"/>
      </w:pPr>
      <w:r w:rsidRPr="00E901A0">
        <w:t>f) Nuk tërheq ndihmën ekonomike të akorduar brenda periudhës për të cilën akordohet.</w:t>
      </w:r>
    </w:p>
    <w:p w:rsidR="004540AE" w:rsidRPr="00E901A0" w:rsidRDefault="004540AE" w:rsidP="004540AE">
      <w:pPr>
        <w:pStyle w:val="Paragrafi"/>
      </w:pPr>
      <w:r w:rsidRPr="00E901A0">
        <w:t>g) Konstatohet se ndërmerr veprime të qëllimshme për  të përfituar ndihmën ekonomike, ku përfshihen:</w:t>
      </w:r>
    </w:p>
    <w:p w:rsidR="004540AE" w:rsidRPr="00E901A0" w:rsidRDefault="004540AE" w:rsidP="004540AE">
      <w:pPr>
        <w:pStyle w:val="Paragrafi"/>
      </w:pPr>
      <w:r w:rsidRPr="00E901A0">
        <w:t>- shmangie të punësimit dhe kualifikimit për punësim;</w:t>
      </w:r>
    </w:p>
    <w:p w:rsidR="004540AE" w:rsidRPr="00E901A0" w:rsidRDefault="004540AE" w:rsidP="004540AE">
      <w:pPr>
        <w:pStyle w:val="Paragrafi"/>
      </w:pPr>
      <w:r w:rsidRPr="00E901A0">
        <w:t>- dhurim spekulativ i kapitalit;</w:t>
      </w:r>
    </w:p>
    <w:p w:rsidR="004540AE" w:rsidRPr="00E901A0" w:rsidRDefault="004540AE" w:rsidP="004540AE">
      <w:pPr>
        <w:pStyle w:val="Paragrafi"/>
      </w:pPr>
      <w:r w:rsidRPr="00E901A0">
        <w:t>- deklarim jo real i kushteve të jetesës;</w:t>
      </w:r>
    </w:p>
    <w:p w:rsidR="004540AE" w:rsidRPr="00E901A0" w:rsidRDefault="004540AE" w:rsidP="004540AE">
      <w:pPr>
        <w:pStyle w:val="Paragrafi"/>
      </w:pPr>
      <w:r w:rsidRPr="00E901A0">
        <w:t>- ndarje spekulative e një ose disa anëtarëve të  familjes, që përcaktohet në ligjin nr.8008, datë 5.10.1995, neni 1.</w:t>
      </w:r>
    </w:p>
    <w:p w:rsidR="004540AE" w:rsidRPr="00E901A0" w:rsidRDefault="004540AE" w:rsidP="004540AE">
      <w:pPr>
        <w:pStyle w:val="Paragrafi"/>
      </w:pPr>
      <w:r w:rsidRPr="00E901A0">
        <w:t>2. Zyrat e punës, organet tatimore, Inspektorati i  Punës dhe Inspektorati i Ndihmës Ekonomike kanë për detyrë të  informojnë këshillat e bashkive dhe komunave për çdo familje që plotëson kushtet e pikës 1 të këtij vendimi.</w:t>
      </w:r>
    </w:p>
    <w:p w:rsidR="004540AE" w:rsidRPr="00E901A0" w:rsidRDefault="004540AE" w:rsidP="004540AE">
      <w:pPr>
        <w:pStyle w:val="Paragrafi"/>
      </w:pPr>
      <w:r w:rsidRPr="00E901A0">
        <w:t>3. Dokumentacioni i nevojshëm mujor që përgatitet nga  kryefamiljari i familjes pretenduese për ndihmë ekonomike është  deklarata e përgjithshme dhe deklarata specifike që përgatitet sipas modeleve të Ministrisë së Punës, Emigracionit, Përkrahjes  Sociale dhe ish-të Përndjekurve Politikë.</w:t>
      </w:r>
    </w:p>
    <w:p w:rsidR="004540AE" w:rsidRPr="00E901A0" w:rsidRDefault="004540AE" w:rsidP="004540AE">
      <w:pPr>
        <w:pStyle w:val="Paragrafi"/>
      </w:pPr>
      <w:r w:rsidRPr="00E901A0">
        <w:t>4. Anëtarët e familjes pretenduese për ndihmë  ekonomike, në moshë dhe gjendje pune, duhet të paraqesin në  seksionin e ndihmës dhe të përkujdesit shoqëror vërtetimin e  regjistrimit në zyrën e punës, si të papunë dhe si kërkues pune.</w:t>
      </w:r>
    </w:p>
    <w:p w:rsidR="004540AE" w:rsidRPr="00E901A0" w:rsidRDefault="004540AE" w:rsidP="004540AE">
      <w:pPr>
        <w:pStyle w:val="Paragrafi"/>
      </w:pPr>
      <w:r w:rsidRPr="00E901A0">
        <w:t>5. Në vendimin e Këshillit të Ministrave nr.304, datë 30.6.1994 “Për dokumentacionin e përfitimit të ndihmës  ekonomike”, pika 1 shfuqizohet.</w:t>
      </w:r>
    </w:p>
    <w:p w:rsidR="004540AE" w:rsidRPr="00E901A0" w:rsidRDefault="004540AE" w:rsidP="004540AE">
      <w:pPr>
        <w:pStyle w:val="Paragrafi"/>
      </w:pPr>
      <w:r w:rsidRPr="00E901A0">
        <w:t>6. Ngarkohet Ministria e Punës, Emigracionit, Përkrahjes Sociale dhe ish-të  Përndjekurve Politikë të përgatitë udhëzimin përkatës në zbatim të këtij vendimi.</w:t>
      </w:r>
    </w:p>
    <w:p w:rsidR="004540AE" w:rsidRPr="00E901A0" w:rsidRDefault="004540AE" w:rsidP="004540AE">
      <w:pPr>
        <w:pStyle w:val="Paragrafi"/>
      </w:pPr>
      <w:r w:rsidRPr="00E901A0">
        <w:t>Ky vendim hyn në fuqi më 1 dhjetor 1995.</w:t>
      </w:r>
    </w:p>
    <w:p w:rsidR="004540AE" w:rsidRDefault="004540AE" w:rsidP="004540AE">
      <w:pPr>
        <w:pStyle w:val="Autoriteti"/>
      </w:pPr>
    </w:p>
    <w:p w:rsidR="004540AE" w:rsidRPr="00E901A0" w:rsidRDefault="004540AE" w:rsidP="004540AE">
      <w:pPr>
        <w:pStyle w:val="Autoriteti"/>
      </w:pPr>
      <w:r w:rsidRPr="00E901A0">
        <w:t>KRYETARI I KËSHILLIT TË MINISTRAVE</w:t>
      </w:r>
    </w:p>
    <w:p w:rsidR="004540AE" w:rsidRPr="00E901A0" w:rsidRDefault="004540AE" w:rsidP="004540AE">
      <w:pPr>
        <w:pStyle w:val="AutoritetiEmer"/>
      </w:pPr>
      <w:r w:rsidRPr="00E901A0">
        <w:t>Aleksandër Meksi</w:t>
      </w:r>
    </w:p>
    <w:p w:rsidR="004540AE" w:rsidRPr="00E901A0" w:rsidRDefault="004540AE" w:rsidP="004540AE">
      <w:pPr>
        <w:pStyle w:val="Paragrafi"/>
      </w:pPr>
    </w:p>
    <w:p w:rsidR="004540AE" w:rsidRPr="00E901A0" w:rsidRDefault="004540AE" w:rsidP="004540AE">
      <w:pPr>
        <w:pStyle w:val="Paragrafi"/>
      </w:pPr>
    </w:p>
    <w:sectPr w:rsidR="004540AE" w:rsidRPr="00E901A0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F5A34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540AE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BC21740-2DBB-4323-B6C7-1C6EA0248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4540AE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2019-03-27T09:20:00Z</dcterms:created>
  <dcterms:modified xsi:type="dcterms:W3CDTF">2019-03-27T09:20:00Z</dcterms:modified>
</cp:coreProperties>
</file>