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313" w:rsidRPr="00E901A0" w:rsidRDefault="00684313" w:rsidP="00684313">
      <w:pPr>
        <w:pStyle w:val="Akti"/>
      </w:pPr>
      <w:bookmarkStart w:id="0" w:name="_GoBack"/>
      <w:bookmarkEnd w:id="0"/>
      <w:r w:rsidRPr="00E901A0">
        <w:t>V e n d i m</w:t>
      </w:r>
    </w:p>
    <w:p w:rsidR="00684313" w:rsidRPr="00E901A0" w:rsidRDefault="00684313" w:rsidP="00684313">
      <w:pPr>
        <w:pStyle w:val="NumriData"/>
      </w:pPr>
      <w:r w:rsidRPr="00E901A0">
        <w:t>Nr.613, datë 6.11.1995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Titulli"/>
      </w:pPr>
      <w:r w:rsidRPr="00E901A0">
        <w:t>Për disa ndryshime në vendimin e Këshillit të Ministrave nr.129, datë 6.4.1985 “Për mbrojtjen e rrugëve dhe  qarkullimin rrugor”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BazLigjPropozues"/>
      </w:pPr>
      <w:r w:rsidRPr="00E901A0">
        <w:t>Me propozimin e Ministrisë së Brendshme dhe të Ministrisë  së Industrisë, Transportit dhe Tregtisë, Këshilli i Ministrave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VENDOSI"/>
      </w:pPr>
      <w:r w:rsidRPr="00E901A0">
        <w:t>V e n d o s i: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Paragrafi"/>
      </w:pPr>
      <w:r w:rsidRPr="00E901A0">
        <w:t>Në vendimin e Këshillit të Ministrave nr.129, datë 6.4.1985, kapitulli XXIX “Targat e njohjes dhe mbishkrimet e  tyre” ndryshohet si vijon:</w:t>
      </w:r>
    </w:p>
    <w:p w:rsidR="00684313" w:rsidRPr="00E901A0" w:rsidRDefault="00684313" w:rsidP="00684313">
      <w:pPr>
        <w:pStyle w:val="Paragrafi"/>
      </w:pPr>
      <w:r w:rsidRPr="00E901A0">
        <w:t>“XXIX. Dokumentet e qarkullimit dhe targat e mjeteve.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NeniNr"/>
      </w:pPr>
      <w:r w:rsidRPr="00E901A0">
        <w:t>Neni 88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Paragrafi"/>
      </w:pPr>
      <w:r w:rsidRPr="00E901A0">
        <w:t>Drejtuesit e mjeteve me motor, kur qarkullojnë me to, duhet të jenë të pajisur dhe të kenë me vete edhe këto dokumente:</w:t>
      </w:r>
    </w:p>
    <w:p w:rsidR="00684313" w:rsidRPr="00E901A0" w:rsidRDefault="00684313" w:rsidP="00684313">
      <w:pPr>
        <w:pStyle w:val="Paragrafi"/>
      </w:pPr>
      <w:r w:rsidRPr="00E901A0">
        <w:t xml:space="preserve">a) çertifikatën e sigurimit të detyruar të mjeteve: </w:t>
      </w:r>
    </w:p>
    <w:p w:rsidR="00684313" w:rsidRPr="00E901A0" w:rsidRDefault="00684313" w:rsidP="00684313">
      <w:pPr>
        <w:pStyle w:val="Paragrafi"/>
      </w:pPr>
      <w:r w:rsidRPr="00E901A0">
        <w:t>b) dokumentin e taksës së regjistrimit;</w:t>
      </w:r>
    </w:p>
    <w:p w:rsidR="00684313" w:rsidRPr="00E901A0" w:rsidRDefault="00684313" w:rsidP="00684313">
      <w:pPr>
        <w:pStyle w:val="Paragrafi"/>
      </w:pPr>
      <w:r w:rsidRPr="00E901A0">
        <w:t>c) lejen e transportit automobilistik për veprimëtarinë ku  ato parashikohen në akte të veçanta;</w:t>
      </w:r>
    </w:p>
    <w:p w:rsidR="00684313" w:rsidRPr="00E901A0" w:rsidRDefault="00684313" w:rsidP="00684313">
      <w:pPr>
        <w:pStyle w:val="Paragrafi"/>
      </w:pPr>
      <w:r w:rsidRPr="00E901A0">
        <w:t>ç) librezën e automjetit.</w:t>
      </w:r>
    </w:p>
    <w:p w:rsidR="00684313" w:rsidRPr="00E901A0" w:rsidRDefault="00684313" w:rsidP="00684313">
      <w:pPr>
        <w:pStyle w:val="Paragrafi"/>
      </w:pPr>
      <w:r w:rsidRPr="00E901A0">
        <w:t>Instruktorët, gjatë përgatitjes mësimore me mjetet  mësimore, duhet të kenë me vete patentën e caktuar të drejtimit dhe autorizimin përkatës të lëshuar nga organet e policisë  rrugore.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NeniNr"/>
      </w:pPr>
      <w:r w:rsidRPr="00E901A0">
        <w:t>Neni 89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Paragrafi"/>
      </w:pPr>
      <w:r w:rsidRPr="00E901A0">
        <w:t>Për regjistrimin e automjeteve dhe rimorkiove të tyre që  hyjnë për herë të parë në Republikën e Shqipërisë, duhet të  verifikohen edhe dokumentet e mjetit si vijon:</w:t>
      </w:r>
    </w:p>
    <w:p w:rsidR="00684313" w:rsidRPr="00E901A0" w:rsidRDefault="00684313" w:rsidP="00684313">
      <w:pPr>
        <w:pStyle w:val="Paragrafi"/>
      </w:pPr>
      <w:r w:rsidRPr="00E901A0">
        <w:t>a) tabela identifikuese e vendosur në mjet;</w:t>
      </w:r>
    </w:p>
    <w:p w:rsidR="00684313" w:rsidRPr="00E901A0" w:rsidRDefault="00684313" w:rsidP="00684313">
      <w:pPr>
        <w:pStyle w:val="Paragrafi"/>
      </w:pPr>
      <w:r w:rsidRPr="00E901A0">
        <w:t>b) numri identifikues i stampuar në shasi, në mënyrë që  të mos ndryshohet.</w:t>
      </w:r>
    </w:p>
    <w:p w:rsidR="00684313" w:rsidRPr="00E901A0" w:rsidRDefault="00684313" w:rsidP="00684313">
      <w:pPr>
        <w:pStyle w:val="Paragrafi"/>
      </w:pPr>
      <w:r w:rsidRPr="00E901A0">
        <w:t>Për mjetet e regjistruara në Republikën e Shqipërisë që nuk plotësojnë kërkesat e pikës “b”, të veprohet në këtë mënyrë:</w:t>
      </w:r>
    </w:p>
    <w:p w:rsidR="00684313" w:rsidRPr="00E901A0" w:rsidRDefault="00684313" w:rsidP="00684313">
      <w:pPr>
        <w:pStyle w:val="Paragrafi"/>
      </w:pPr>
      <w:r w:rsidRPr="00E901A0">
        <w:t>- Numri i identifikimit të shasisë, kur është i ndryshuar,  i falsifikuar, i palexueshëm ose mungon, duhet të ribëhet nga  zyrat e drejtorisë së policisë rrugore në Ministrinë e Brendshme.</w:t>
      </w:r>
    </w:p>
    <w:p w:rsidR="00684313" w:rsidRPr="00E901A0" w:rsidRDefault="00684313" w:rsidP="00684313">
      <w:pPr>
        <w:pStyle w:val="Paragrafi"/>
      </w:pPr>
      <w:r w:rsidRPr="00E901A0">
        <w:t>- Numri i ri i identifikimit të shasisë duhet të stampohet  mbi metal me shënues në ofiçinën e parkut të Ministrisë së  Brendshme.</w:t>
      </w:r>
    </w:p>
    <w:p w:rsidR="00684313" w:rsidRPr="00E901A0" w:rsidRDefault="00684313" w:rsidP="00684313">
      <w:pPr>
        <w:pStyle w:val="Paragrafi"/>
      </w:pPr>
      <w:r w:rsidRPr="00E901A0">
        <w:t>- Për mjetet me numër shasie të modifikuar ose të ndryshuar nga ai i shënuar në dokumentet përkatëse, zbatohen dispozitat e  ligjit nr.7873, datë 16.11.1994.</w:t>
      </w:r>
    </w:p>
    <w:p w:rsidR="00684313" w:rsidRPr="00E901A0" w:rsidRDefault="00684313" w:rsidP="00684313">
      <w:pPr>
        <w:pStyle w:val="Paragrafi"/>
      </w:pPr>
      <w:r w:rsidRPr="00E901A0">
        <w:t>Ngarkohet ministri i Brendshëm të nxjerrë rregulla të  hollësishme për normat e identifikimit.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NeniNr"/>
      </w:pPr>
      <w:r w:rsidRPr="00E901A0">
        <w:t>Neni 90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Paragrafi"/>
      </w:pPr>
      <w:r w:rsidRPr="00E901A0">
        <w:t>Pajisen me targa metalike këto mjete:</w:t>
      </w:r>
    </w:p>
    <w:p w:rsidR="00684313" w:rsidRPr="00E901A0" w:rsidRDefault="00684313" w:rsidP="00684313">
      <w:pPr>
        <w:pStyle w:val="Paragrafi"/>
      </w:pPr>
      <w:r w:rsidRPr="00E901A0">
        <w:t>a) Veturat, mikrobusët, autobusët, kamionët, kamionçinat,  traktorët rrugorë, motokarrot, motoçikletat, rimorkiot dhe mjetet e tjera shtytëse, gërmuese e ngritëse me rrota gome.</w:t>
      </w:r>
    </w:p>
    <w:p w:rsidR="00684313" w:rsidRPr="00E901A0" w:rsidRDefault="00684313" w:rsidP="00684313">
      <w:pPr>
        <w:pStyle w:val="Paragrafi"/>
      </w:pPr>
      <w:r w:rsidRPr="00E901A0">
        <w:t>b) Motoçikletat me cilindrate mbi 100 cm3 dhe motoçikletat  me cilindrate nën 100 cm3, por me shpejtësi të projektuar mbi 30 km/orë.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NeniNr"/>
      </w:pPr>
      <w:r w:rsidRPr="00E901A0">
        <w:t>Neni 91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Paragrafi"/>
      </w:pPr>
      <w:r w:rsidRPr="00E901A0">
        <w:t>Rregulla të hollësishme për regjistrimin e mjeteve, si dhe  normat për klasifikimin, modelin, prodhimin, shpërndarjen dhe përdorimin e targave metalike të mjeteve, nxirren nga ministri i  Brendshëm në përputhje me normat e Komunitetit Evropian.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NeniNr"/>
      </w:pPr>
      <w:r w:rsidRPr="00E901A0">
        <w:t>Neni 92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Paragrafi"/>
      </w:pPr>
      <w:r w:rsidRPr="00E901A0">
        <w:t>Kur targa metalike humbet ose bëhet e palexueshme, zëvendësohet me targë të re.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NeniNr"/>
      </w:pPr>
      <w:r w:rsidRPr="00E901A0">
        <w:t>Neni 93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Paragrafi"/>
      </w:pPr>
      <w:r w:rsidRPr="00E901A0">
        <w:t>Mjetet e regjistruara në Republikën e Shqipërisë, që qarkullojnë në territorin e shteteve të tjera, përveç targave metalike,  duhet të kenë edhe tabelën me mbishkrimin “</w:t>
      </w:r>
      <w:smartTag w:uri="urn:schemas-microsoft-com:office:smarttags" w:element="State">
        <w:smartTag w:uri="urn:schemas-microsoft-com:office:smarttags" w:element="place">
          <w:r w:rsidRPr="00E901A0">
            <w:t>AL</w:t>
          </w:r>
        </w:smartTag>
      </w:smartTag>
      <w:r w:rsidRPr="00E901A0">
        <w:t>”.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NeniNr"/>
      </w:pPr>
      <w:r w:rsidRPr="00E901A0">
        <w:t>Neni 94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Paragrafi"/>
      </w:pPr>
      <w:r w:rsidRPr="00E901A0">
        <w:t>Vetëm mjetet e shërbimit të policisë së sistemit të Ministrisë së Brendshme pajisen me targa të veçanta me mbishkrimin  “Policia”, si dhe u lejohet mbishkrimi “Policia” në faqen e përparme dhe anësore.</w:t>
      </w:r>
    </w:p>
    <w:p w:rsidR="00684313" w:rsidRPr="00E901A0" w:rsidRDefault="00684313" w:rsidP="00684313">
      <w:pPr>
        <w:pStyle w:val="Paragrafi"/>
      </w:pPr>
      <w:r w:rsidRPr="00E901A0">
        <w:t>Mjetet e shërbimit të policisë rrugore të sistemit të Ministrisë së Brendshme duhet të kenë në faqet anësore mbishkrimin “Policia rrugore”.</w:t>
      </w:r>
    </w:p>
    <w:p w:rsidR="00684313" w:rsidRPr="00E901A0" w:rsidRDefault="00684313" w:rsidP="00684313">
      <w:pPr>
        <w:pStyle w:val="Paragrafi"/>
      </w:pPr>
      <w:r w:rsidRPr="00E901A0">
        <w:t>Ky vendim hyn në fuqi menjëherë.</w:t>
      </w:r>
    </w:p>
    <w:p w:rsidR="00684313" w:rsidRPr="00E901A0" w:rsidRDefault="00684313" w:rsidP="00684313">
      <w:pPr>
        <w:pStyle w:val="Paragrafi"/>
      </w:pPr>
    </w:p>
    <w:p w:rsidR="00684313" w:rsidRPr="00E901A0" w:rsidRDefault="00684313" w:rsidP="00684313">
      <w:pPr>
        <w:pStyle w:val="Autoriteti"/>
      </w:pPr>
      <w:r w:rsidRPr="00E901A0">
        <w:t>KRYETARI I KËSHILLIT TË MINISTRAVE</w:t>
      </w:r>
    </w:p>
    <w:p w:rsidR="00684313" w:rsidRPr="00E901A0" w:rsidRDefault="00684313" w:rsidP="00684313">
      <w:pPr>
        <w:pStyle w:val="AutoritetiEmer"/>
      </w:pPr>
      <w:r w:rsidRPr="00E901A0">
        <w:t>Aleksandër Meksi</w:t>
      </w:r>
    </w:p>
    <w:p w:rsidR="00684313" w:rsidRDefault="00684313" w:rsidP="0068431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84313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10A8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9DC5FD-7948-4DDB-B25C-762A8F21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68431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2019-03-27T09:20:00Z</dcterms:created>
  <dcterms:modified xsi:type="dcterms:W3CDTF">2019-03-27T09:20:00Z</dcterms:modified>
</cp:coreProperties>
</file>