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AA0" w:rsidRPr="004426A7" w:rsidRDefault="00D04AA0" w:rsidP="00D04AA0">
      <w:pPr>
        <w:pStyle w:val="Akti"/>
      </w:pPr>
      <w:bookmarkStart w:id="0" w:name="_GoBack"/>
      <w:bookmarkEnd w:id="0"/>
      <w:r w:rsidRPr="004426A7">
        <w:t>VENDIM</w:t>
      </w:r>
    </w:p>
    <w:p w:rsidR="00D04AA0" w:rsidRPr="004426A7" w:rsidRDefault="00D04AA0" w:rsidP="00D04AA0">
      <w:pPr>
        <w:pStyle w:val="NumriData"/>
      </w:pPr>
      <w:r w:rsidRPr="004426A7">
        <w:t>Nr.416, datë 10.6.1996</w:t>
      </w:r>
    </w:p>
    <w:p w:rsidR="00D04AA0" w:rsidRPr="004426A7" w:rsidRDefault="00D04AA0" w:rsidP="00D04AA0">
      <w:pPr>
        <w:pStyle w:val="Paragrafi"/>
        <w:rPr>
          <w:lang w:val="it-IT"/>
        </w:rPr>
      </w:pPr>
    </w:p>
    <w:p w:rsidR="00D04AA0" w:rsidRPr="004426A7" w:rsidRDefault="00D04AA0" w:rsidP="00D04AA0">
      <w:pPr>
        <w:pStyle w:val="Titulli"/>
      </w:pPr>
      <w:r w:rsidRPr="004426A7">
        <w:t>PËR NJË SHTESË NË VENDIMIN E KËSHILLIT TË MINISTRAVE NR.513, DATË 26.10.1993 “PËR ORGANIZIMIN DHE FUNKSIONIMIN E KOMITETIT TË ISH-TË PËRNDJEKURVE POLITIKË”</w:t>
      </w:r>
    </w:p>
    <w:p w:rsidR="00D04AA0" w:rsidRPr="004426A7" w:rsidRDefault="00D04AA0" w:rsidP="00D04AA0">
      <w:pPr>
        <w:pStyle w:val="Paragrafi"/>
        <w:rPr>
          <w:lang w:val="it-IT"/>
        </w:rPr>
      </w:pPr>
    </w:p>
    <w:p w:rsidR="00D04AA0" w:rsidRPr="004426A7" w:rsidRDefault="00D04AA0" w:rsidP="00D04AA0">
      <w:pPr>
        <w:pStyle w:val="BazLigjPropozues"/>
      </w:pPr>
      <w:r w:rsidRPr="004426A7">
        <w:t xml:space="preserve">Me propozimin e Ministrisë së Punës, Emigracionit, Përkrahjes Sociale dhe ish-të Përndjekurve Politikë, Këshilli i Ministrave </w:t>
      </w:r>
    </w:p>
    <w:p w:rsidR="00D04AA0" w:rsidRPr="004426A7" w:rsidRDefault="00D04AA0" w:rsidP="00D04AA0">
      <w:pPr>
        <w:pStyle w:val="VENDOSI"/>
      </w:pPr>
    </w:p>
    <w:p w:rsidR="00D04AA0" w:rsidRDefault="00D04AA0" w:rsidP="00D04AA0">
      <w:pPr>
        <w:pStyle w:val="VENDOSI"/>
      </w:pPr>
      <w:r w:rsidRPr="004426A7">
        <w:t>VENDOSI:</w:t>
      </w:r>
    </w:p>
    <w:p w:rsidR="00D04AA0" w:rsidRPr="00643EEE" w:rsidRDefault="00D04AA0" w:rsidP="00D04AA0">
      <w:pPr>
        <w:pStyle w:val="Paragrafi"/>
      </w:pPr>
    </w:p>
    <w:p w:rsidR="00D04AA0" w:rsidRPr="00643EEE" w:rsidRDefault="00D04AA0" w:rsidP="00D04AA0">
      <w:pPr>
        <w:pStyle w:val="Paragrafi"/>
        <w:rPr>
          <w:lang w:val="en-GB"/>
        </w:rPr>
      </w:pPr>
      <w:r w:rsidRPr="00643EEE">
        <w:rPr>
          <w:lang w:val="en-GB"/>
        </w:rPr>
        <w:t>Në vendimin e Këshillit të Ministrave nr.513, datë 26.10.1993 “Për organizimin dhe funksionimin e Komitetit të ish-të Përndjekurve Politikë”, pika 5 në shkronjën “c”, pas fjalëve “…Shoqatën Kombëtare të ish-të Përndjekurve Politikë” shtohen dhe fjalët “…Shoqatën Kombëtare të ish-të Përndjekurve Politikë e Ekonomikë (ish-kulakë)”.</w:t>
      </w:r>
    </w:p>
    <w:p w:rsidR="00D04AA0" w:rsidRPr="004426A7" w:rsidRDefault="00D04AA0" w:rsidP="00D04AA0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D04AA0" w:rsidRPr="004426A7" w:rsidRDefault="00D04AA0" w:rsidP="00D04AA0">
      <w:pPr>
        <w:pStyle w:val="Paragrafi"/>
        <w:rPr>
          <w:lang w:val="it-IT"/>
        </w:rPr>
      </w:pPr>
    </w:p>
    <w:p w:rsidR="00D04AA0" w:rsidRPr="00643EEE" w:rsidRDefault="00D04AA0" w:rsidP="00D04AA0">
      <w:pPr>
        <w:pStyle w:val="Autoriteti"/>
        <w:rPr>
          <w:lang w:val="it-IT"/>
        </w:rPr>
      </w:pPr>
      <w:r w:rsidRPr="00643EEE">
        <w:rPr>
          <w:lang w:val="it-IT"/>
        </w:rPr>
        <w:t>KRYETARI I KËSHILLIT TË MINISTRAVE</w:t>
      </w:r>
    </w:p>
    <w:p w:rsidR="00D04AA0" w:rsidRPr="00643EEE" w:rsidRDefault="00D04AA0" w:rsidP="00D04AA0">
      <w:pPr>
        <w:pStyle w:val="AutoritetiEmer"/>
        <w:rPr>
          <w:lang w:val="it-IT"/>
        </w:rPr>
      </w:pPr>
      <w:r w:rsidRPr="00643EEE">
        <w:rPr>
          <w:lang w:val="it-IT"/>
        </w:rPr>
        <w:t xml:space="preserve">            </w:t>
      </w:r>
      <w:r w:rsidRPr="00643EEE">
        <w:rPr>
          <w:lang w:val="it-IT"/>
        </w:rPr>
        <w:tab/>
      </w:r>
      <w:r w:rsidRPr="00643EEE">
        <w:rPr>
          <w:lang w:val="it-IT"/>
        </w:rPr>
        <w:tab/>
        <w:t>Aleksandër Meksi</w:t>
      </w:r>
    </w:p>
    <w:p w:rsidR="00D04AA0" w:rsidRPr="004426A7" w:rsidRDefault="00D04AA0" w:rsidP="00D04AA0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6D1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04AA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56544D-9BDC-4003-8B34-AD91D8BFB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