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4F97" w:rsidRPr="005179A6" w:rsidRDefault="00964F97" w:rsidP="00964F97">
      <w:pPr>
        <w:pStyle w:val="Akti"/>
      </w:pPr>
      <w:bookmarkStart w:id="0" w:name="_GoBack"/>
      <w:bookmarkEnd w:id="0"/>
      <w:r w:rsidRPr="005179A6">
        <w:t>V E N D I M</w:t>
      </w:r>
    </w:p>
    <w:p w:rsidR="00964F97" w:rsidRPr="005179A6" w:rsidRDefault="00964F97" w:rsidP="00964F97">
      <w:pPr>
        <w:pStyle w:val="NumriData"/>
      </w:pPr>
      <w:r w:rsidRPr="005179A6">
        <w:t>Nr.582, datë 12.8.1996</w:t>
      </w:r>
    </w:p>
    <w:p w:rsidR="00964F97" w:rsidRPr="005179A6" w:rsidRDefault="00964F97" w:rsidP="00964F97">
      <w:pPr>
        <w:pStyle w:val="Paragrafi"/>
      </w:pPr>
    </w:p>
    <w:p w:rsidR="00964F97" w:rsidRPr="005179A6" w:rsidRDefault="00964F97" w:rsidP="00964F97">
      <w:pPr>
        <w:pStyle w:val="Titulli"/>
      </w:pPr>
      <w:r w:rsidRPr="005179A6">
        <w:t>Për disa ndryshime në ndarjen administrativo-tokësore të Republikës së Shqipërisë</w:t>
      </w:r>
    </w:p>
    <w:p w:rsidR="00964F97" w:rsidRPr="005179A6" w:rsidRDefault="00964F97" w:rsidP="00964F97">
      <w:pPr>
        <w:pStyle w:val="Paragrafi"/>
      </w:pPr>
    </w:p>
    <w:p w:rsidR="00964F97" w:rsidRPr="005179A6" w:rsidRDefault="00964F97" w:rsidP="00964F97">
      <w:pPr>
        <w:pStyle w:val="BazLigjPropozues"/>
      </w:pPr>
      <w:r w:rsidRPr="005179A6">
        <w:t>Me propozimin e sekretarit të Shtetit për Pushtetin Lokal, Këshilli i Ministrave</w:t>
      </w:r>
    </w:p>
    <w:p w:rsidR="00964F97" w:rsidRPr="005179A6" w:rsidRDefault="00964F97" w:rsidP="00964F97">
      <w:pPr>
        <w:pStyle w:val="Paragrafi"/>
      </w:pPr>
    </w:p>
    <w:p w:rsidR="00964F97" w:rsidRPr="005179A6" w:rsidRDefault="00964F97" w:rsidP="00964F97">
      <w:pPr>
        <w:pStyle w:val="VENDOSI"/>
      </w:pPr>
      <w:r w:rsidRPr="005179A6">
        <w:t>V E N D O S I:</w:t>
      </w:r>
    </w:p>
    <w:p w:rsidR="00964F97" w:rsidRPr="005179A6" w:rsidRDefault="00964F97" w:rsidP="00964F97">
      <w:pPr>
        <w:pStyle w:val="Paragrafi"/>
      </w:pPr>
    </w:p>
    <w:p w:rsidR="00964F97" w:rsidRPr="005179A6" w:rsidRDefault="00964F97" w:rsidP="00964F97">
      <w:pPr>
        <w:pStyle w:val="Paragrafi"/>
      </w:pPr>
      <w:r w:rsidRPr="005179A6">
        <w:t>Në vendimin e Këshillit të Ministrave nr.269, datë 25.6.1992 “Për ndarjen administrativo-tokësore të Republikës së Shqipërisë”, bëhen këto ndryshime:</w:t>
      </w:r>
    </w:p>
    <w:p w:rsidR="00964F97" w:rsidRPr="005179A6" w:rsidRDefault="00964F97" w:rsidP="00964F97">
      <w:pPr>
        <w:pStyle w:val="Paragrafi"/>
      </w:pPr>
      <w:r w:rsidRPr="005179A6">
        <w:t>"- Komuna Bushtricë në rrethin e Kukësit të ndahet në tri komuna:</w:t>
      </w:r>
    </w:p>
    <w:p w:rsidR="00964F97" w:rsidRPr="005179A6" w:rsidRDefault="00964F97" w:rsidP="00964F97">
      <w:pPr>
        <w:pStyle w:val="Paragrafi"/>
      </w:pPr>
      <w:r w:rsidRPr="005179A6">
        <w:t>1. Komuna e Kalisit, me qendër në fshatin Kalis, e përbërë nga fshatrat Kalis, Gurrë, Pralisht, Gështenjë dhe Kodër-Gështenjë.</w:t>
      </w:r>
    </w:p>
    <w:p w:rsidR="00964F97" w:rsidRPr="005179A6" w:rsidRDefault="00964F97" w:rsidP="00964F97">
      <w:pPr>
        <w:pStyle w:val="Paragrafi"/>
      </w:pPr>
      <w:r w:rsidRPr="005179A6">
        <w:t>2. Komuna e Bushtricës, me qendër në Palushë, e përbërë nga fshatrat Bushtricë, Palushë, Gjegje, Matranzh, Baruq, Shpat dhe Vile.</w:t>
      </w:r>
    </w:p>
    <w:p w:rsidR="00964F97" w:rsidRPr="005179A6" w:rsidRDefault="00964F97" w:rsidP="00964F97">
      <w:pPr>
        <w:pStyle w:val="Paragrafi"/>
      </w:pPr>
      <w:r w:rsidRPr="005179A6">
        <w:t>3. Komuna Gryka e Cajes me qendër në fshatin Fshat, e përbërë nga fshatrat Fshat, Shkinak, Caj dhe Buzëmadh.</w:t>
      </w:r>
    </w:p>
    <w:p w:rsidR="00964F97" w:rsidRPr="005179A6" w:rsidRDefault="00964F97" w:rsidP="00964F97">
      <w:pPr>
        <w:pStyle w:val="Paragrafi"/>
      </w:pPr>
      <w:r w:rsidRPr="005179A6">
        <w:t>- Bashkia Konispol në rrethin e Sarandës të ndahet në:</w:t>
      </w:r>
    </w:p>
    <w:p w:rsidR="00964F97" w:rsidRPr="005179A6" w:rsidRDefault="00964F97" w:rsidP="00964F97">
      <w:pPr>
        <w:pStyle w:val="Paragrafi"/>
      </w:pPr>
      <w:r w:rsidRPr="005179A6">
        <w:t>1. Bashkia Konispol, e përbërë nga qyteti Konispol dhe fshati Çiflik.</w:t>
      </w:r>
    </w:p>
    <w:p w:rsidR="00964F97" w:rsidRPr="005179A6" w:rsidRDefault="00964F97" w:rsidP="00964F97">
      <w:pPr>
        <w:pStyle w:val="Paragrafi"/>
      </w:pPr>
      <w:r w:rsidRPr="005179A6">
        <w:t>2. Komuna Markat me qendër në fshatin Markat, e përbërë nga fshatrat Markat, Ninat, Shalës, Vervë, Dishat dhe Janjar.</w:t>
      </w:r>
    </w:p>
    <w:p w:rsidR="00964F97" w:rsidRPr="005179A6" w:rsidRDefault="00964F97" w:rsidP="00964F97">
      <w:pPr>
        <w:pStyle w:val="Paragrafi"/>
      </w:pPr>
      <w:r w:rsidRPr="005179A6">
        <w:t>- Komuna Selenicë në rrethin e Vlorës të ndahet në:</w:t>
      </w:r>
    </w:p>
    <w:p w:rsidR="00964F97" w:rsidRPr="005179A6" w:rsidRDefault="00964F97" w:rsidP="00964F97">
      <w:pPr>
        <w:pStyle w:val="Paragrafi"/>
      </w:pPr>
      <w:r w:rsidRPr="005179A6">
        <w:t>1. Bashkia Selenicë, e përbërë nga qyteti Selenicë.</w:t>
      </w:r>
    </w:p>
    <w:p w:rsidR="00964F97" w:rsidRPr="005179A6" w:rsidRDefault="00964F97" w:rsidP="00964F97">
      <w:pPr>
        <w:pStyle w:val="Paragrafi"/>
      </w:pPr>
      <w:r w:rsidRPr="005179A6">
        <w:t>2. Komuna Armen, me qendër në Armen, e përbërë nga fshatrat Armen, Mesarak, Karbunarë, Romës, Treblovë dhe fshatrat Picar dhe Lubonjë që shkëputen nga komuna Shushicë.</w:t>
      </w:r>
    </w:p>
    <w:p w:rsidR="00964F97" w:rsidRPr="005179A6" w:rsidRDefault="00964F97" w:rsidP="00964F97">
      <w:pPr>
        <w:pStyle w:val="Paragrafi"/>
      </w:pPr>
      <w:r w:rsidRPr="005179A6">
        <w:t>- Komuna Shllak në rrethin e Shkodrës të ndahet në dy komuna:</w:t>
      </w:r>
    </w:p>
    <w:p w:rsidR="00964F97" w:rsidRPr="005179A6" w:rsidRDefault="00964F97" w:rsidP="00964F97">
      <w:pPr>
        <w:pStyle w:val="Paragrafi"/>
      </w:pPr>
      <w:r w:rsidRPr="005179A6">
        <w:t>1. Komuna Shllak, me qendër në Vukjakaj, e përbërë nga fshatrat Vukjakaj-Gegaj, Palaj, Bene, Kroni i Madh, Barcolli, Vukaj dhe Ukbibaj.</w:t>
      </w:r>
    </w:p>
    <w:p w:rsidR="00964F97" w:rsidRPr="005179A6" w:rsidRDefault="00964F97" w:rsidP="00964F97">
      <w:pPr>
        <w:pStyle w:val="Paragrafi"/>
      </w:pPr>
      <w:r w:rsidRPr="005179A6">
        <w:t>2. Komuna Temal, me qendër në Koman, e përbërë nga fshatrat Koman, Gusht, Qerret, Arrë, Vile, Telum, Kllogjen, Malagji, Kajvall, Toplan dhe Serme.</w:t>
      </w:r>
    </w:p>
    <w:p w:rsidR="00964F97" w:rsidRPr="005179A6" w:rsidRDefault="00964F97" w:rsidP="00964F97">
      <w:pPr>
        <w:pStyle w:val="Paragrafi"/>
      </w:pPr>
      <w:r w:rsidRPr="005179A6">
        <w:t>- Komuna Bushat në rrethin e Shkodrës të ndahet në dy komuna:</w:t>
      </w:r>
    </w:p>
    <w:p w:rsidR="00964F97" w:rsidRPr="005179A6" w:rsidRDefault="00964F97" w:rsidP="00964F97">
      <w:pPr>
        <w:pStyle w:val="Paragrafi"/>
      </w:pPr>
      <w:r w:rsidRPr="005179A6">
        <w:t xml:space="preserve">1. Komuna Bushat, me qendër në Bushat, e përbërë nga fshatrat Bushat, Shkieze, Plezhë, Kosmac, Stajke, Ashtë, Rranxë, Fshati i Ri, </w:t>
      </w:r>
      <w:smartTag w:uri="urn:schemas-microsoft-com:office:smarttags" w:element="country-region">
        <w:smartTag w:uri="urn:schemas-microsoft-com:office:smarttags" w:element="place">
          <w:r w:rsidRPr="005179A6">
            <w:t>Mali</w:t>
          </w:r>
        </w:smartTag>
      </w:smartTag>
      <w:r w:rsidRPr="005179A6">
        <w:t xml:space="preserve"> i Jushit, pa lagjen Hoten, Plepan, Melgush.</w:t>
      </w:r>
    </w:p>
    <w:p w:rsidR="00964F97" w:rsidRPr="005179A6" w:rsidRDefault="00964F97" w:rsidP="00964F97">
      <w:pPr>
        <w:pStyle w:val="Paragrafi"/>
      </w:pPr>
      <w:r w:rsidRPr="005179A6">
        <w:t>2. Komuna Barbullush, me qendër në Barbullush, e përbërë nga fshatrat Barbullush, Kukel dhe lagjja Hote e Malit të Jushit.</w:t>
      </w:r>
    </w:p>
    <w:p w:rsidR="00964F97" w:rsidRPr="005179A6" w:rsidRDefault="00964F97" w:rsidP="00964F97">
      <w:pPr>
        <w:pStyle w:val="Paragrafi"/>
      </w:pPr>
      <w:r w:rsidRPr="005179A6">
        <w:t>- Bashkia Këlcyrë në rrethin e Përmetit të ndahet në:</w:t>
      </w:r>
    </w:p>
    <w:p w:rsidR="00964F97" w:rsidRPr="005179A6" w:rsidRDefault="00964F97" w:rsidP="00964F97">
      <w:pPr>
        <w:pStyle w:val="Paragrafi"/>
      </w:pPr>
      <w:r w:rsidRPr="005179A6">
        <w:t>1. Bashkia Këlcyrë, me qendër në Këlcyrë, e përbërë nga qyteti Këlcyrë dhe fshatrat Fshat-Këlcyrë, Mbrezhdan, Malëshovë, Limar dhe Leskaj.</w:t>
      </w:r>
    </w:p>
    <w:p w:rsidR="00964F97" w:rsidRPr="005179A6" w:rsidRDefault="00964F97" w:rsidP="00964F97">
      <w:pPr>
        <w:pStyle w:val="Paragrafi"/>
      </w:pPr>
      <w:r w:rsidRPr="005179A6">
        <w:t>2. Komuna Dishnicë, me qendër në Këlcyrë, e përbërë nga fshatrat Bedyqas Tolarë, Panarit, Riban, Varibobë, Kuqan, Mërtinjë, Xhanaj, Bënjë, Fratar, Senican, Katundishtë, Leskovec, Gerdas dhe Kodrishtë.</w:t>
      </w:r>
    </w:p>
    <w:p w:rsidR="00964F97" w:rsidRPr="005179A6" w:rsidRDefault="00964F97" w:rsidP="00964F97">
      <w:pPr>
        <w:pStyle w:val="Paragrafi"/>
      </w:pPr>
      <w:r w:rsidRPr="005179A6">
        <w:t>Shkëputen nga Bashkia Këlcyrë, fshatrat Agrovë, Grabovë e Pacomit dhe kalojnë me komunën Qendër.</w:t>
      </w:r>
    </w:p>
    <w:p w:rsidR="00964F97" w:rsidRPr="005179A6" w:rsidRDefault="00964F97" w:rsidP="00964F97">
      <w:pPr>
        <w:pStyle w:val="Paragrafi"/>
      </w:pPr>
      <w:r w:rsidRPr="005179A6">
        <w:t>- Komuna Qendër në rrethin e Përmetit të ndahet në dy komuna:</w:t>
      </w:r>
    </w:p>
    <w:p w:rsidR="00964F97" w:rsidRPr="005179A6" w:rsidRDefault="00964F97" w:rsidP="00964F97">
      <w:pPr>
        <w:pStyle w:val="Paragrafi"/>
      </w:pPr>
      <w:r w:rsidRPr="005179A6">
        <w:t>1. Komuna Qendër, me qendër në Piskovë, e përbërë nga fshatrat Piskovë, Kosinë, Kutal, Buhal, Rapckë, Pacomit, Grabovë, Argovë, Raban, Alipostivan, Odriçan, Borrockë, Pagri, Kosovë, Hotovë, Gosnisht e Mokricë-Zleush.</w:t>
      </w:r>
    </w:p>
    <w:p w:rsidR="00964F97" w:rsidRPr="005179A6" w:rsidRDefault="00964F97" w:rsidP="00964F97">
      <w:pPr>
        <w:pStyle w:val="Paragrafi"/>
      </w:pPr>
      <w:r w:rsidRPr="005179A6">
        <w:t>2. Komuna Petran, me qendër në Petran, e përbërë nga fshatrat Petran, Kaludhë, Gjinkar, Bënjë-Novoselë, Ogdunan, Delvinë, Lipivan-Trebozisht, Tremisht, Lupckë, Bodar, Qilarisht, Leshnicë, Leusë, Lipë dhe Badlonjë.</w:t>
      </w:r>
    </w:p>
    <w:p w:rsidR="00964F97" w:rsidRPr="005179A6" w:rsidRDefault="00964F97" w:rsidP="00964F97">
      <w:pPr>
        <w:pStyle w:val="Paragrafi"/>
      </w:pPr>
      <w:r w:rsidRPr="005179A6">
        <w:t>Komuna Kutalli në rrethin e Beratit të ndahet në dy komuna:</w:t>
      </w:r>
    </w:p>
    <w:p w:rsidR="00964F97" w:rsidRPr="005179A6" w:rsidRDefault="00964F97" w:rsidP="00964F97">
      <w:pPr>
        <w:pStyle w:val="Paragrafi"/>
      </w:pPr>
      <w:r w:rsidRPr="005179A6">
        <w:t>1. Komuna Kutalli, me qendër në Kutalli, e përbërë nga fshatrat Kutalli, Pobrat, Sqepur, Protoduar, Rërëz-Kunarak, Drenovicë, Samaticë, Goriçan, Goriçan-Çlirim dhe Malas-Breg.</w:t>
      </w:r>
    </w:p>
    <w:p w:rsidR="00964F97" w:rsidRPr="005179A6" w:rsidRDefault="00964F97" w:rsidP="00964F97">
      <w:pPr>
        <w:pStyle w:val="Paragrafi"/>
      </w:pPr>
      <w:r w:rsidRPr="005179A6">
        <w:lastRenderedPageBreak/>
        <w:t>2. Komuna Cukalat, me qendër në Cukalat, e përbërë nga fshatrat Cukalat, Donofrosë, Slanicë, Allambrez, Krotinë dhe Cetë.</w:t>
      </w:r>
    </w:p>
    <w:p w:rsidR="00964F97" w:rsidRPr="005179A6" w:rsidRDefault="00964F97" w:rsidP="00964F97">
      <w:pPr>
        <w:pStyle w:val="Paragrafi"/>
      </w:pPr>
      <w:r w:rsidRPr="005179A6">
        <w:t>- Komuna Fushë-Arrëzi në rrethin e Pukës të ndahet:</w:t>
      </w:r>
    </w:p>
    <w:p w:rsidR="00964F97" w:rsidRPr="005179A6" w:rsidRDefault="00964F97" w:rsidP="00964F97">
      <w:pPr>
        <w:pStyle w:val="Paragrafi"/>
      </w:pPr>
      <w:r w:rsidRPr="005179A6">
        <w:t>1. Bashkia Fushë-Arrëzi, me qendër në qytetin Fushë-Arrëzi, e përbërë nga qyteti Fushë-Arrëzi dhe fshatrat fshat Fushë-Arrëzi, Micojë dhe Lumardh.</w:t>
      </w:r>
    </w:p>
    <w:p w:rsidR="00964F97" w:rsidRPr="005179A6" w:rsidRDefault="00964F97" w:rsidP="00964F97">
      <w:pPr>
        <w:pStyle w:val="Paragrafi"/>
      </w:pPr>
      <w:r w:rsidRPr="005179A6">
        <w:t>2. Komuna Qafë-Mali, me qendër në Qafë-Mali, e përbërë nga fshatrat Qafë-Mali, Kryezi, Orosh, Lajthizë, Lumebardhë, Taç, Srriqe, Armiraj dhe Mollëkuqe.</w:t>
      </w:r>
    </w:p>
    <w:p w:rsidR="00964F97" w:rsidRPr="005179A6" w:rsidRDefault="00964F97" w:rsidP="00964F97">
      <w:pPr>
        <w:pStyle w:val="Paragrafi"/>
      </w:pPr>
      <w:r w:rsidRPr="005179A6">
        <w:t>3. Komuna Rrapë, me qendër në Rrapë, e përbërë nga fshatrat Rrapë, Mece, Kabash, Buhot, Blinisht, Bicaj, Breg dhe Lumzi.</w:t>
      </w:r>
    </w:p>
    <w:p w:rsidR="00964F97" w:rsidRPr="005179A6" w:rsidRDefault="00964F97" w:rsidP="00964F97">
      <w:pPr>
        <w:pStyle w:val="Paragrafi"/>
      </w:pPr>
      <w:r w:rsidRPr="005179A6">
        <w:t>- Bashkia Përrenjas në rrethin e Librazhdit të ndahet në:</w:t>
      </w:r>
    </w:p>
    <w:p w:rsidR="00964F97" w:rsidRPr="005179A6" w:rsidRDefault="00964F97" w:rsidP="00964F97">
      <w:pPr>
        <w:pStyle w:val="Paragrafi"/>
      </w:pPr>
      <w:r w:rsidRPr="005179A6">
        <w:t>1. Bashkia Përrenjas, e përbërë nga qyteti Përrenjas dhe fshatrat Rashtan e Përrenjas-Fshat.</w:t>
      </w:r>
    </w:p>
    <w:p w:rsidR="00964F97" w:rsidRPr="005179A6" w:rsidRDefault="00964F97" w:rsidP="00964F97">
      <w:pPr>
        <w:pStyle w:val="Paragrafi"/>
      </w:pPr>
      <w:r w:rsidRPr="005179A6">
        <w:t>2. Komuna Rrajcë me qendër në Rrajcë, e përbërë nga fshatrat Rrajcë, Sutaj, Skënderbej, Bardhaj, Katjel, Kotodesh dhe Urakë.</w:t>
      </w:r>
    </w:p>
    <w:p w:rsidR="00964F97" w:rsidRPr="005179A6" w:rsidRDefault="00964F97" w:rsidP="00964F97">
      <w:pPr>
        <w:pStyle w:val="Paragrafi"/>
      </w:pPr>
      <w:r w:rsidRPr="005179A6">
        <w:t>- Bashkia Sarandë në rrethin e Sarandës të ndahet në:</w:t>
      </w:r>
    </w:p>
    <w:p w:rsidR="00964F97" w:rsidRPr="005179A6" w:rsidRDefault="00964F97" w:rsidP="00964F97">
      <w:pPr>
        <w:pStyle w:val="Paragrafi"/>
      </w:pPr>
      <w:r w:rsidRPr="005179A6">
        <w:t>1. Bashkia Sarandë e përbërë nga qyteti Sarandë dhe fshatrat Gjashtë, Metoq dhe Shelegar.</w:t>
      </w:r>
    </w:p>
    <w:p w:rsidR="00964F97" w:rsidRPr="005179A6" w:rsidRDefault="00964F97" w:rsidP="00964F97">
      <w:pPr>
        <w:pStyle w:val="Paragrafi"/>
      </w:pPr>
      <w:r w:rsidRPr="005179A6">
        <w:t>2. Komuna Ksamil, me qendër në Ksamil, e përbërë nga fshati Ksamil.</w:t>
      </w:r>
    </w:p>
    <w:p w:rsidR="00964F97" w:rsidRPr="005179A6" w:rsidRDefault="00964F97" w:rsidP="00964F97">
      <w:pPr>
        <w:pStyle w:val="Paragrafi"/>
      </w:pPr>
      <w:r w:rsidRPr="005179A6">
        <w:t>Komuna Aliko do të ketë nën juridiksionin e saj edhe fshatin Çukë të Bashkisë Sarandë. Komuna Aliko të kalojë nga rrethi i Delvinës në rrethin e Sarandës.</w:t>
      </w:r>
    </w:p>
    <w:p w:rsidR="00964F97" w:rsidRPr="005179A6" w:rsidRDefault="00964F97" w:rsidP="00964F97">
      <w:pPr>
        <w:pStyle w:val="Paragrafi"/>
      </w:pPr>
      <w:r w:rsidRPr="005179A6">
        <w:t>- Në numrin e punonjësve të sekretarit Shtetëror të Pushtetit Lokal shtohen 8 punonjës me një fond page prej 228,8 mijë lekësh për periudhën dymujore nëntor-dhjetor 1996. Për vitin 1997 efekti i shtesës së numrit të punonjësve të llogaritet në buxhetin e vitit 1997.</w:t>
      </w:r>
    </w:p>
    <w:p w:rsidR="00964F97" w:rsidRPr="005179A6" w:rsidRDefault="00964F97" w:rsidP="00964F97">
      <w:pPr>
        <w:pStyle w:val="Paragrafi"/>
      </w:pPr>
      <w:r w:rsidRPr="005179A6">
        <w:t>Ky vendim hyn në fuqi menjëherë.</w:t>
      </w:r>
    </w:p>
    <w:p w:rsidR="00964F97" w:rsidRPr="005179A6" w:rsidRDefault="00964F97" w:rsidP="00964F97">
      <w:pPr>
        <w:pStyle w:val="Paragrafi"/>
      </w:pPr>
    </w:p>
    <w:p w:rsidR="00964F97" w:rsidRPr="005179A6" w:rsidRDefault="00964F97" w:rsidP="00964F97">
      <w:pPr>
        <w:pStyle w:val="Autoriteti"/>
      </w:pPr>
      <w:r w:rsidRPr="005179A6">
        <w:t>Kryetari i këshillit të Ministrave</w:t>
      </w:r>
    </w:p>
    <w:p w:rsidR="00964F97" w:rsidRPr="005179A6" w:rsidRDefault="00964F97" w:rsidP="00964F97">
      <w:pPr>
        <w:pStyle w:val="AutoritetiEmer"/>
      </w:pPr>
      <w:r w:rsidRPr="005179A6">
        <w:t>Aleksandër Meksi</w:t>
      </w:r>
    </w:p>
    <w:p w:rsidR="00964F97" w:rsidRPr="005179A6" w:rsidRDefault="00964F97" w:rsidP="00964F97">
      <w:pPr>
        <w:pStyle w:val="Paragrafi"/>
      </w:pPr>
    </w:p>
    <w:p w:rsidR="00964F97" w:rsidRPr="005179A6" w:rsidRDefault="00964F97" w:rsidP="00964F97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64F97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4532C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8024CA4-E2CF-41ED-A156-02248738B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721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2019-03-27T09:29:00Z</dcterms:created>
  <dcterms:modified xsi:type="dcterms:W3CDTF">2019-03-27T09:29:00Z</dcterms:modified>
</cp:coreProperties>
</file>