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9A1" w:rsidRPr="00A8119E" w:rsidRDefault="003339A1" w:rsidP="003339A1">
      <w:pPr>
        <w:pStyle w:val="Akti"/>
      </w:pPr>
      <w:bookmarkStart w:id="0" w:name="_GoBack"/>
      <w:bookmarkEnd w:id="0"/>
      <w:r w:rsidRPr="00A8119E">
        <w:t xml:space="preserve">Vendim </w:t>
      </w:r>
    </w:p>
    <w:p w:rsidR="003339A1" w:rsidRPr="00A8119E" w:rsidRDefault="003339A1" w:rsidP="003339A1">
      <w:pPr>
        <w:pStyle w:val="NumriData"/>
        <w:rPr>
          <w:szCs w:val="22"/>
        </w:rPr>
      </w:pPr>
      <w:r w:rsidRPr="00A8119E">
        <w:rPr>
          <w:szCs w:val="22"/>
        </w:rPr>
        <w:t>Nr.4, datë 6.1.1997</w:t>
      </w:r>
    </w:p>
    <w:p w:rsidR="003339A1" w:rsidRPr="00A8119E" w:rsidRDefault="003339A1" w:rsidP="003339A1">
      <w:pPr>
        <w:pStyle w:val="Paragrafi"/>
        <w:rPr>
          <w:szCs w:val="22"/>
        </w:rPr>
      </w:pPr>
    </w:p>
    <w:p w:rsidR="003339A1" w:rsidRPr="00A8119E" w:rsidRDefault="003339A1" w:rsidP="003339A1">
      <w:pPr>
        <w:pStyle w:val="Titulli"/>
      </w:pPr>
      <w:r w:rsidRPr="00A8119E">
        <w:t>Për daljen jashtë përdorimit të pasaportave diplomatike e të shërbimit të tipit të vjetër</w:t>
      </w:r>
    </w:p>
    <w:p w:rsidR="003339A1" w:rsidRPr="00A8119E" w:rsidRDefault="003339A1" w:rsidP="003339A1">
      <w:pPr>
        <w:pStyle w:val="Paragrafi"/>
        <w:rPr>
          <w:szCs w:val="22"/>
        </w:rPr>
      </w:pPr>
    </w:p>
    <w:p w:rsidR="003339A1" w:rsidRPr="00A8119E" w:rsidRDefault="003339A1" w:rsidP="003339A1">
      <w:pPr>
        <w:pStyle w:val="BazLigjPropozues"/>
      </w:pPr>
      <w:r w:rsidRPr="00A8119E">
        <w:t>Me propozimin e Ministrisë së Punëve të Jashtme, Këshilli i Ministrave</w:t>
      </w:r>
    </w:p>
    <w:p w:rsidR="003339A1" w:rsidRPr="00A8119E" w:rsidRDefault="003339A1" w:rsidP="003339A1">
      <w:pPr>
        <w:pStyle w:val="Paragrafi"/>
        <w:rPr>
          <w:szCs w:val="22"/>
        </w:rPr>
      </w:pPr>
    </w:p>
    <w:p w:rsidR="003339A1" w:rsidRPr="00A8119E" w:rsidRDefault="003339A1" w:rsidP="003339A1">
      <w:pPr>
        <w:pStyle w:val="VENDOSI"/>
      </w:pPr>
      <w:r w:rsidRPr="00A8119E">
        <w:t>Vendosi:</w:t>
      </w:r>
    </w:p>
    <w:p w:rsidR="003339A1" w:rsidRPr="00A8119E" w:rsidRDefault="003339A1" w:rsidP="003339A1">
      <w:pPr>
        <w:pStyle w:val="Paragrafi"/>
        <w:rPr>
          <w:szCs w:val="22"/>
        </w:rPr>
      </w:pPr>
    </w:p>
    <w:p w:rsidR="003339A1" w:rsidRPr="00174FD1" w:rsidRDefault="003339A1" w:rsidP="003339A1">
      <w:pPr>
        <w:pStyle w:val="Paragrafi"/>
      </w:pPr>
      <w:r w:rsidRPr="00A8119E">
        <w:rPr>
          <w:szCs w:val="22"/>
        </w:rPr>
        <w:t>1. Pasaportat diplomatike dhe të shërbimit të tipit të</w:t>
      </w:r>
      <w:r w:rsidRPr="00174FD1">
        <w:t xml:space="preserve"> vjetër të konsi</w:t>
      </w:r>
      <w:r>
        <w:t>derohen të pavlefshme, duke fillu</w:t>
      </w:r>
      <w:r w:rsidRPr="00174FD1">
        <w:t>ar nga data 31 janar 1997.</w:t>
      </w:r>
    </w:p>
    <w:p w:rsidR="003339A1" w:rsidRPr="00A8119E" w:rsidRDefault="003339A1" w:rsidP="003339A1">
      <w:pPr>
        <w:pStyle w:val="Paragrafi"/>
        <w:rPr>
          <w:szCs w:val="22"/>
        </w:rPr>
      </w:pPr>
      <w:r w:rsidRPr="00A8119E">
        <w:rPr>
          <w:szCs w:val="22"/>
        </w:rPr>
        <w:t>2. Ministria e Punëve të Jashtme dhe Ministria e Brendshme të marrin masat përkatëse për zbatimin e këtij vendimi.</w:t>
      </w:r>
    </w:p>
    <w:p w:rsidR="003339A1" w:rsidRPr="00A8119E" w:rsidRDefault="003339A1" w:rsidP="003339A1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3339A1" w:rsidRPr="00A8119E" w:rsidRDefault="003339A1" w:rsidP="003339A1">
      <w:pPr>
        <w:pStyle w:val="Paragrafi"/>
        <w:rPr>
          <w:szCs w:val="22"/>
        </w:rPr>
      </w:pPr>
    </w:p>
    <w:p w:rsidR="003339A1" w:rsidRPr="00A8119E" w:rsidRDefault="003339A1" w:rsidP="003339A1">
      <w:pPr>
        <w:pStyle w:val="Autoriteti"/>
      </w:pPr>
      <w:r w:rsidRPr="00A8119E">
        <w:t xml:space="preserve">Kryetari i këshillit të Ministrave </w:t>
      </w:r>
    </w:p>
    <w:p w:rsidR="003339A1" w:rsidRPr="00A8119E" w:rsidRDefault="003339A1" w:rsidP="003339A1">
      <w:pPr>
        <w:pStyle w:val="AutoritetiEmer"/>
      </w:pPr>
      <w:r w:rsidRPr="00A8119E">
        <w:t xml:space="preserve">Aleksandër Meksi </w:t>
      </w:r>
    </w:p>
    <w:p w:rsidR="003339A1" w:rsidRPr="00A8119E" w:rsidRDefault="003339A1" w:rsidP="003339A1">
      <w:pPr>
        <w:pStyle w:val="Paragrafi"/>
        <w:rPr>
          <w:szCs w:val="22"/>
        </w:rPr>
      </w:pPr>
    </w:p>
    <w:sectPr w:rsidR="003339A1" w:rsidRPr="00A811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39A1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72D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D48201-60B7-462C-82B4-CC600880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339A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