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FAA" w:rsidRPr="00A8119E" w:rsidRDefault="00787FAA" w:rsidP="00787FAA">
      <w:pPr>
        <w:pStyle w:val="Akti"/>
      </w:pPr>
      <w:bookmarkStart w:id="0" w:name="_GoBack"/>
      <w:bookmarkEnd w:id="0"/>
      <w:r w:rsidRPr="00A8119E">
        <w:t xml:space="preserve">Vendim </w:t>
      </w:r>
    </w:p>
    <w:p w:rsidR="00787FAA" w:rsidRPr="00A8119E" w:rsidRDefault="00787FAA" w:rsidP="00787FAA">
      <w:pPr>
        <w:pStyle w:val="NumriData"/>
        <w:rPr>
          <w:szCs w:val="22"/>
        </w:rPr>
      </w:pPr>
      <w:r w:rsidRPr="00A8119E">
        <w:rPr>
          <w:szCs w:val="22"/>
        </w:rPr>
        <w:t>Nr.42, datë 13.1.1997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787FAA" w:rsidRPr="00A8119E" w:rsidRDefault="00787FAA" w:rsidP="00787FAA">
      <w:pPr>
        <w:pStyle w:val="Titulli"/>
      </w:pPr>
      <w:r w:rsidRPr="00A8119E">
        <w:t>Për dokumentacionin e periudhës së sigurimit (të vjetërsisë në punë) dhe plotësimin e dokumenteve në rrugë gjyqësore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787FAA" w:rsidRPr="00A8119E" w:rsidRDefault="00787FAA" w:rsidP="00787FAA">
      <w:pPr>
        <w:pStyle w:val="BazLigjPropozues"/>
      </w:pPr>
      <w:r w:rsidRPr="00A8119E">
        <w:t xml:space="preserve">Me propozimin e Ministrisë së Punës dhe </w:t>
      </w:r>
      <w:r w:rsidRPr="000A4A90">
        <w:t>t</w:t>
      </w:r>
      <w:r>
        <w:t xml:space="preserve">ë </w:t>
      </w:r>
      <w:r w:rsidRPr="000A4A90">
        <w:t>Çështjeve</w:t>
      </w:r>
      <w:r w:rsidRPr="00A8119E">
        <w:t xml:space="preserve"> Sociale, Këshilli i Ministrave 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787FAA" w:rsidRPr="00A8119E" w:rsidRDefault="00787FAA" w:rsidP="00787FAA">
      <w:pPr>
        <w:pStyle w:val="VENDOSI"/>
      </w:pPr>
      <w:r w:rsidRPr="00A8119E">
        <w:t>Vendosi: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787FAA" w:rsidRDefault="00787FAA" w:rsidP="00787FAA">
      <w:pPr>
        <w:pStyle w:val="Paragrafi"/>
      </w:pPr>
      <w:r w:rsidRPr="00A8119E">
        <w:rPr>
          <w:szCs w:val="22"/>
        </w:rPr>
        <w:t>1. Dokumentacioni i periudh</w:t>
      </w:r>
      <w:r>
        <w:rPr>
          <w:szCs w:val="22"/>
        </w:rPr>
        <w:t>ës së sigurimit (të vjetërsisë në punë</w:t>
      </w:r>
      <w:r w:rsidRPr="00A8119E">
        <w:rPr>
          <w:szCs w:val="22"/>
        </w:rPr>
        <w:t>), për anëtarët e ish-kooperativave bujqësore, deri tani të administruara nga komunat, të administro</w:t>
      </w:r>
      <w:r w:rsidRPr="00174FD1">
        <w:t xml:space="preserve">het nga agjencitë dhe degët e sigurimeve shoqërore në rrethe, nëpërmjet punonjësve të tyre në komuna dhe bashki. </w:t>
      </w:r>
    </w:p>
    <w:p w:rsidR="00787FAA" w:rsidRPr="00174FD1" w:rsidRDefault="00787FAA" w:rsidP="00787FAA">
      <w:pPr>
        <w:pStyle w:val="Paragrafi"/>
      </w:pPr>
      <w:r w:rsidRPr="00174FD1">
        <w:t>Për ushtrimin e kësaj veprimtarie këshilli i komunës dhe i bashkisë të vërë në dispozicion të sigurimeve shoqërore një mjedis të përshta</w:t>
      </w:r>
      <w:r>
        <w:t>tshëm dhe të sigurt</w:t>
      </w:r>
      <w:r w:rsidRPr="00174FD1">
        <w:t xml:space="preserve"> deri më 1.2.1997. Dorëzim</w:t>
      </w:r>
      <w:r>
        <w:t>i i dokumenteve të bëhet me akt</w:t>
      </w:r>
      <w:r w:rsidRPr="00174FD1">
        <w:t>dorëzimi dhe të përfundojë brenda datës 1.5.1997.</w:t>
      </w:r>
    </w:p>
    <w:p w:rsidR="00787FAA" w:rsidRPr="00174FD1" w:rsidRDefault="00787FAA" w:rsidP="00787FAA">
      <w:pPr>
        <w:pStyle w:val="Paragrafi"/>
      </w:pPr>
      <w:r w:rsidRPr="00A8119E">
        <w:rPr>
          <w:szCs w:val="22"/>
        </w:rPr>
        <w:t>2. Ndërmarrjet dhe institucionet buxhetore e jobuxhetore</w:t>
      </w:r>
      <w:r>
        <w:rPr>
          <w:szCs w:val="22"/>
        </w:rPr>
        <w:t>,</w:t>
      </w:r>
      <w:r w:rsidRPr="00A8119E">
        <w:rPr>
          <w:szCs w:val="22"/>
        </w:rPr>
        <w:t xml:space="preserve"> të cilat kanë ndërprerë aktivitetin e tyre (dhe nuk </w:t>
      </w:r>
      <w:r>
        <w:rPr>
          <w:szCs w:val="22"/>
        </w:rPr>
        <w:t xml:space="preserve">e </w:t>
      </w:r>
      <w:r w:rsidRPr="00A8119E">
        <w:rPr>
          <w:szCs w:val="22"/>
        </w:rPr>
        <w:t>kanë dorëzuar dokumentacion</w:t>
      </w:r>
      <w:r>
        <w:t xml:space="preserve">in në arkivat e rretheve) </w:t>
      </w:r>
      <w:r w:rsidRPr="00174FD1">
        <w:t>ose j</w:t>
      </w:r>
      <w:r>
        <w:t>anë drejt mbylljes, të bëjnë azhu</w:t>
      </w:r>
      <w:r w:rsidRPr="00174FD1">
        <w:t>rnimin e plotë të dokumentacionit të periudhës së sigurimit (të vjetërsisë në punë) të punonjësve, duke përputhur listëpagesat, regjistrat themeltar</w:t>
      </w:r>
      <w:r>
        <w:t>ë</w:t>
      </w:r>
      <w:r w:rsidRPr="00174FD1">
        <w:t xml:space="preserve"> dhe librezat e punës, brenda datës 1.4.1997. </w:t>
      </w:r>
      <w:r>
        <w:t>B</w:t>
      </w:r>
      <w:r w:rsidRPr="00174FD1">
        <w:t>renda datës 1.5.1997 librezat e punës u jepen punonjësve përkatës, ndërsat regjistrat themeltarë depozitohen në organet e sigurimeve shoqërore</w:t>
      </w:r>
      <w:r>
        <w:t xml:space="preserve"> </w:t>
      </w:r>
      <w:r w:rsidRPr="00174FD1">
        <w:t>me procesverbale të rregullta.</w:t>
      </w:r>
    </w:p>
    <w:p w:rsidR="00787FAA" w:rsidRPr="00174FD1" w:rsidRDefault="00787FAA" w:rsidP="00787FAA">
      <w:pPr>
        <w:pStyle w:val="Paragrafi"/>
      </w:pPr>
      <w:r w:rsidRPr="00A8119E">
        <w:rPr>
          <w:szCs w:val="22"/>
        </w:rPr>
        <w:t>3. Në ndërmarrje, institucione, shoqëri tregtare dhe persona të tjerë juridikë, k</w:t>
      </w:r>
      <w:r w:rsidRPr="00174FD1">
        <w:t>ur aktet që vërtetojnë vjetërsinë në punë, saktësinë e pagës, llojin e punës dhe akside</w:t>
      </w:r>
      <w:r>
        <w:t>ntin</w:t>
      </w:r>
      <w:r w:rsidRPr="00174FD1">
        <w:t xml:space="preserve"> në punë janë zhdukur</w:t>
      </w:r>
      <w:r>
        <w:t>,</w:t>
      </w:r>
      <w:r w:rsidRPr="00174FD1">
        <w:t xml:space="preserve"> kanë humbur dhe nuk mund të bëhen përsëri ose nuk mund të merren në ndonjë rrugë tjetër, personi i interesuar ka të drejtë të kërkojë që këto fakte të vërtetohe</w:t>
      </w:r>
      <w:r>
        <w:t>n</w:t>
      </w:r>
      <w:r w:rsidRPr="00174FD1">
        <w:t xml:space="preserve"> në rrugë gjyqësore</w:t>
      </w:r>
      <w:r>
        <w:t>,</w:t>
      </w:r>
      <w:r w:rsidRPr="00174FD1">
        <w:t xml:space="preserve"> në përputhje me dispozitat e Kodit të Procedurës Civile.</w:t>
      </w:r>
    </w:p>
    <w:p w:rsidR="00787FAA" w:rsidRPr="00A8119E" w:rsidRDefault="00787FAA" w:rsidP="00787FAA">
      <w:pPr>
        <w:pStyle w:val="Paragrafi"/>
        <w:rPr>
          <w:szCs w:val="22"/>
        </w:rPr>
      </w:pPr>
      <w:r w:rsidRPr="00A8119E">
        <w:rPr>
          <w:szCs w:val="22"/>
        </w:rPr>
        <w:t>4. Ngarkohet Instituti i Sigurimeve Shoqërore të nxjerrë udhëzimet përkatëse për zbatimin e këtij vendimi.</w:t>
      </w:r>
    </w:p>
    <w:p w:rsidR="00787FAA" w:rsidRPr="00174FD1" w:rsidRDefault="00787FAA" w:rsidP="00787FAA">
      <w:pPr>
        <w:pStyle w:val="Paragrafi"/>
      </w:pPr>
      <w:r>
        <w:rPr>
          <w:szCs w:val="22"/>
        </w:rPr>
        <w:t>5. Vendimet</w:t>
      </w:r>
      <w:r w:rsidRPr="00A8119E">
        <w:rPr>
          <w:szCs w:val="22"/>
        </w:rPr>
        <w:t xml:space="preserve"> </w:t>
      </w:r>
      <w:r>
        <w:rPr>
          <w:szCs w:val="22"/>
        </w:rPr>
        <w:t xml:space="preserve">e </w:t>
      </w:r>
      <w:r w:rsidRPr="00A8119E">
        <w:rPr>
          <w:szCs w:val="22"/>
        </w:rPr>
        <w:t>Këshillit të Ministrave nr.274, datë 16.7.</w:t>
      </w:r>
      <w:r w:rsidRPr="00174FD1">
        <w:t>1988 dhe nr.14, datë 10.1.1992</w:t>
      </w:r>
      <w:r>
        <w:t>,</w:t>
      </w:r>
      <w:r w:rsidRPr="00174FD1">
        <w:t xml:space="preserve"> shfuqizohen.</w:t>
      </w:r>
    </w:p>
    <w:p w:rsidR="00787FAA" w:rsidRPr="00A8119E" w:rsidRDefault="00787FAA" w:rsidP="00787FAA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787FAA" w:rsidRPr="00A8119E" w:rsidRDefault="00787FAA" w:rsidP="00787FAA">
      <w:pPr>
        <w:pStyle w:val="Autoriteti"/>
      </w:pPr>
      <w:r w:rsidRPr="00A8119E">
        <w:t xml:space="preserve">Kryetari i këshillit të Ministrave </w:t>
      </w:r>
    </w:p>
    <w:p w:rsidR="00787FAA" w:rsidRPr="00A8119E" w:rsidRDefault="00787FAA" w:rsidP="00787FAA">
      <w:pPr>
        <w:pStyle w:val="AutoritetiEmer"/>
      </w:pPr>
      <w:r w:rsidRPr="00A8119E">
        <w:t xml:space="preserve">Aleksandër Meksi </w:t>
      </w:r>
    </w:p>
    <w:p w:rsidR="00787FAA" w:rsidRPr="00A8119E" w:rsidRDefault="00787FAA" w:rsidP="00787FAA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3E3F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7FAA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A730E8-E33E-4DE7-A1E1-C94607E7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87F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