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BC0" w:rsidRPr="00A05FEE" w:rsidRDefault="004A7BC0" w:rsidP="004A7BC0">
      <w:pPr>
        <w:pStyle w:val="Akti"/>
      </w:pPr>
      <w:bookmarkStart w:id="0" w:name="_GoBack"/>
      <w:bookmarkEnd w:id="0"/>
      <w:r w:rsidRPr="00A05FEE">
        <w:t xml:space="preserve">Vendim </w:t>
      </w:r>
    </w:p>
    <w:p w:rsidR="004A7BC0" w:rsidRPr="00A05FEE" w:rsidRDefault="004A7BC0" w:rsidP="004A7BC0">
      <w:pPr>
        <w:pStyle w:val="NumriData"/>
        <w:rPr>
          <w:szCs w:val="22"/>
        </w:rPr>
      </w:pPr>
      <w:r w:rsidRPr="00A05FEE">
        <w:rPr>
          <w:szCs w:val="22"/>
        </w:rPr>
        <w:t>Nr.76, datë 17.2.1997</w:t>
      </w:r>
    </w:p>
    <w:p w:rsidR="004A7BC0" w:rsidRPr="00A05FEE" w:rsidRDefault="004A7BC0" w:rsidP="004A7BC0">
      <w:pPr>
        <w:pStyle w:val="Paragrafi"/>
        <w:rPr>
          <w:szCs w:val="22"/>
        </w:rPr>
      </w:pPr>
    </w:p>
    <w:p w:rsidR="004A7BC0" w:rsidRPr="00A05FEE" w:rsidRDefault="004A7BC0" w:rsidP="004A7BC0">
      <w:pPr>
        <w:pStyle w:val="Titulli"/>
      </w:pPr>
      <w:r w:rsidRPr="00A05FEE">
        <w:t>Për anulimin e fillimit të procedurës së shitjes së librarisë pranë bankës në tiranë</w:t>
      </w:r>
    </w:p>
    <w:p w:rsidR="004A7BC0" w:rsidRPr="00940C16" w:rsidRDefault="004A7BC0" w:rsidP="004A7BC0">
      <w:pPr>
        <w:pStyle w:val="Paragrafi"/>
        <w:rPr>
          <w:sz w:val="14"/>
          <w:szCs w:val="22"/>
        </w:rPr>
      </w:pPr>
    </w:p>
    <w:p w:rsidR="004A7BC0" w:rsidRPr="00A05FEE" w:rsidRDefault="004A7BC0" w:rsidP="004A7BC0">
      <w:pPr>
        <w:pStyle w:val="BazLigjPropozues"/>
      </w:pPr>
      <w:r w:rsidRPr="00A05FEE">
        <w:t>Me propozimin e Ministrisë së Privatizimeve, Këshilli i Ministrave</w:t>
      </w:r>
    </w:p>
    <w:p w:rsidR="004A7BC0" w:rsidRPr="00940C16" w:rsidRDefault="004A7BC0" w:rsidP="004A7BC0">
      <w:pPr>
        <w:pStyle w:val="Paragrafi"/>
        <w:rPr>
          <w:sz w:val="18"/>
          <w:szCs w:val="22"/>
        </w:rPr>
      </w:pPr>
    </w:p>
    <w:p w:rsidR="004A7BC0" w:rsidRPr="00A05FEE" w:rsidRDefault="004A7BC0" w:rsidP="004A7BC0">
      <w:pPr>
        <w:pStyle w:val="VENDOSI"/>
      </w:pPr>
      <w:r w:rsidRPr="00A05FEE">
        <w:t>Vendosi:</w:t>
      </w:r>
    </w:p>
    <w:p w:rsidR="004A7BC0" w:rsidRPr="00940C16" w:rsidRDefault="004A7BC0" w:rsidP="004A7BC0">
      <w:pPr>
        <w:pStyle w:val="Paragrafi"/>
        <w:rPr>
          <w:sz w:val="20"/>
          <w:szCs w:val="22"/>
        </w:rPr>
      </w:pPr>
    </w:p>
    <w:p w:rsidR="004A7BC0" w:rsidRPr="00A05FEE" w:rsidRDefault="004A7BC0" w:rsidP="004A7BC0">
      <w:pPr>
        <w:pStyle w:val="Paragrafi"/>
        <w:rPr>
          <w:szCs w:val="22"/>
        </w:rPr>
      </w:pPr>
      <w:r w:rsidRPr="00A05FEE">
        <w:rPr>
          <w:szCs w:val="22"/>
        </w:rPr>
        <w:t>1. Të anulohet fillimi i procedurës së librarisë pranë Bankës në Tiranë.</w:t>
      </w:r>
    </w:p>
    <w:p w:rsidR="004A7BC0" w:rsidRPr="00A05FEE" w:rsidRDefault="004A7BC0" w:rsidP="004A7BC0">
      <w:pPr>
        <w:pStyle w:val="Paragrafi"/>
        <w:rPr>
          <w:szCs w:val="22"/>
        </w:rPr>
      </w:pPr>
      <w:r w:rsidRPr="00A05FEE">
        <w:rPr>
          <w:szCs w:val="22"/>
        </w:rPr>
        <w:t>2. Në pikën 2 të vendimit të Këshillit të Ministrave nr.328, datë 6.5.1996 “Për privatizimin dhe dhënien me qira të objekteve pronë shtetërore të njësive të tregtimit të librit artistik dhe shkollor”, shtohet “…Libraria pranë Bankës në Tiranë”.</w:t>
      </w:r>
    </w:p>
    <w:p w:rsidR="004A7BC0" w:rsidRPr="00A05FEE" w:rsidRDefault="004A7BC0" w:rsidP="004A7BC0">
      <w:pPr>
        <w:pStyle w:val="Paragrafi"/>
        <w:rPr>
          <w:szCs w:val="22"/>
        </w:rPr>
      </w:pPr>
      <w:r w:rsidRPr="00A05FEE">
        <w:rPr>
          <w:szCs w:val="22"/>
        </w:rPr>
        <w:t>Ky vendim hyn në fuqi menjëherë.</w:t>
      </w:r>
    </w:p>
    <w:p w:rsidR="004A7BC0" w:rsidRPr="00940C16" w:rsidRDefault="004A7BC0" w:rsidP="004A7BC0">
      <w:pPr>
        <w:pStyle w:val="Paragrafi"/>
        <w:rPr>
          <w:sz w:val="18"/>
          <w:szCs w:val="22"/>
        </w:rPr>
      </w:pPr>
    </w:p>
    <w:p w:rsidR="004A7BC0" w:rsidRPr="00A05FEE" w:rsidRDefault="004A7BC0" w:rsidP="004A7BC0">
      <w:pPr>
        <w:pStyle w:val="Autoriteti"/>
      </w:pPr>
      <w:r w:rsidRPr="00A05FEE">
        <w:t xml:space="preserve">Kryetari i këshillit të Ministrave </w:t>
      </w:r>
    </w:p>
    <w:p w:rsidR="004A7BC0" w:rsidRPr="00A05FEE" w:rsidRDefault="004A7BC0" w:rsidP="004A7BC0">
      <w:pPr>
        <w:pStyle w:val="AutoritetiEmer"/>
      </w:pPr>
      <w:r w:rsidRPr="00A05FEE">
        <w:t xml:space="preserve">Aleksandër Meksi </w:t>
      </w:r>
    </w:p>
    <w:p w:rsidR="004A7BC0" w:rsidRPr="00940C16" w:rsidRDefault="004A7BC0" w:rsidP="004A7BC0">
      <w:pPr>
        <w:pStyle w:val="Paragrafi"/>
        <w:rPr>
          <w:sz w:val="16"/>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A7BC0"/>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83C07"/>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570383-87F6-4917-A564-55FFD85C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4A7BC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2019-03-16T18:44:00Z</dcterms:created>
  <dcterms:modified xsi:type="dcterms:W3CDTF">2019-03-16T18:44:00Z</dcterms:modified>
</cp:coreProperties>
</file>