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8BE" w:rsidRPr="00A05FEE" w:rsidRDefault="001B48BE" w:rsidP="001B48BE">
      <w:pPr>
        <w:pStyle w:val="Akti"/>
      </w:pPr>
      <w:bookmarkStart w:id="0" w:name="_GoBack"/>
      <w:bookmarkEnd w:id="0"/>
      <w:r w:rsidRPr="00A05FEE">
        <w:t xml:space="preserve">Vendim </w:t>
      </w:r>
    </w:p>
    <w:p w:rsidR="001B48BE" w:rsidRPr="00A05FEE" w:rsidRDefault="001B48BE" w:rsidP="001B48BE">
      <w:pPr>
        <w:pStyle w:val="NumriData"/>
        <w:rPr>
          <w:szCs w:val="22"/>
        </w:rPr>
      </w:pPr>
      <w:r w:rsidRPr="00A05FEE">
        <w:rPr>
          <w:szCs w:val="22"/>
        </w:rPr>
        <w:t>Nr. 87, datë 24.2.1997</w:t>
      </w:r>
    </w:p>
    <w:p w:rsidR="001B48BE" w:rsidRPr="004C79B7" w:rsidRDefault="001B48BE" w:rsidP="001B48BE">
      <w:pPr>
        <w:pStyle w:val="Paragrafi"/>
        <w:rPr>
          <w:sz w:val="16"/>
          <w:szCs w:val="22"/>
        </w:rPr>
      </w:pPr>
    </w:p>
    <w:p w:rsidR="001B48BE" w:rsidRPr="00A05FEE" w:rsidRDefault="001B48BE" w:rsidP="001B48BE">
      <w:pPr>
        <w:pStyle w:val="Titulli"/>
      </w:pPr>
      <w:r w:rsidRPr="00A05FEE">
        <w:t>Për miratimin në parim të projektit të shëndetit riprodhues me fondin e kombeve të bashkuara për veprimtaritë e popullsisë (UNFPA)</w:t>
      </w:r>
    </w:p>
    <w:p w:rsidR="001B48BE" w:rsidRPr="004C79B7" w:rsidRDefault="001B48BE" w:rsidP="001B48BE">
      <w:pPr>
        <w:pStyle w:val="Paragrafi"/>
        <w:rPr>
          <w:sz w:val="16"/>
          <w:szCs w:val="22"/>
        </w:rPr>
      </w:pPr>
    </w:p>
    <w:p w:rsidR="001B48BE" w:rsidRPr="00A05FEE" w:rsidRDefault="001B48BE" w:rsidP="001B48BE">
      <w:pPr>
        <w:pStyle w:val="BazLigjPropozues"/>
      </w:pPr>
      <w:r w:rsidRPr="00A05FEE">
        <w:t>Me propozimin e Ministrisë së Shëndetësisë dhe të Ambientit, Këshilli i Ministrave</w:t>
      </w:r>
    </w:p>
    <w:p w:rsidR="001B48BE" w:rsidRPr="004C79B7" w:rsidRDefault="001B48BE" w:rsidP="001B48BE">
      <w:pPr>
        <w:pStyle w:val="Paragrafi"/>
        <w:rPr>
          <w:sz w:val="16"/>
          <w:szCs w:val="22"/>
        </w:rPr>
      </w:pPr>
    </w:p>
    <w:p w:rsidR="001B48BE" w:rsidRPr="00A05FEE" w:rsidRDefault="001B48BE" w:rsidP="001B48BE">
      <w:pPr>
        <w:pStyle w:val="VENDOSI"/>
      </w:pPr>
      <w:r w:rsidRPr="00A05FEE">
        <w:t>Vendosi:</w:t>
      </w:r>
    </w:p>
    <w:p w:rsidR="001B48BE" w:rsidRPr="004C79B7" w:rsidRDefault="001B48BE" w:rsidP="001B48BE">
      <w:pPr>
        <w:pStyle w:val="Paragrafi"/>
        <w:rPr>
          <w:sz w:val="16"/>
          <w:szCs w:val="22"/>
        </w:rPr>
      </w:pPr>
    </w:p>
    <w:p w:rsidR="001B48BE" w:rsidRPr="00A05FEE" w:rsidRDefault="001B48BE" w:rsidP="001B48BE">
      <w:pPr>
        <w:pStyle w:val="Paragrafi"/>
        <w:rPr>
          <w:szCs w:val="22"/>
        </w:rPr>
      </w:pPr>
      <w:r w:rsidRPr="00A05FEE">
        <w:rPr>
          <w:szCs w:val="22"/>
        </w:rPr>
        <w:t>1. Miratimin në parim të projektit të shëndetit riprodhues me Fondin e Kombeve të Bashkuara për veprimtaritë e popullsisë (UNFPA)</w:t>
      </w:r>
    </w:p>
    <w:p w:rsidR="001B48BE" w:rsidRPr="00A05FEE" w:rsidRDefault="001B48BE" w:rsidP="001B48BE">
      <w:pPr>
        <w:pStyle w:val="Paragrafi"/>
        <w:rPr>
          <w:szCs w:val="22"/>
        </w:rPr>
      </w:pPr>
      <w:r w:rsidRPr="00A05FEE">
        <w:rPr>
          <w:szCs w:val="22"/>
        </w:rPr>
        <w:t>2. Ngritjen e njësisë së zbatimit të projektit dhe pagat e punonjësve të saj të jenë sipas vendimit të Këshillit të Ministrave nr.677, datë 4.9.1995 “Për caktimin e pagave të personelit të njësive zbatuese të projekteve, kredive apo ndihmave akorduar Qeverisë shqiptare nga institucione ndërkombëtare ose qeveri të vendeve të ndryshme</w:t>
      </w:r>
    </w:p>
    <w:p w:rsidR="001B48BE" w:rsidRPr="00A05FEE" w:rsidRDefault="001B48BE" w:rsidP="001B48BE">
      <w:pPr>
        <w:pStyle w:val="Paragrafi"/>
        <w:rPr>
          <w:szCs w:val="22"/>
        </w:rPr>
      </w:pPr>
      <w:r w:rsidRPr="00A05FEE">
        <w:rPr>
          <w:szCs w:val="22"/>
        </w:rPr>
        <w:t>3. Autorizohet Ministri i Shëndetësisë dhe i Ambientit, ose i autorizuari  i tij, të nënshkruajë projektin e shëndetit riprodhues me Fondin e Kombeve të Bashkuara për veprimtaritë e popullsisë (UNFPA).</w:t>
      </w:r>
    </w:p>
    <w:p w:rsidR="001B48BE" w:rsidRPr="00A05FEE" w:rsidRDefault="001B48BE" w:rsidP="001B48BE">
      <w:pPr>
        <w:pStyle w:val="Paragrafi"/>
        <w:rPr>
          <w:szCs w:val="22"/>
        </w:rPr>
      </w:pPr>
      <w:r w:rsidRPr="00A05FEE">
        <w:rPr>
          <w:szCs w:val="22"/>
        </w:rPr>
        <w:t>4. Ngarkohet Ministria e Shëndetësisë dhe e Ambientit të ndjekë zbatimin e projektit të shëndetit riprodhues.</w:t>
      </w:r>
    </w:p>
    <w:p w:rsidR="001B48BE" w:rsidRPr="00A05FEE" w:rsidRDefault="001B48BE" w:rsidP="001B48BE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1B48BE" w:rsidRPr="004C79B7" w:rsidRDefault="001B48BE" w:rsidP="001B48BE">
      <w:pPr>
        <w:pStyle w:val="Paragrafi"/>
        <w:rPr>
          <w:sz w:val="16"/>
          <w:szCs w:val="22"/>
        </w:rPr>
      </w:pPr>
    </w:p>
    <w:p w:rsidR="001B48BE" w:rsidRPr="00A05FEE" w:rsidRDefault="001B48BE" w:rsidP="001B48BE">
      <w:pPr>
        <w:pStyle w:val="Autoriteti"/>
      </w:pPr>
      <w:r w:rsidRPr="00A05FEE">
        <w:t xml:space="preserve">Kryetari i këshillit të Ministrave </w:t>
      </w:r>
    </w:p>
    <w:p w:rsidR="001B48BE" w:rsidRPr="00A05FEE" w:rsidRDefault="001B48BE" w:rsidP="001B48BE">
      <w:pPr>
        <w:pStyle w:val="AutoritetiEmer"/>
      </w:pPr>
      <w:r w:rsidRPr="00A05FEE">
        <w:t xml:space="preserve">Aleksandër Meksi </w:t>
      </w:r>
    </w:p>
    <w:p w:rsidR="001B48BE" w:rsidRPr="004C79B7" w:rsidRDefault="001B48BE" w:rsidP="001B48BE">
      <w:pPr>
        <w:pStyle w:val="Paragrafi"/>
        <w:rPr>
          <w:sz w:val="16"/>
          <w:szCs w:val="22"/>
        </w:rPr>
      </w:pPr>
    </w:p>
    <w:p w:rsidR="001B48BE" w:rsidRPr="004C79B7" w:rsidRDefault="001B48BE" w:rsidP="001B48BE">
      <w:pPr>
        <w:pStyle w:val="Paragrafi"/>
        <w:rPr>
          <w:sz w:val="16"/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48BE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E155F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794851-200B-443B-B434-62D46500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B48B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